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CBD25B0" w14:textId="77777777" w:rsidR="002F082A" w:rsidRDefault="002F082A" w:rsidP="002F082A">
      <w:bookmarkStart w:id="0" w:name="_GoBack"/>
      <w:bookmarkEnd w:id="0"/>
    </w:p>
    <w:p w14:paraId="5F5BC5D3" w14:textId="77777777" w:rsidR="002F082A" w:rsidRPr="008B0856" w:rsidRDefault="00B71704" w:rsidP="002F082A">
      <w:pPr>
        <w:jc w:val="center"/>
        <w:rPr>
          <w:color w:val="365F91"/>
          <w:sz w:val="48"/>
          <w:szCs w:val="48"/>
        </w:rPr>
      </w:pPr>
      <w:r w:rsidRPr="008B0856">
        <w:rPr>
          <w:color w:val="365F91"/>
          <w:sz w:val="48"/>
          <w:szCs w:val="48"/>
        </w:rPr>
        <w:t>C</w:t>
      </w:r>
      <w:r w:rsidR="00F73FC7" w:rsidRPr="008B0856">
        <w:rPr>
          <w:color w:val="365F91"/>
          <w:sz w:val="48"/>
          <w:szCs w:val="48"/>
        </w:rPr>
        <w:t>h</w:t>
      </w:r>
      <w:r w:rsidRPr="008B0856">
        <w:rPr>
          <w:color w:val="365F91"/>
          <w:sz w:val="48"/>
          <w:szCs w:val="48"/>
        </w:rPr>
        <w:t>eckliste</w:t>
      </w:r>
      <w:r w:rsidR="002F082A" w:rsidRPr="008B0856">
        <w:rPr>
          <w:color w:val="365F91"/>
          <w:sz w:val="48"/>
          <w:szCs w:val="48"/>
        </w:rPr>
        <w:t xml:space="preserve"> </w:t>
      </w:r>
      <w:r w:rsidR="00D13C0F">
        <w:rPr>
          <w:color w:val="365F91"/>
          <w:sz w:val="48"/>
          <w:szCs w:val="48"/>
        </w:rPr>
        <w:t>9</w:t>
      </w:r>
      <w:r w:rsidR="002F082A" w:rsidRPr="008B0856">
        <w:rPr>
          <w:color w:val="365F91"/>
          <w:sz w:val="48"/>
          <w:szCs w:val="48"/>
        </w:rPr>
        <w:t xml:space="preserve"> - </w:t>
      </w:r>
      <w:r w:rsidR="001D58F0" w:rsidRPr="008B0856">
        <w:rPr>
          <w:color w:val="365F91"/>
          <w:sz w:val="48"/>
          <w:szCs w:val="48"/>
        </w:rPr>
        <w:t>Mutterschaft</w:t>
      </w:r>
    </w:p>
    <w:p w14:paraId="5EC11747" w14:textId="77777777" w:rsidR="00C806FF" w:rsidRDefault="00C806FF" w:rsidP="002F082A"/>
    <w:p w14:paraId="30A6E0A7" w14:textId="77777777" w:rsidR="002F082A" w:rsidRDefault="002F082A" w:rsidP="002F082A"/>
    <w:p w14:paraId="0D0522B0" w14:textId="77777777" w:rsidR="002F082A" w:rsidRDefault="002F082A" w:rsidP="002F082A"/>
    <w:p w14:paraId="1910805F" w14:textId="77777777" w:rsidR="003E56DB" w:rsidRPr="003F5DC8" w:rsidRDefault="00120343">
      <w:pPr>
        <w:pStyle w:val="Verzeichnis1"/>
        <w:tabs>
          <w:tab w:val="left" w:pos="400"/>
          <w:tab w:val="right" w:leader="dot" w:pos="9627"/>
        </w:tabs>
        <w:rPr>
          <w:rFonts w:ascii="Calibri" w:hAnsi="Calibri"/>
          <w:b w:val="0"/>
          <w:bCs w:val="0"/>
          <w:caps w:val="0"/>
          <w:noProof/>
          <w:sz w:val="22"/>
          <w:szCs w:val="22"/>
        </w:rPr>
      </w:pPr>
      <w:r>
        <w:rPr>
          <w:b w:val="0"/>
          <w:bCs w:val="0"/>
          <w:caps w:val="0"/>
        </w:rPr>
        <w:fldChar w:fldCharType="begin"/>
      </w:r>
      <w:r w:rsidR="008A6067">
        <w:rPr>
          <w:b w:val="0"/>
          <w:bCs w:val="0"/>
          <w:caps w:val="0"/>
        </w:rPr>
        <w:instrText xml:space="preserve"> TOC \o "1-2" \h \z \u </w:instrText>
      </w:r>
      <w:r>
        <w:rPr>
          <w:b w:val="0"/>
          <w:bCs w:val="0"/>
          <w:caps w:val="0"/>
        </w:rPr>
        <w:fldChar w:fldCharType="separate"/>
      </w:r>
      <w:hyperlink w:anchor="_Toc436928333" w:history="1">
        <w:r w:rsidR="003E56DB" w:rsidRPr="002A02CA">
          <w:rPr>
            <w:rStyle w:val="Hyperlink"/>
            <w:noProof/>
          </w:rPr>
          <w:t>1</w:t>
        </w:r>
        <w:r w:rsidR="003E56DB" w:rsidRPr="003F5DC8">
          <w:rPr>
            <w:rFonts w:ascii="Calibri" w:hAnsi="Calibri"/>
            <w:b w:val="0"/>
            <w:bCs w:val="0"/>
            <w:caps w:val="0"/>
            <w:noProof/>
            <w:sz w:val="22"/>
            <w:szCs w:val="22"/>
          </w:rPr>
          <w:tab/>
        </w:r>
        <w:r w:rsidR="003E56DB" w:rsidRPr="002A02CA">
          <w:rPr>
            <w:rStyle w:val="Hyperlink"/>
            <w:noProof/>
          </w:rPr>
          <w:t>Mutterschaft</w:t>
        </w:r>
      </w:hyperlink>
    </w:p>
    <w:p w14:paraId="29198C76" w14:textId="77777777" w:rsidR="003E56DB" w:rsidRPr="003F5DC8" w:rsidRDefault="004707D8">
      <w:pPr>
        <w:pStyle w:val="Verzeichnis1"/>
        <w:tabs>
          <w:tab w:val="left" w:pos="400"/>
          <w:tab w:val="right" w:leader="dot" w:pos="9627"/>
        </w:tabs>
        <w:rPr>
          <w:rFonts w:ascii="Calibri" w:hAnsi="Calibri"/>
          <w:b w:val="0"/>
          <w:bCs w:val="0"/>
          <w:caps w:val="0"/>
          <w:noProof/>
          <w:sz w:val="22"/>
          <w:szCs w:val="22"/>
        </w:rPr>
      </w:pPr>
      <w:hyperlink w:anchor="_Toc436928334" w:history="1">
        <w:r w:rsidR="003E56DB" w:rsidRPr="002A02CA">
          <w:rPr>
            <w:rStyle w:val="Hyperlink"/>
            <w:noProof/>
          </w:rPr>
          <w:t>2</w:t>
        </w:r>
        <w:r w:rsidR="003E56DB" w:rsidRPr="003F5DC8">
          <w:rPr>
            <w:rFonts w:ascii="Calibri" w:hAnsi="Calibri"/>
            <w:b w:val="0"/>
            <w:bCs w:val="0"/>
            <w:caps w:val="0"/>
            <w:noProof/>
            <w:sz w:val="22"/>
            <w:szCs w:val="22"/>
          </w:rPr>
          <w:tab/>
        </w:r>
        <w:r w:rsidR="003E56DB" w:rsidRPr="002A02CA">
          <w:rPr>
            <w:rStyle w:val="Hyperlink"/>
            <w:noProof/>
          </w:rPr>
          <w:t>Prüfungen</w:t>
        </w:r>
      </w:hyperlink>
    </w:p>
    <w:p w14:paraId="542E5D70" w14:textId="77777777" w:rsidR="003E56DB" w:rsidRPr="003F5DC8" w:rsidRDefault="004707D8">
      <w:pPr>
        <w:pStyle w:val="Verzeichnis1"/>
        <w:tabs>
          <w:tab w:val="left" w:pos="400"/>
          <w:tab w:val="right" w:leader="dot" w:pos="9627"/>
        </w:tabs>
        <w:rPr>
          <w:rFonts w:ascii="Calibri" w:hAnsi="Calibri"/>
          <w:b w:val="0"/>
          <w:bCs w:val="0"/>
          <w:caps w:val="0"/>
          <w:noProof/>
          <w:sz w:val="22"/>
          <w:szCs w:val="22"/>
        </w:rPr>
      </w:pPr>
      <w:hyperlink w:anchor="_Toc436928335" w:history="1">
        <w:r w:rsidR="003E56DB" w:rsidRPr="002A02CA">
          <w:rPr>
            <w:rStyle w:val="Hyperlink"/>
            <w:noProof/>
          </w:rPr>
          <w:t>3</w:t>
        </w:r>
        <w:r w:rsidR="003E56DB" w:rsidRPr="003F5DC8">
          <w:rPr>
            <w:rFonts w:ascii="Calibri" w:hAnsi="Calibri"/>
            <w:b w:val="0"/>
            <w:bCs w:val="0"/>
            <w:caps w:val="0"/>
            <w:noProof/>
            <w:sz w:val="22"/>
            <w:szCs w:val="22"/>
          </w:rPr>
          <w:tab/>
        </w:r>
        <w:r w:rsidR="003E56DB" w:rsidRPr="002A02CA">
          <w:rPr>
            <w:rStyle w:val="Hyperlink"/>
            <w:noProof/>
          </w:rPr>
          <w:t>Notwendige Unterlagen</w:t>
        </w:r>
      </w:hyperlink>
    </w:p>
    <w:p w14:paraId="11C371F9" w14:textId="77777777" w:rsidR="003E56DB" w:rsidRPr="003F5DC8" w:rsidRDefault="004707D8">
      <w:pPr>
        <w:pStyle w:val="Verzeichnis1"/>
        <w:tabs>
          <w:tab w:val="left" w:pos="400"/>
          <w:tab w:val="right" w:leader="dot" w:pos="9627"/>
        </w:tabs>
        <w:rPr>
          <w:rFonts w:ascii="Calibri" w:hAnsi="Calibri"/>
          <w:b w:val="0"/>
          <w:bCs w:val="0"/>
          <w:caps w:val="0"/>
          <w:noProof/>
          <w:sz w:val="22"/>
          <w:szCs w:val="22"/>
        </w:rPr>
      </w:pPr>
      <w:hyperlink w:anchor="_Toc436928336" w:history="1">
        <w:r w:rsidR="003E56DB" w:rsidRPr="002A02CA">
          <w:rPr>
            <w:rStyle w:val="Hyperlink"/>
            <w:noProof/>
          </w:rPr>
          <w:t>4</w:t>
        </w:r>
        <w:r w:rsidR="003E56DB" w:rsidRPr="003F5DC8">
          <w:rPr>
            <w:rFonts w:ascii="Calibri" w:hAnsi="Calibri"/>
            <w:b w:val="0"/>
            <w:bCs w:val="0"/>
            <w:caps w:val="0"/>
            <w:noProof/>
            <w:sz w:val="22"/>
            <w:szCs w:val="22"/>
          </w:rPr>
          <w:tab/>
        </w:r>
        <w:r w:rsidR="003E56DB" w:rsidRPr="002A02CA">
          <w:rPr>
            <w:rStyle w:val="Hyperlink"/>
            <w:noProof/>
          </w:rPr>
          <w:t>Arbeitsrechtliche Aufgaben</w:t>
        </w:r>
      </w:hyperlink>
    </w:p>
    <w:p w14:paraId="11F82099" w14:textId="77777777" w:rsidR="003E56DB" w:rsidRPr="003F5DC8" w:rsidRDefault="004707D8">
      <w:pPr>
        <w:pStyle w:val="Verzeichnis1"/>
        <w:tabs>
          <w:tab w:val="left" w:pos="400"/>
          <w:tab w:val="right" w:leader="dot" w:pos="9627"/>
        </w:tabs>
        <w:rPr>
          <w:rFonts w:ascii="Calibri" w:hAnsi="Calibri"/>
          <w:b w:val="0"/>
          <w:bCs w:val="0"/>
          <w:caps w:val="0"/>
          <w:noProof/>
          <w:sz w:val="22"/>
          <w:szCs w:val="22"/>
        </w:rPr>
      </w:pPr>
      <w:hyperlink w:anchor="_Toc436928337" w:history="1">
        <w:r w:rsidR="003E56DB" w:rsidRPr="002A02CA">
          <w:rPr>
            <w:rStyle w:val="Hyperlink"/>
            <w:noProof/>
          </w:rPr>
          <w:t>5</w:t>
        </w:r>
        <w:r w:rsidR="003E56DB" w:rsidRPr="003F5DC8">
          <w:rPr>
            <w:rFonts w:ascii="Calibri" w:hAnsi="Calibri"/>
            <w:b w:val="0"/>
            <w:bCs w:val="0"/>
            <w:caps w:val="0"/>
            <w:noProof/>
            <w:sz w:val="22"/>
            <w:szCs w:val="22"/>
          </w:rPr>
          <w:tab/>
        </w:r>
        <w:r w:rsidR="003E56DB" w:rsidRPr="002A02CA">
          <w:rPr>
            <w:rStyle w:val="Hyperlink"/>
            <w:noProof/>
          </w:rPr>
          <w:t>Entgeltabrechnung</w:t>
        </w:r>
      </w:hyperlink>
    </w:p>
    <w:p w14:paraId="77073777" w14:textId="77777777" w:rsidR="003E56DB" w:rsidRPr="003F5DC8" w:rsidRDefault="004707D8">
      <w:pPr>
        <w:pStyle w:val="Verzeichnis1"/>
        <w:tabs>
          <w:tab w:val="left" w:pos="400"/>
          <w:tab w:val="right" w:leader="dot" w:pos="9627"/>
        </w:tabs>
        <w:rPr>
          <w:rFonts w:ascii="Calibri" w:hAnsi="Calibri"/>
          <w:b w:val="0"/>
          <w:bCs w:val="0"/>
          <w:caps w:val="0"/>
          <w:noProof/>
          <w:sz w:val="22"/>
          <w:szCs w:val="22"/>
        </w:rPr>
      </w:pPr>
      <w:hyperlink w:anchor="_Toc436928338" w:history="1">
        <w:r w:rsidR="003E56DB" w:rsidRPr="002A02CA">
          <w:rPr>
            <w:rStyle w:val="Hyperlink"/>
            <w:noProof/>
          </w:rPr>
          <w:t>6</w:t>
        </w:r>
        <w:r w:rsidR="003E56DB" w:rsidRPr="003F5DC8">
          <w:rPr>
            <w:rFonts w:ascii="Calibri" w:hAnsi="Calibri"/>
            <w:b w:val="0"/>
            <w:bCs w:val="0"/>
            <w:caps w:val="0"/>
            <w:noProof/>
            <w:sz w:val="22"/>
            <w:szCs w:val="22"/>
          </w:rPr>
          <w:tab/>
        </w:r>
        <w:r w:rsidR="003E56DB" w:rsidRPr="002A02CA">
          <w:rPr>
            <w:rStyle w:val="Hyperlink"/>
            <w:noProof/>
          </w:rPr>
          <w:t>Meldungen</w:t>
        </w:r>
      </w:hyperlink>
    </w:p>
    <w:p w14:paraId="6AE7BEAC" w14:textId="77777777" w:rsidR="001110EE" w:rsidRDefault="00120343" w:rsidP="00C806FF">
      <w:r>
        <w:rPr>
          <w:b/>
          <w:bCs/>
          <w:caps/>
        </w:rPr>
        <w:fldChar w:fldCharType="end"/>
      </w:r>
    </w:p>
    <w:p w14:paraId="578AC2CC" w14:textId="77777777" w:rsidR="001110EE" w:rsidRDefault="002F082A" w:rsidP="002F082A">
      <w:pPr>
        <w:jc w:val="center"/>
      </w:pPr>
      <w:r>
        <w:br w:type="page"/>
      </w:r>
    </w:p>
    <w:p w14:paraId="015FDEC2" w14:textId="77777777" w:rsidR="00C806FF" w:rsidRDefault="001D58F0" w:rsidP="008639BD">
      <w:pPr>
        <w:pStyle w:val="berschrift1"/>
      </w:pPr>
      <w:bookmarkStart w:id="1" w:name="_Toc436928333"/>
      <w:r>
        <w:lastRenderedPageBreak/>
        <w:t>Mutters</w:t>
      </w:r>
      <w:r w:rsidR="00FB33D9">
        <w:t>chaft</w:t>
      </w:r>
      <w:bookmarkEnd w:id="1"/>
    </w:p>
    <w:p w14:paraId="55F1795D" w14:textId="77777777" w:rsidR="001D58F0" w:rsidRPr="001D58F0" w:rsidRDefault="001D58F0" w:rsidP="001D58F0"/>
    <w:p w14:paraId="2BC9CA2A" w14:textId="77777777" w:rsidR="00B242B9" w:rsidRDefault="00D86DBD" w:rsidP="001D58F0">
      <w:pPr>
        <w:autoSpaceDE w:val="0"/>
        <w:autoSpaceDN w:val="0"/>
        <w:adjustRightInd w:val="0"/>
        <w:rPr>
          <w:rFonts w:cs="Arial"/>
          <w:szCs w:val="20"/>
        </w:rPr>
      </w:pPr>
      <w:r>
        <w:rPr>
          <w:rFonts w:cs="Arial"/>
          <w:szCs w:val="20"/>
        </w:rPr>
        <w:t xml:space="preserve">Grundlage für die Beschäftigung von werdenden Müttern ist das Mutterschutzgesetz (MuSchG). </w:t>
      </w:r>
      <w:r w:rsidR="001D58F0">
        <w:rPr>
          <w:rFonts w:cs="Arial"/>
          <w:szCs w:val="20"/>
        </w:rPr>
        <w:t>Nach § 5 Abs.1 MuSchG soll die werdende Mutter dem Arbeitgeber ihre Schwangerschaft und den voraussichtlichen Tag der Entbindung mitteilen, sobald sie davon Kenntnis erlangt hat. Mit Beginn bzw. Bekanntgabe der Schwangerschaft können unmittelbare Beschäftigungsverbote verbunden sein. Es ist zwischen individuellen und generellen Beschäftigungsverboten zu unterscheiden.</w:t>
      </w:r>
    </w:p>
    <w:p w14:paraId="775D8957" w14:textId="77777777" w:rsidR="001D58F0" w:rsidRDefault="001D58F0" w:rsidP="001D58F0">
      <w:pPr>
        <w:autoSpaceDE w:val="0"/>
        <w:autoSpaceDN w:val="0"/>
        <w:adjustRightInd w:val="0"/>
        <w:rPr>
          <w:rFonts w:cs="Arial"/>
          <w:szCs w:val="20"/>
        </w:rPr>
      </w:pPr>
    </w:p>
    <w:p w14:paraId="5A6AD7DF" w14:textId="77777777" w:rsidR="00122F3F" w:rsidRPr="00760880" w:rsidRDefault="00122F3F" w:rsidP="00B242B9">
      <w:pPr>
        <w:autoSpaceDE w:val="0"/>
        <w:autoSpaceDN w:val="0"/>
        <w:adjustRightInd w:val="0"/>
        <w:rPr>
          <w:b/>
          <w:sz w:val="24"/>
        </w:rPr>
      </w:pPr>
      <w:r w:rsidRPr="00760880">
        <w:rPr>
          <w:b/>
          <w:sz w:val="24"/>
        </w:rPr>
        <w:t>Personalstammdaten:</w:t>
      </w:r>
    </w:p>
    <w:tbl>
      <w:tblPr>
        <w:tblW w:w="73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28"/>
        <w:gridCol w:w="3780"/>
      </w:tblGrid>
      <w:tr w:rsidR="00122F3F" w14:paraId="4383E62E" w14:textId="77777777">
        <w:tc>
          <w:tcPr>
            <w:tcW w:w="3528" w:type="dxa"/>
            <w:shd w:val="clear" w:color="auto" w:fill="DBE5F1"/>
          </w:tcPr>
          <w:p w14:paraId="4FE87D39" w14:textId="77777777" w:rsidR="00122F3F" w:rsidRDefault="00122F3F" w:rsidP="008C77C2">
            <w:r>
              <w:t>Personalnummer</w:t>
            </w:r>
          </w:p>
        </w:tc>
        <w:tc>
          <w:tcPr>
            <w:tcW w:w="3780" w:type="dxa"/>
            <w:shd w:val="clear" w:color="auto" w:fill="DBE5F1"/>
          </w:tcPr>
          <w:p w14:paraId="2518CD2C" w14:textId="77777777" w:rsidR="00122F3F" w:rsidRDefault="00122F3F" w:rsidP="008C77C2"/>
        </w:tc>
      </w:tr>
      <w:tr w:rsidR="00122F3F" w14:paraId="5AA33D26" w14:textId="77777777">
        <w:tc>
          <w:tcPr>
            <w:tcW w:w="3528" w:type="dxa"/>
          </w:tcPr>
          <w:p w14:paraId="36223A58" w14:textId="77777777" w:rsidR="00122F3F" w:rsidRDefault="00122F3F" w:rsidP="008C77C2">
            <w:r>
              <w:t>Name, Vorname</w:t>
            </w:r>
          </w:p>
        </w:tc>
        <w:tc>
          <w:tcPr>
            <w:tcW w:w="3780" w:type="dxa"/>
          </w:tcPr>
          <w:p w14:paraId="5A250E52" w14:textId="77777777" w:rsidR="00122F3F" w:rsidRDefault="00122F3F" w:rsidP="008C77C2"/>
        </w:tc>
      </w:tr>
      <w:tr w:rsidR="00122F3F" w14:paraId="4718DD46" w14:textId="77777777">
        <w:tc>
          <w:tcPr>
            <w:tcW w:w="3528" w:type="dxa"/>
            <w:shd w:val="clear" w:color="auto" w:fill="DBE5F1"/>
          </w:tcPr>
          <w:p w14:paraId="436DC115" w14:textId="77777777" w:rsidR="00122F3F" w:rsidRDefault="00122F3F" w:rsidP="008C77C2">
            <w:r>
              <w:t>Abteilung</w:t>
            </w:r>
          </w:p>
        </w:tc>
        <w:tc>
          <w:tcPr>
            <w:tcW w:w="3780" w:type="dxa"/>
            <w:shd w:val="clear" w:color="auto" w:fill="DBE5F1"/>
          </w:tcPr>
          <w:p w14:paraId="64951A25" w14:textId="77777777" w:rsidR="00122F3F" w:rsidRDefault="00122F3F" w:rsidP="008C77C2"/>
        </w:tc>
      </w:tr>
      <w:tr w:rsidR="00122F3F" w14:paraId="7A0AC039" w14:textId="77777777">
        <w:tc>
          <w:tcPr>
            <w:tcW w:w="3528" w:type="dxa"/>
          </w:tcPr>
          <w:p w14:paraId="1FEDAC7C" w14:textId="77777777" w:rsidR="00122F3F" w:rsidRDefault="00122F3F" w:rsidP="008C77C2">
            <w:r>
              <w:t>Kostenstelle</w:t>
            </w:r>
          </w:p>
        </w:tc>
        <w:tc>
          <w:tcPr>
            <w:tcW w:w="3780" w:type="dxa"/>
          </w:tcPr>
          <w:p w14:paraId="7BFED3A8" w14:textId="77777777" w:rsidR="00122F3F" w:rsidRDefault="00122F3F" w:rsidP="008C77C2"/>
        </w:tc>
      </w:tr>
    </w:tbl>
    <w:p w14:paraId="097D5601" w14:textId="77777777" w:rsidR="00122F3F" w:rsidRPr="00BC1CB9" w:rsidRDefault="00122F3F" w:rsidP="00BC1CB9"/>
    <w:p w14:paraId="28590B41" w14:textId="77777777" w:rsidR="00C54E8D" w:rsidRDefault="00C54E8D" w:rsidP="00C806FF"/>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75"/>
        <w:gridCol w:w="6869"/>
        <w:gridCol w:w="1083"/>
      </w:tblGrid>
      <w:tr w:rsidR="00C54E8D" w:rsidRPr="00BA68C8" w14:paraId="4AAB08CF" w14:textId="77777777">
        <w:tc>
          <w:tcPr>
            <w:tcW w:w="8770" w:type="dxa"/>
            <w:gridSpan w:val="2"/>
            <w:shd w:val="clear" w:color="auto" w:fill="DBE5F1"/>
          </w:tcPr>
          <w:p w14:paraId="7B117A80" w14:textId="77777777" w:rsidR="00C54E8D" w:rsidRPr="00BA68C8" w:rsidRDefault="00C54E8D" w:rsidP="00C54E8D">
            <w:pPr>
              <w:rPr>
                <w:b/>
                <w:sz w:val="24"/>
              </w:rPr>
            </w:pPr>
            <w:r w:rsidRPr="00BA68C8">
              <w:rPr>
                <w:b/>
                <w:sz w:val="24"/>
              </w:rPr>
              <w:t>Tabelle der notwendigen Aktionen</w:t>
            </w:r>
          </w:p>
        </w:tc>
        <w:tc>
          <w:tcPr>
            <w:tcW w:w="1083" w:type="dxa"/>
            <w:shd w:val="clear" w:color="auto" w:fill="DBE5F1"/>
          </w:tcPr>
          <w:p w14:paraId="6895820D" w14:textId="77777777" w:rsidR="00C54E8D" w:rsidRPr="00BA68C8" w:rsidRDefault="00C54E8D" w:rsidP="001850BE">
            <w:pPr>
              <w:rPr>
                <w:b/>
                <w:sz w:val="24"/>
              </w:rPr>
            </w:pPr>
            <w:r w:rsidRPr="00BA68C8">
              <w:rPr>
                <w:b/>
                <w:sz w:val="24"/>
              </w:rPr>
              <w:t>erledigt</w:t>
            </w:r>
          </w:p>
        </w:tc>
      </w:tr>
      <w:tr w:rsidR="00147BF0" w14:paraId="4671D755" w14:textId="77777777">
        <w:tc>
          <w:tcPr>
            <w:tcW w:w="1696" w:type="dxa"/>
          </w:tcPr>
          <w:p w14:paraId="1E7DD01B" w14:textId="77777777" w:rsidR="00147BF0" w:rsidRPr="00BA68C8" w:rsidRDefault="00147BF0" w:rsidP="00C54E8D">
            <w:pPr>
              <w:rPr>
                <w:szCs w:val="20"/>
              </w:rPr>
            </w:pPr>
            <w:r w:rsidRPr="00BA68C8">
              <w:rPr>
                <w:szCs w:val="20"/>
              </w:rPr>
              <w:t>Prüfung</w:t>
            </w:r>
          </w:p>
        </w:tc>
        <w:tc>
          <w:tcPr>
            <w:tcW w:w="7074" w:type="dxa"/>
          </w:tcPr>
          <w:p w14:paraId="5BA56CA8" w14:textId="77777777" w:rsidR="00147BF0" w:rsidRPr="00BA68C8" w:rsidRDefault="00AE29F2" w:rsidP="00C54E8D">
            <w:pPr>
              <w:rPr>
                <w:szCs w:val="20"/>
              </w:rPr>
            </w:pPr>
            <w:r w:rsidRPr="00BA68C8">
              <w:rPr>
                <w:szCs w:val="20"/>
              </w:rPr>
              <w:t>der maßgeblichen Datumsangaben</w:t>
            </w:r>
          </w:p>
        </w:tc>
        <w:tc>
          <w:tcPr>
            <w:tcW w:w="1083" w:type="dxa"/>
          </w:tcPr>
          <w:p w14:paraId="7446427E" w14:textId="77777777" w:rsidR="00147BF0" w:rsidRDefault="00147BF0" w:rsidP="001850BE"/>
        </w:tc>
      </w:tr>
      <w:tr w:rsidR="00147BF0" w14:paraId="4762A320" w14:textId="77777777">
        <w:tc>
          <w:tcPr>
            <w:tcW w:w="1696" w:type="dxa"/>
            <w:shd w:val="clear" w:color="auto" w:fill="DBE5F1"/>
          </w:tcPr>
          <w:p w14:paraId="185E9F97" w14:textId="77777777" w:rsidR="00147BF0" w:rsidRPr="00BA68C8" w:rsidRDefault="00EA578F" w:rsidP="00C54E8D">
            <w:pPr>
              <w:rPr>
                <w:szCs w:val="20"/>
              </w:rPr>
            </w:pPr>
            <w:r w:rsidRPr="00BA68C8">
              <w:rPr>
                <w:szCs w:val="20"/>
              </w:rPr>
              <w:t>Prüfung</w:t>
            </w:r>
          </w:p>
        </w:tc>
        <w:tc>
          <w:tcPr>
            <w:tcW w:w="7074" w:type="dxa"/>
            <w:shd w:val="clear" w:color="auto" w:fill="DBE5F1"/>
          </w:tcPr>
          <w:p w14:paraId="011D10D1" w14:textId="77777777" w:rsidR="00147BF0" w:rsidRPr="00BA68C8" w:rsidRDefault="00AE29F2" w:rsidP="00C54E8D">
            <w:pPr>
              <w:rPr>
                <w:szCs w:val="20"/>
              </w:rPr>
            </w:pPr>
            <w:r w:rsidRPr="00BA68C8">
              <w:rPr>
                <w:szCs w:val="20"/>
              </w:rPr>
              <w:t>auf individuelles Beschäftigungsverbot</w:t>
            </w:r>
          </w:p>
        </w:tc>
        <w:tc>
          <w:tcPr>
            <w:tcW w:w="1083" w:type="dxa"/>
            <w:shd w:val="clear" w:color="auto" w:fill="DBE5F1"/>
          </w:tcPr>
          <w:p w14:paraId="531AD4CD" w14:textId="77777777" w:rsidR="00147BF0" w:rsidRDefault="00147BF0" w:rsidP="001850BE"/>
        </w:tc>
      </w:tr>
      <w:tr w:rsidR="00C54E8D" w14:paraId="6A570121" w14:textId="77777777">
        <w:tc>
          <w:tcPr>
            <w:tcW w:w="1696" w:type="dxa"/>
          </w:tcPr>
          <w:p w14:paraId="2E18E216" w14:textId="77777777" w:rsidR="00C54E8D" w:rsidRDefault="00C54E8D" w:rsidP="001850BE">
            <w:r>
              <w:t>Unterlagen</w:t>
            </w:r>
          </w:p>
        </w:tc>
        <w:tc>
          <w:tcPr>
            <w:tcW w:w="7074" w:type="dxa"/>
          </w:tcPr>
          <w:p w14:paraId="0BA62935" w14:textId="77777777" w:rsidR="00C54E8D" w:rsidRDefault="00FB33D9" w:rsidP="001850BE">
            <w:r>
              <w:t>Bestätigung der Schwangerschaft</w:t>
            </w:r>
          </w:p>
        </w:tc>
        <w:tc>
          <w:tcPr>
            <w:tcW w:w="1083" w:type="dxa"/>
          </w:tcPr>
          <w:p w14:paraId="0087871D" w14:textId="77777777" w:rsidR="00C54E8D" w:rsidRDefault="00C54E8D" w:rsidP="001850BE"/>
        </w:tc>
      </w:tr>
      <w:tr w:rsidR="00147BF0" w14:paraId="7E2FEEAB" w14:textId="77777777">
        <w:tc>
          <w:tcPr>
            <w:tcW w:w="1696" w:type="dxa"/>
            <w:shd w:val="clear" w:color="auto" w:fill="DBE5F1"/>
          </w:tcPr>
          <w:p w14:paraId="26D34587" w14:textId="77777777" w:rsidR="00147BF0" w:rsidRDefault="00147BF0" w:rsidP="0078669E">
            <w:r>
              <w:t>Unterlagen</w:t>
            </w:r>
          </w:p>
        </w:tc>
        <w:tc>
          <w:tcPr>
            <w:tcW w:w="7074" w:type="dxa"/>
            <w:shd w:val="clear" w:color="auto" w:fill="DBE5F1"/>
          </w:tcPr>
          <w:p w14:paraId="121F189F" w14:textId="77777777" w:rsidR="00147BF0" w:rsidRDefault="00FB33D9" w:rsidP="0078669E">
            <w:r>
              <w:t>Bescheinigung über das Mutterschaftsgeld</w:t>
            </w:r>
          </w:p>
        </w:tc>
        <w:tc>
          <w:tcPr>
            <w:tcW w:w="1083" w:type="dxa"/>
            <w:shd w:val="clear" w:color="auto" w:fill="DBE5F1"/>
          </w:tcPr>
          <w:p w14:paraId="4E0057AA" w14:textId="77777777" w:rsidR="00147BF0" w:rsidRDefault="00147BF0" w:rsidP="0078669E"/>
        </w:tc>
      </w:tr>
      <w:tr w:rsidR="00C54E8D" w14:paraId="5AFCE9DE" w14:textId="77777777">
        <w:tc>
          <w:tcPr>
            <w:tcW w:w="1696" w:type="dxa"/>
          </w:tcPr>
          <w:p w14:paraId="0FE41521" w14:textId="77777777" w:rsidR="00C54E8D" w:rsidRDefault="00147BF0" w:rsidP="001850BE">
            <w:r>
              <w:t>Aktionen</w:t>
            </w:r>
          </w:p>
        </w:tc>
        <w:tc>
          <w:tcPr>
            <w:tcW w:w="7074" w:type="dxa"/>
          </w:tcPr>
          <w:p w14:paraId="3C0B41F8" w14:textId="77777777" w:rsidR="00C54E8D" w:rsidRDefault="00FB33D9" w:rsidP="001850BE">
            <w:r>
              <w:t xml:space="preserve">Arbeitsplatz bei individuellem Beschäftigungsverbot anpassen </w:t>
            </w:r>
          </w:p>
        </w:tc>
        <w:tc>
          <w:tcPr>
            <w:tcW w:w="1083" w:type="dxa"/>
          </w:tcPr>
          <w:p w14:paraId="16EE9CAA" w14:textId="77777777" w:rsidR="00C54E8D" w:rsidRDefault="00C54E8D" w:rsidP="001850BE"/>
        </w:tc>
      </w:tr>
      <w:tr w:rsidR="00330A6E" w14:paraId="49239099" w14:textId="77777777">
        <w:tc>
          <w:tcPr>
            <w:tcW w:w="1696" w:type="dxa"/>
            <w:shd w:val="clear" w:color="auto" w:fill="DBE5F1"/>
          </w:tcPr>
          <w:p w14:paraId="33A4C7C2" w14:textId="77777777" w:rsidR="00330A6E" w:rsidRDefault="00CB5D0F" w:rsidP="00BB75C2">
            <w:r>
              <w:t>Aktionen</w:t>
            </w:r>
          </w:p>
        </w:tc>
        <w:tc>
          <w:tcPr>
            <w:tcW w:w="7074" w:type="dxa"/>
            <w:shd w:val="clear" w:color="auto" w:fill="DBE5F1"/>
          </w:tcPr>
          <w:p w14:paraId="53903CB6" w14:textId="77777777" w:rsidR="00330A6E" w:rsidRDefault="00FB33D9" w:rsidP="00BB75C2">
            <w:r>
              <w:t xml:space="preserve">Beginn der Mutterschutzfrist ermitteln </w:t>
            </w:r>
          </w:p>
        </w:tc>
        <w:tc>
          <w:tcPr>
            <w:tcW w:w="1083" w:type="dxa"/>
            <w:shd w:val="clear" w:color="auto" w:fill="DBE5F1"/>
          </w:tcPr>
          <w:p w14:paraId="5F75E6C9" w14:textId="77777777" w:rsidR="00330A6E" w:rsidRDefault="00330A6E" w:rsidP="00BB75C2"/>
        </w:tc>
      </w:tr>
      <w:tr w:rsidR="00C54E8D" w14:paraId="68C82A25" w14:textId="77777777">
        <w:tc>
          <w:tcPr>
            <w:tcW w:w="1696" w:type="dxa"/>
          </w:tcPr>
          <w:p w14:paraId="746F26C7" w14:textId="77777777" w:rsidR="00C54E8D" w:rsidRDefault="00427976" w:rsidP="001850BE">
            <w:r>
              <w:t>Aktionen</w:t>
            </w:r>
          </w:p>
        </w:tc>
        <w:tc>
          <w:tcPr>
            <w:tcW w:w="7074" w:type="dxa"/>
          </w:tcPr>
          <w:p w14:paraId="672FA164" w14:textId="77777777" w:rsidR="00EA578F" w:rsidRDefault="00FB33D9" w:rsidP="001850BE">
            <w:r>
              <w:t xml:space="preserve">Dauer der Mutterschutzfrist ermitteln </w:t>
            </w:r>
          </w:p>
        </w:tc>
        <w:tc>
          <w:tcPr>
            <w:tcW w:w="1083" w:type="dxa"/>
          </w:tcPr>
          <w:p w14:paraId="294F7855" w14:textId="77777777" w:rsidR="00C54E8D" w:rsidRDefault="00C54E8D" w:rsidP="001850BE"/>
        </w:tc>
      </w:tr>
      <w:tr w:rsidR="00C54E8D" w14:paraId="153B2969" w14:textId="77777777">
        <w:tc>
          <w:tcPr>
            <w:tcW w:w="1696" w:type="dxa"/>
            <w:shd w:val="clear" w:color="auto" w:fill="DBE5F1"/>
          </w:tcPr>
          <w:p w14:paraId="6205C267" w14:textId="77777777" w:rsidR="00C54E8D" w:rsidRDefault="00427976" w:rsidP="001850BE">
            <w:r>
              <w:t>Aktionen</w:t>
            </w:r>
          </w:p>
        </w:tc>
        <w:tc>
          <w:tcPr>
            <w:tcW w:w="7074" w:type="dxa"/>
            <w:shd w:val="clear" w:color="auto" w:fill="DBE5F1"/>
          </w:tcPr>
          <w:p w14:paraId="11FFD804" w14:textId="77777777" w:rsidR="00C54E8D" w:rsidRDefault="00FB33D9" w:rsidP="001850BE">
            <w:r>
              <w:t>Informationspflichten</w:t>
            </w:r>
          </w:p>
        </w:tc>
        <w:tc>
          <w:tcPr>
            <w:tcW w:w="1083" w:type="dxa"/>
            <w:shd w:val="clear" w:color="auto" w:fill="DBE5F1"/>
          </w:tcPr>
          <w:p w14:paraId="1F0EC8D4" w14:textId="77777777" w:rsidR="00C54E8D" w:rsidRDefault="00C54E8D" w:rsidP="001850BE"/>
        </w:tc>
      </w:tr>
      <w:tr w:rsidR="00FB33D9" w14:paraId="7330A479" w14:textId="77777777">
        <w:tc>
          <w:tcPr>
            <w:tcW w:w="1696" w:type="dxa"/>
          </w:tcPr>
          <w:p w14:paraId="19B0640F" w14:textId="77777777" w:rsidR="00FB33D9" w:rsidRDefault="00FB33D9" w:rsidP="001850BE">
            <w:r>
              <w:t>Aktionen</w:t>
            </w:r>
          </w:p>
        </w:tc>
        <w:tc>
          <w:tcPr>
            <w:tcW w:w="7074" w:type="dxa"/>
          </w:tcPr>
          <w:p w14:paraId="1EFB4ECB" w14:textId="77777777" w:rsidR="00FB33D9" w:rsidRDefault="00FB33D9" w:rsidP="001850BE">
            <w:r>
              <w:t>Entgeltbescheinigung für Krankenkasse</w:t>
            </w:r>
          </w:p>
        </w:tc>
        <w:tc>
          <w:tcPr>
            <w:tcW w:w="1083" w:type="dxa"/>
          </w:tcPr>
          <w:p w14:paraId="2A0A9631" w14:textId="77777777" w:rsidR="00FB33D9" w:rsidRDefault="00FB33D9" w:rsidP="001850BE"/>
        </w:tc>
      </w:tr>
      <w:tr w:rsidR="00FB33D9" w14:paraId="7AE7BF7F" w14:textId="77777777">
        <w:tc>
          <w:tcPr>
            <w:tcW w:w="1696" w:type="dxa"/>
            <w:shd w:val="clear" w:color="auto" w:fill="DBE5F1"/>
          </w:tcPr>
          <w:p w14:paraId="2C22AB85" w14:textId="77777777" w:rsidR="00FB33D9" w:rsidRDefault="00FB33D9" w:rsidP="001850BE">
            <w:r>
              <w:t>Aktionen</w:t>
            </w:r>
          </w:p>
        </w:tc>
        <w:tc>
          <w:tcPr>
            <w:tcW w:w="7074" w:type="dxa"/>
            <w:shd w:val="clear" w:color="auto" w:fill="DBE5F1"/>
          </w:tcPr>
          <w:p w14:paraId="491AE701" w14:textId="77777777" w:rsidR="00FB33D9" w:rsidRDefault="00FB33D9" w:rsidP="001850BE">
            <w:r>
              <w:t xml:space="preserve">Grundlage für Mutterschaftslohn ermitteln </w:t>
            </w:r>
          </w:p>
        </w:tc>
        <w:tc>
          <w:tcPr>
            <w:tcW w:w="1083" w:type="dxa"/>
            <w:shd w:val="clear" w:color="auto" w:fill="DBE5F1"/>
          </w:tcPr>
          <w:p w14:paraId="281CFB77" w14:textId="77777777" w:rsidR="00FB33D9" w:rsidRDefault="00FB33D9" w:rsidP="001850BE"/>
        </w:tc>
      </w:tr>
      <w:tr w:rsidR="00FB33D9" w14:paraId="096F6EA1" w14:textId="77777777">
        <w:tc>
          <w:tcPr>
            <w:tcW w:w="1696" w:type="dxa"/>
          </w:tcPr>
          <w:p w14:paraId="27AA5EFA" w14:textId="77777777" w:rsidR="00FB33D9" w:rsidRDefault="00FB33D9" w:rsidP="001850BE">
            <w:r>
              <w:t>Aktionen</w:t>
            </w:r>
          </w:p>
        </w:tc>
        <w:tc>
          <w:tcPr>
            <w:tcW w:w="7074" w:type="dxa"/>
          </w:tcPr>
          <w:p w14:paraId="4E0A6FC4" w14:textId="77777777" w:rsidR="00FB33D9" w:rsidRDefault="00FB33D9" w:rsidP="001850BE">
            <w:r>
              <w:t xml:space="preserve">Grundlage für Zuschuss zum Mutterschaftsgeld ermitteln </w:t>
            </w:r>
          </w:p>
        </w:tc>
        <w:tc>
          <w:tcPr>
            <w:tcW w:w="1083" w:type="dxa"/>
          </w:tcPr>
          <w:p w14:paraId="016E8EF8" w14:textId="77777777" w:rsidR="00FB33D9" w:rsidRDefault="00FB33D9" w:rsidP="001850BE"/>
        </w:tc>
      </w:tr>
      <w:tr w:rsidR="00FB33D9" w14:paraId="00D25EC3" w14:textId="77777777">
        <w:tc>
          <w:tcPr>
            <w:tcW w:w="1696" w:type="dxa"/>
            <w:shd w:val="clear" w:color="auto" w:fill="DBE5F1"/>
          </w:tcPr>
          <w:p w14:paraId="12F3C240" w14:textId="77777777" w:rsidR="00FB33D9" w:rsidRDefault="00FB33D9" w:rsidP="001850BE">
            <w:r>
              <w:t>Aktionen</w:t>
            </w:r>
          </w:p>
        </w:tc>
        <w:tc>
          <w:tcPr>
            <w:tcW w:w="7074" w:type="dxa"/>
            <w:shd w:val="clear" w:color="auto" w:fill="DBE5F1"/>
          </w:tcPr>
          <w:p w14:paraId="2C6FD33A" w14:textId="77777777" w:rsidR="00FB33D9" w:rsidRDefault="00FB33D9" w:rsidP="001850BE">
            <w:r>
              <w:t xml:space="preserve">Teilmonatsberechnung </w:t>
            </w:r>
          </w:p>
        </w:tc>
        <w:tc>
          <w:tcPr>
            <w:tcW w:w="1083" w:type="dxa"/>
            <w:shd w:val="clear" w:color="auto" w:fill="DBE5F1"/>
          </w:tcPr>
          <w:p w14:paraId="59071C37" w14:textId="77777777" w:rsidR="00FB33D9" w:rsidRDefault="00FB33D9" w:rsidP="001850BE"/>
        </w:tc>
      </w:tr>
      <w:tr w:rsidR="00FB33D9" w14:paraId="0AC50083" w14:textId="77777777">
        <w:tc>
          <w:tcPr>
            <w:tcW w:w="1696" w:type="dxa"/>
          </w:tcPr>
          <w:p w14:paraId="218A0282" w14:textId="77777777" w:rsidR="00FB33D9" w:rsidRDefault="00FB33D9" w:rsidP="001850BE">
            <w:r>
              <w:t>Aktionen</w:t>
            </w:r>
          </w:p>
        </w:tc>
        <w:tc>
          <w:tcPr>
            <w:tcW w:w="7074" w:type="dxa"/>
          </w:tcPr>
          <w:p w14:paraId="468EFA63" w14:textId="77777777" w:rsidR="00FB33D9" w:rsidRDefault="00FB33D9" w:rsidP="001850BE">
            <w:r>
              <w:t>Status in Pflegeversicherung ändern</w:t>
            </w:r>
          </w:p>
        </w:tc>
        <w:tc>
          <w:tcPr>
            <w:tcW w:w="1083" w:type="dxa"/>
          </w:tcPr>
          <w:p w14:paraId="7628800A" w14:textId="77777777" w:rsidR="00FB33D9" w:rsidRDefault="00FB33D9" w:rsidP="001850BE"/>
        </w:tc>
      </w:tr>
      <w:tr w:rsidR="00B71704" w14:paraId="5F7FD8BA" w14:textId="77777777">
        <w:tc>
          <w:tcPr>
            <w:tcW w:w="1696" w:type="dxa"/>
            <w:shd w:val="clear" w:color="auto" w:fill="DBE5F1"/>
          </w:tcPr>
          <w:p w14:paraId="42B16540" w14:textId="77777777" w:rsidR="00B71704" w:rsidRDefault="00B71704" w:rsidP="001850BE">
            <w:r>
              <w:t>Aktionen</w:t>
            </w:r>
          </w:p>
        </w:tc>
        <w:tc>
          <w:tcPr>
            <w:tcW w:w="7074" w:type="dxa"/>
            <w:shd w:val="clear" w:color="auto" w:fill="DBE5F1"/>
          </w:tcPr>
          <w:p w14:paraId="2A8622EA" w14:textId="77777777" w:rsidR="00B71704" w:rsidRDefault="00B71704" w:rsidP="001850BE">
            <w:r>
              <w:t>Rückvergütung durch Umlageversicherung (U2)</w:t>
            </w:r>
          </w:p>
        </w:tc>
        <w:tc>
          <w:tcPr>
            <w:tcW w:w="1083" w:type="dxa"/>
            <w:shd w:val="clear" w:color="auto" w:fill="DBE5F1"/>
          </w:tcPr>
          <w:p w14:paraId="76F63C9A" w14:textId="77777777" w:rsidR="00B71704" w:rsidRDefault="00B71704" w:rsidP="001850BE"/>
        </w:tc>
      </w:tr>
      <w:tr w:rsidR="00FB33D9" w14:paraId="22764E31" w14:textId="77777777">
        <w:tc>
          <w:tcPr>
            <w:tcW w:w="1696" w:type="dxa"/>
          </w:tcPr>
          <w:p w14:paraId="46AA5048" w14:textId="77777777" w:rsidR="00FB33D9" w:rsidRDefault="00FB33D9" w:rsidP="001850BE">
            <w:r>
              <w:t>Aktionen</w:t>
            </w:r>
          </w:p>
        </w:tc>
        <w:tc>
          <w:tcPr>
            <w:tcW w:w="7074" w:type="dxa"/>
          </w:tcPr>
          <w:p w14:paraId="0ED6A58A" w14:textId="77777777" w:rsidR="00FB33D9" w:rsidRDefault="00FB33D9" w:rsidP="001850BE">
            <w:r>
              <w:t>DEÜV-Meldung</w:t>
            </w:r>
          </w:p>
        </w:tc>
        <w:tc>
          <w:tcPr>
            <w:tcW w:w="1083" w:type="dxa"/>
          </w:tcPr>
          <w:p w14:paraId="5B994844" w14:textId="77777777" w:rsidR="00FB33D9" w:rsidRDefault="00FB33D9" w:rsidP="001850BE"/>
        </w:tc>
      </w:tr>
    </w:tbl>
    <w:p w14:paraId="2FA28073" w14:textId="77777777" w:rsidR="00C54E8D" w:rsidRDefault="00C54E8D" w:rsidP="00C806FF"/>
    <w:p w14:paraId="08267CAB" w14:textId="77777777" w:rsidR="00C54E8D" w:rsidRDefault="00C54E8D" w:rsidP="00C806FF">
      <w:r>
        <w:t xml:space="preserve"> </w:t>
      </w:r>
    </w:p>
    <w:p w14:paraId="47896B23" w14:textId="77777777" w:rsidR="00277393" w:rsidRDefault="00C54E8D" w:rsidP="00C806FF">
      <w:r>
        <w:br w:type="page"/>
      </w:r>
    </w:p>
    <w:p w14:paraId="7DDFEE56" w14:textId="77777777" w:rsidR="006D30AF" w:rsidRDefault="006D30AF" w:rsidP="0016328C">
      <w:pPr>
        <w:pStyle w:val="berschrift1"/>
      </w:pPr>
      <w:bookmarkStart w:id="2" w:name="_Toc273645024"/>
      <w:bookmarkStart w:id="3" w:name="_Toc436928334"/>
      <w:r>
        <w:lastRenderedPageBreak/>
        <w:t>Prüfungen</w:t>
      </w:r>
      <w:bookmarkEnd w:id="2"/>
      <w:bookmarkEnd w:id="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70"/>
        <w:gridCol w:w="1961"/>
        <w:gridCol w:w="896"/>
      </w:tblGrid>
      <w:tr w:rsidR="00102054" w14:paraId="48867B22" w14:textId="77777777">
        <w:tc>
          <w:tcPr>
            <w:tcW w:w="6948" w:type="dxa"/>
          </w:tcPr>
          <w:p w14:paraId="12C7442B" w14:textId="77777777" w:rsidR="00102054" w:rsidRPr="00BA68C8" w:rsidRDefault="00102054" w:rsidP="00EA578F">
            <w:pPr>
              <w:rPr>
                <w:b/>
                <w:sz w:val="28"/>
                <w:szCs w:val="28"/>
              </w:rPr>
            </w:pPr>
          </w:p>
        </w:tc>
        <w:tc>
          <w:tcPr>
            <w:tcW w:w="2008" w:type="dxa"/>
          </w:tcPr>
          <w:p w14:paraId="018EE0E5" w14:textId="77777777" w:rsidR="00102054" w:rsidRDefault="00102054" w:rsidP="00CB5364">
            <w:r>
              <w:t>Interne Angaben</w:t>
            </w:r>
          </w:p>
        </w:tc>
        <w:tc>
          <w:tcPr>
            <w:tcW w:w="897" w:type="dxa"/>
          </w:tcPr>
          <w:p w14:paraId="6156584D" w14:textId="77777777" w:rsidR="00102054" w:rsidRDefault="00102054" w:rsidP="00CB5364">
            <w:r>
              <w:t>erledigt</w:t>
            </w:r>
          </w:p>
        </w:tc>
      </w:tr>
      <w:tr w:rsidR="00AE29F2" w14:paraId="2DF8335F" w14:textId="77777777">
        <w:tc>
          <w:tcPr>
            <w:tcW w:w="6948" w:type="dxa"/>
          </w:tcPr>
          <w:p w14:paraId="6A2EA1A3" w14:textId="77777777" w:rsidR="00AE29F2" w:rsidRPr="008B0856" w:rsidRDefault="00AE29F2" w:rsidP="00EA578F">
            <w:pPr>
              <w:rPr>
                <w:b/>
                <w:color w:val="365F91"/>
                <w:sz w:val="28"/>
                <w:szCs w:val="28"/>
              </w:rPr>
            </w:pPr>
            <w:r w:rsidRPr="008B0856">
              <w:rPr>
                <w:b/>
                <w:color w:val="365F91"/>
                <w:sz w:val="28"/>
                <w:szCs w:val="28"/>
              </w:rPr>
              <w:t>1. Prüfung der maßgeblichen Datumsangaben</w:t>
            </w:r>
          </w:p>
          <w:p w14:paraId="19FBE5B3" w14:textId="77777777" w:rsidR="00AE29F2" w:rsidRPr="00BA68C8" w:rsidRDefault="00AE29F2" w:rsidP="00EA578F">
            <w:pPr>
              <w:rPr>
                <w:b/>
                <w:sz w:val="28"/>
                <w:szCs w:val="28"/>
              </w:rPr>
            </w:pPr>
          </w:p>
          <w:p w14:paraId="6FA7C4B0" w14:textId="77777777" w:rsidR="00AE29F2" w:rsidRDefault="00AE29F2" w:rsidP="00EA578F">
            <w:pPr>
              <w:rPr>
                <w:szCs w:val="20"/>
              </w:rPr>
            </w:pPr>
            <w:r w:rsidRPr="00BA68C8">
              <w:rPr>
                <w:szCs w:val="20"/>
              </w:rPr>
              <w:t>Anhand der ärztlichen Bescheinigung kann der Zeitpunkt des Beginns der Schwangerschaft und der voraussichtliche Entbindungstermin ermittelt werden.</w:t>
            </w:r>
          </w:p>
          <w:p w14:paraId="12318AC7" w14:textId="77777777" w:rsidR="00C06C82" w:rsidRDefault="00C06C82" w:rsidP="00EA578F">
            <w:pPr>
              <w:rPr>
                <w:szCs w:val="20"/>
              </w:rPr>
            </w:pPr>
          </w:p>
          <w:p w14:paraId="11A5AB12" w14:textId="77777777" w:rsidR="00AB3153" w:rsidRDefault="00C06C82">
            <w:pPr>
              <w:rPr>
                <w:szCs w:val="20"/>
              </w:rPr>
            </w:pPr>
            <w:r>
              <w:rPr>
                <w:szCs w:val="20"/>
              </w:rPr>
              <w:t xml:space="preserve">Hinweis: </w:t>
            </w:r>
            <w:r w:rsidRPr="00C06C82">
              <w:rPr>
                <w:szCs w:val="20"/>
              </w:rPr>
              <w:t>Schülerinnen, Praktikantinnen und Studentinnen</w:t>
            </w:r>
            <w:r>
              <w:rPr>
                <w:szCs w:val="20"/>
              </w:rPr>
              <w:t xml:space="preserve"> </w:t>
            </w:r>
            <w:r w:rsidR="00602A20">
              <w:rPr>
                <w:szCs w:val="20"/>
              </w:rPr>
              <w:t xml:space="preserve">sind </w:t>
            </w:r>
            <w:r>
              <w:rPr>
                <w:szCs w:val="20"/>
              </w:rPr>
              <w:t xml:space="preserve">in </w:t>
            </w:r>
            <w:r w:rsidR="00ED7133">
              <w:rPr>
                <w:szCs w:val="20"/>
              </w:rPr>
              <w:t xml:space="preserve">den </w:t>
            </w:r>
            <w:r>
              <w:rPr>
                <w:szCs w:val="20"/>
              </w:rPr>
              <w:t>Mutterschutz einbezogen</w:t>
            </w:r>
            <w:r w:rsidR="00602A20">
              <w:rPr>
                <w:szCs w:val="20"/>
              </w:rPr>
              <w:t xml:space="preserve">. </w:t>
            </w:r>
          </w:p>
        </w:tc>
        <w:tc>
          <w:tcPr>
            <w:tcW w:w="2008" w:type="dxa"/>
          </w:tcPr>
          <w:p w14:paraId="1BA07C8D" w14:textId="77777777" w:rsidR="00AE29F2" w:rsidRDefault="00AE29F2" w:rsidP="00CB5364"/>
        </w:tc>
        <w:tc>
          <w:tcPr>
            <w:tcW w:w="897" w:type="dxa"/>
          </w:tcPr>
          <w:p w14:paraId="76D6EABC" w14:textId="77777777" w:rsidR="00AE29F2" w:rsidRDefault="00AE29F2" w:rsidP="00CB5364"/>
        </w:tc>
      </w:tr>
      <w:tr w:rsidR="00102054" w14:paraId="5B9B76BC" w14:textId="77777777">
        <w:tc>
          <w:tcPr>
            <w:tcW w:w="6948" w:type="dxa"/>
          </w:tcPr>
          <w:p w14:paraId="25D78DC5" w14:textId="77777777" w:rsidR="00102054" w:rsidRPr="008B0856" w:rsidRDefault="00AE29F2" w:rsidP="00EA578F">
            <w:pPr>
              <w:rPr>
                <w:b/>
                <w:color w:val="365F91"/>
                <w:sz w:val="28"/>
                <w:szCs w:val="28"/>
              </w:rPr>
            </w:pPr>
            <w:r w:rsidRPr="008B0856">
              <w:rPr>
                <w:b/>
                <w:color w:val="365F91"/>
                <w:sz w:val="28"/>
                <w:szCs w:val="28"/>
              </w:rPr>
              <w:t>2</w:t>
            </w:r>
            <w:r w:rsidR="00102054" w:rsidRPr="008B0856">
              <w:rPr>
                <w:b/>
                <w:color w:val="365F91"/>
                <w:sz w:val="28"/>
                <w:szCs w:val="28"/>
              </w:rPr>
              <w:t xml:space="preserve">. </w:t>
            </w:r>
            <w:r w:rsidR="00344BB0" w:rsidRPr="008B0856">
              <w:rPr>
                <w:b/>
                <w:color w:val="365F91"/>
                <w:sz w:val="28"/>
                <w:szCs w:val="28"/>
              </w:rPr>
              <w:t xml:space="preserve">Prüfung </w:t>
            </w:r>
            <w:r w:rsidR="00B242B9" w:rsidRPr="008B0856">
              <w:rPr>
                <w:b/>
                <w:color w:val="365F91"/>
                <w:sz w:val="28"/>
                <w:szCs w:val="28"/>
              </w:rPr>
              <w:t xml:space="preserve">auf </w:t>
            </w:r>
            <w:r w:rsidR="001D58F0" w:rsidRPr="008B0856">
              <w:rPr>
                <w:b/>
                <w:color w:val="365F91"/>
                <w:sz w:val="28"/>
                <w:szCs w:val="28"/>
              </w:rPr>
              <w:t>individuelles Beschäftigungsverbot</w:t>
            </w:r>
          </w:p>
          <w:p w14:paraId="59667244" w14:textId="77777777" w:rsidR="00102054" w:rsidRPr="00BA68C8" w:rsidRDefault="00102054" w:rsidP="00EA578F">
            <w:pPr>
              <w:rPr>
                <w:b/>
                <w:sz w:val="28"/>
                <w:szCs w:val="28"/>
              </w:rPr>
            </w:pPr>
          </w:p>
          <w:p w14:paraId="4A3A8148" w14:textId="77777777" w:rsidR="00D86DBD" w:rsidRDefault="00D86DBD" w:rsidP="00D86DBD">
            <w:r>
              <w:t>Grundlage für diese Prüfung sind die §§</w:t>
            </w:r>
            <w:r w:rsidR="000909C0">
              <w:t xml:space="preserve"> </w:t>
            </w:r>
            <w:r>
              <w:t>4 und 8 des MuSchG. In diesen ist geregelt, dass eine Schwangere unter bestimmten Bedingunge</w:t>
            </w:r>
            <w:r w:rsidR="001E6D36">
              <w:t>n nicht beschäftigt werden darf.</w:t>
            </w:r>
          </w:p>
          <w:p w14:paraId="417E742F" w14:textId="77777777" w:rsidR="001E6D36" w:rsidRDefault="001E6D36" w:rsidP="00D86DBD"/>
          <w:p w14:paraId="2B3BFE6D" w14:textId="77777777" w:rsidR="001E6D36" w:rsidRDefault="001E6D36" w:rsidP="00D86DBD">
            <w:r>
              <w:t xml:space="preserve">Ergebnis: </w:t>
            </w:r>
          </w:p>
          <w:p w14:paraId="379C5CC9" w14:textId="77777777" w:rsidR="001E6D36" w:rsidRDefault="001E6D36" w:rsidP="00D86DBD">
            <w:r>
              <w:t>Liegt ein individuelles Beschäftigungsverbot vor, muss der Arbeitnehmerin eine andere Arbeit zugeteilt werden und ihr ist der Mutterschaftslohn zu zahlen.</w:t>
            </w:r>
          </w:p>
          <w:p w14:paraId="04A065E9" w14:textId="77777777" w:rsidR="00102054" w:rsidRDefault="00D86DBD" w:rsidP="00D86DBD">
            <w:r>
              <w:t xml:space="preserve"> </w:t>
            </w:r>
          </w:p>
        </w:tc>
        <w:tc>
          <w:tcPr>
            <w:tcW w:w="2008" w:type="dxa"/>
          </w:tcPr>
          <w:p w14:paraId="18725BC9" w14:textId="77777777" w:rsidR="00102054" w:rsidRDefault="00102054" w:rsidP="00CB5364"/>
        </w:tc>
        <w:tc>
          <w:tcPr>
            <w:tcW w:w="897" w:type="dxa"/>
          </w:tcPr>
          <w:p w14:paraId="7637F413" w14:textId="77777777" w:rsidR="00102054" w:rsidRDefault="00102054" w:rsidP="00CB5364"/>
        </w:tc>
      </w:tr>
    </w:tbl>
    <w:p w14:paraId="7626F19F" w14:textId="77777777" w:rsidR="006D30AF" w:rsidRDefault="006D30AF" w:rsidP="00C806FF"/>
    <w:p w14:paraId="4F104D1C" w14:textId="77777777" w:rsidR="008F68C1" w:rsidRDefault="00DC3D55" w:rsidP="0016328C">
      <w:pPr>
        <w:pStyle w:val="berschrift1"/>
      </w:pPr>
      <w:bookmarkStart w:id="4" w:name="_Toc436928335"/>
      <w:r>
        <w:t>N</w:t>
      </w:r>
      <w:r w:rsidR="00C806FF">
        <w:t>otwendige Unterlagen</w:t>
      </w:r>
      <w:bookmarkEnd w:id="4"/>
    </w:p>
    <w:p w14:paraId="3F6AF7D3" w14:textId="77777777" w:rsidR="00277393" w:rsidRPr="00277393" w:rsidRDefault="00277393" w:rsidP="00277393"/>
    <w:p w14:paraId="05B22C87" w14:textId="77777777" w:rsidR="001110EE" w:rsidRDefault="000F3EA9" w:rsidP="001110EE">
      <w:r>
        <w:t>Im F</w:t>
      </w:r>
      <w:r w:rsidR="008F68C1">
        <w:t xml:space="preserve">olgenden wird beschrieben, welche Unterlagen </w:t>
      </w:r>
      <w:r w:rsidR="00210C32">
        <w:t xml:space="preserve">von </w:t>
      </w:r>
      <w:r w:rsidR="00BA582C">
        <w:t>der</w:t>
      </w:r>
      <w:r w:rsidR="00EC4D2A">
        <w:t xml:space="preserve"> Arbeitnehmer</w:t>
      </w:r>
      <w:r w:rsidR="00BA582C">
        <w:t>in</w:t>
      </w:r>
      <w:r w:rsidR="00EC4D2A">
        <w:t xml:space="preserve"> bei </w:t>
      </w:r>
      <w:r w:rsidR="00BA582C">
        <w:t xml:space="preserve">Mutterschaft </w:t>
      </w:r>
      <w:r w:rsidR="00210C32">
        <w:t>vorzulegen sind</w:t>
      </w:r>
      <w:r w:rsidR="000909C0">
        <w:t>.</w:t>
      </w:r>
    </w:p>
    <w:p w14:paraId="1F62E67A" w14:textId="77777777" w:rsidR="00EC4D2A" w:rsidRDefault="00EC4D2A" w:rsidP="001110EE"/>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27"/>
        <w:gridCol w:w="900"/>
      </w:tblGrid>
      <w:tr w:rsidR="0016328C" w14:paraId="0FD9CD40" w14:textId="77777777">
        <w:tc>
          <w:tcPr>
            <w:tcW w:w="8748" w:type="dxa"/>
            <w:shd w:val="clear" w:color="auto" w:fill="DBE5F1"/>
          </w:tcPr>
          <w:p w14:paraId="303088F9" w14:textId="77777777" w:rsidR="0016328C" w:rsidRDefault="0016328C" w:rsidP="001110EE">
            <w:r>
              <w:t>Unterlage</w:t>
            </w:r>
          </w:p>
        </w:tc>
        <w:tc>
          <w:tcPr>
            <w:tcW w:w="900" w:type="dxa"/>
            <w:shd w:val="clear" w:color="auto" w:fill="DBE5F1"/>
          </w:tcPr>
          <w:p w14:paraId="51038A34" w14:textId="77777777" w:rsidR="0016328C" w:rsidRDefault="0016328C" w:rsidP="001110EE">
            <w:r>
              <w:t>Erledigt</w:t>
            </w:r>
          </w:p>
        </w:tc>
      </w:tr>
      <w:tr w:rsidR="00EC4D2A" w14:paraId="2D9DFB8B" w14:textId="77777777">
        <w:tc>
          <w:tcPr>
            <w:tcW w:w="8748" w:type="dxa"/>
          </w:tcPr>
          <w:p w14:paraId="31A3DA5B" w14:textId="77777777" w:rsidR="00EC4D2A" w:rsidRDefault="00FB33D9" w:rsidP="004A16BE">
            <w:r>
              <w:t>Bestätigung der Schwangerschaft</w:t>
            </w:r>
          </w:p>
          <w:p w14:paraId="75FCA12F" w14:textId="77777777" w:rsidR="004A16BE" w:rsidRDefault="00210C32" w:rsidP="00BA68C8">
            <w:pPr>
              <w:ind w:left="708"/>
            </w:pPr>
            <w:r>
              <w:t>Wird vom Arzt ausgestellt</w:t>
            </w:r>
          </w:p>
        </w:tc>
        <w:tc>
          <w:tcPr>
            <w:tcW w:w="900" w:type="dxa"/>
          </w:tcPr>
          <w:p w14:paraId="77C076E4" w14:textId="77777777" w:rsidR="00EC4D2A" w:rsidRDefault="00EC4D2A" w:rsidP="001110EE"/>
        </w:tc>
      </w:tr>
      <w:tr w:rsidR="00BA582C" w14:paraId="3330C804" w14:textId="77777777">
        <w:tc>
          <w:tcPr>
            <w:tcW w:w="8748" w:type="dxa"/>
            <w:shd w:val="clear" w:color="auto" w:fill="DBE5F1"/>
          </w:tcPr>
          <w:p w14:paraId="20C7E0EF" w14:textId="77777777" w:rsidR="00BA582C" w:rsidRDefault="00BA582C" w:rsidP="004A16BE">
            <w:r>
              <w:t>Bescheinigung über das Mutterschaftsgeld</w:t>
            </w:r>
          </w:p>
          <w:p w14:paraId="2F0CF7B5" w14:textId="77777777" w:rsidR="00BA582C" w:rsidRDefault="00BA582C" w:rsidP="00BA68C8">
            <w:pPr>
              <w:ind w:left="708"/>
            </w:pPr>
            <w:r>
              <w:t>Wird von der Krankenkasse erstellt</w:t>
            </w:r>
          </w:p>
        </w:tc>
        <w:tc>
          <w:tcPr>
            <w:tcW w:w="900" w:type="dxa"/>
            <w:shd w:val="clear" w:color="auto" w:fill="DBE5F1"/>
          </w:tcPr>
          <w:p w14:paraId="1F87AE27" w14:textId="77777777" w:rsidR="00BA582C" w:rsidRDefault="00BA582C" w:rsidP="001110EE"/>
        </w:tc>
      </w:tr>
    </w:tbl>
    <w:p w14:paraId="7175FD9E" w14:textId="77777777" w:rsidR="008F68C1" w:rsidRDefault="008F68C1" w:rsidP="001F598B"/>
    <w:p w14:paraId="568F9121" w14:textId="77777777" w:rsidR="005A4F74" w:rsidRDefault="005A4F74" w:rsidP="001F598B"/>
    <w:p w14:paraId="5CBF8D35" w14:textId="77777777" w:rsidR="007B2C91" w:rsidRDefault="00DC3D55" w:rsidP="007B2C91">
      <w:pPr>
        <w:pStyle w:val="berschrift1"/>
      </w:pPr>
      <w:bookmarkStart w:id="5" w:name="_Toc436928336"/>
      <w:r>
        <w:t>A</w:t>
      </w:r>
      <w:r w:rsidR="007B2C91">
        <w:t>rbeitsrechtliche Aufgaben</w:t>
      </w:r>
      <w:bookmarkEnd w:id="5"/>
      <w:r w:rsidR="007B2C91">
        <w:t xml:space="preserve"> </w:t>
      </w:r>
    </w:p>
    <w:p w14:paraId="3B990B83" w14:textId="77777777" w:rsidR="007B2C91" w:rsidRPr="00277393" w:rsidRDefault="007B2C91" w:rsidP="007B2C91"/>
    <w:p w14:paraId="795B7196" w14:textId="77777777" w:rsidR="007B2C91" w:rsidRDefault="007B2C91" w:rsidP="007B2C91">
      <w:r>
        <w:t xml:space="preserve">Im Folgenden wird beschrieben, welche Aktivitäten arbeitsrechtlich vorzunehmen sind. Diese Aktivitäten werden i.d.R. von der Personalabteilung durchgeführt. </w:t>
      </w:r>
    </w:p>
    <w:p w14:paraId="44216EE5" w14:textId="77777777" w:rsidR="007B2C91" w:rsidRDefault="007B2C91" w:rsidP="007B2C9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27"/>
        <w:gridCol w:w="900"/>
      </w:tblGrid>
      <w:tr w:rsidR="007B2C91" w14:paraId="48E23EF6" w14:textId="77777777">
        <w:tc>
          <w:tcPr>
            <w:tcW w:w="8748" w:type="dxa"/>
            <w:shd w:val="clear" w:color="auto" w:fill="DBE5F1"/>
          </w:tcPr>
          <w:p w14:paraId="51A81424" w14:textId="77777777" w:rsidR="007B2C91" w:rsidRDefault="007B2C91" w:rsidP="00A95D00">
            <w:r>
              <w:t>Aktion</w:t>
            </w:r>
          </w:p>
        </w:tc>
        <w:tc>
          <w:tcPr>
            <w:tcW w:w="900" w:type="dxa"/>
            <w:shd w:val="clear" w:color="auto" w:fill="DBE5F1"/>
          </w:tcPr>
          <w:p w14:paraId="381997D3" w14:textId="77777777" w:rsidR="007B2C91" w:rsidRDefault="007B2C91" w:rsidP="00A95D00">
            <w:r>
              <w:t>Erledigt</w:t>
            </w:r>
          </w:p>
        </w:tc>
      </w:tr>
      <w:tr w:rsidR="007B2C91" w14:paraId="174BA777" w14:textId="77777777">
        <w:tc>
          <w:tcPr>
            <w:tcW w:w="8748" w:type="dxa"/>
          </w:tcPr>
          <w:p w14:paraId="2A963DE2" w14:textId="77777777" w:rsidR="007B2C91" w:rsidRDefault="007B2C91" w:rsidP="00A95D00">
            <w:r>
              <w:t xml:space="preserve">Arbeitsplatz bei individuellem Beschäftigungsverbot anpassen </w:t>
            </w:r>
          </w:p>
          <w:p w14:paraId="60D0CAC3" w14:textId="77777777" w:rsidR="007B2C91" w:rsidRDefault="007B2C91" w:rsidP="000909C0">
            <w:pPr>
              <w:ind w:left="708"/>
            </w:pPr>
            <w:r>
              <w:t xml:space="preserve">Liegt ein individuelles Beschäftigungsverbot (Prüfung 2) vor, ist ggf. die Arbeit anzupassen. Muss die Arbeitnehmerin eine fremde Arbeit übernehmen, darf sie keine Entgelteinbußen haben. Für diese Zeit ist der Mutterschutzlohn </w:t>
            </w:r>
            <w:r w:rsidR="00A24EF3">
              <w:t xml:space="preserve">(siehe Punkt 5) </w:t>
            </w:r>
            <w:r>
              <w:t>zu zahlen</w:t>
            </w:r>
            <w:r w:rsidR="000909C0">
              <w:t>.</w:t>
            </w:r>
          </w:p>
        </w:tc>
        <w:tc>
          <w:tcPr>
            <w:tcW w:w="900" w:type="dxa"/>
          </w:tcPr>
          <w:p w14:paraId="44FF7581" w14:textId="77777777" w:rsidR="007B2C91" w:rsidRDefault="007B2C91" w:rsidP="00A95D00"/>
        </w:tc>
      </w:tr>
      <w:tr w:rsidR="00101BBC" w14:paraId="7033A20F" w14:textId="77777777">
        <w:tc>
          <w:tcPr>
            <w:tcW w:w="8748" w:type="dxa"/>
            <w:shd w:val="clear" w:color="auto" w:fill="DBE5F1"/>
          </w:tcPr>
          <w:p w14:paraId="4C642C4A" w14:textId="77777777" w:rsidR="00101BBC" w:rsidRDefault="00101BBC" w:rsidP="00A95D00">
            <w:r>
              <w:t xml:space="preserve">Beginn der Mutterschutzfrist ermitteln </w:t>
            </w:r>
          </w:p>
          <w:p w14:paraId="3A03E53B" w14:textId="77777777" w:rsidR="00101BBC" w:rsidRDefault="00101BBC" w:rsidP="00BA68C8">
            <w:pPr>
              <w:ind w:left="708"/>
            </w:pPr>
            <w:r>
              <w:t xml:space="preserve">Aufgrund der ärztlichen Bescheinigung über den voraussichtlichen Entbindungstag ist der Beginn der Mutterschutzfrist (6 Wochen vorher) zu ermitteln. Die Arbeitnehmerin darf während dieser Zeit arbeiten, muss aber nicht. </w:t>
            </w:r>
          </w:p>
        </w:tc>
        <w:tc>
          <w:tcPr>
            <w:tcW w:w="900" w:type="dxa"/>
            <w:shd w:val="clear" w:color="auto" w:fill="DBE5F1"/>
          </w:tcPr>
          <w:p w14:paraId="427DD3D0" w14:textId="77777777" w:rsidR="00101BBC" w:rsidRDefault="00101BBC" w:rsidP="00A95D00"/>
        </w:tc>
      </w:tr>
      <w:tr w:rsidR="007B2C91" w:rsidRPr="003C7A6E" w14:paraId="7DB02345" w14:textId="77777777">
        <w:tc>
          <w:tcPr>
            <w:tcW w:w="8748" w:type="dxa"/>
          </w:tcPr>
          <w:p w14:paraId="07DD0EF1" w14:textId="77777777" w:rsidR="007B2C91" w:rsidRPr="003C7A6E" w:rsidRDefault="00101BBC" w:rsidP="00A95D00">
            <w:r w:rsidRPr="003C7A6E">
              <w:t>Dauer</w:t>
            </w:r>
            <w:r w:rsidR="007B2C91" w:rsidRPr="003C7A6E">
              <w:t xml:space="preserve"> der Mutterschutzfrist ermitteln </w:t>
            </w:r>
          </w:p>
          <w:p w14:paraId="4692DFD5" w14:textId="77777777" w:rsidR="00C06C82" w:rsidRPr="003C7A6E" w:rsidRDefault="00101BBC" w:rsidP="00BA68C8">
            <w:pPr>
              <w:ind w:left="708"/>
            </w:pPr>
            <w:r w:rsidRPr="003C7A6E">
              <w:t>Die Mutterschutzfrist beträgt 6 Wochen vor der Entbindung und 8 bzw. 12 Wochen (Mehrlings- oder Frühgeburten</w:t>
            </w:r>
            <w:r w:rsidR="000F76D0" w:rsidRPr="003C7A6E">
              <w:t xml:space="preserve">, </w:t>
            </w:r>
            <w:r w:rsidR="00C65271" w:rsidRPr="003C7A6E">
              <w:t>Behinderung</w:t>
            </w:r>
            <w:r w:rsidRPr="003C7A6E">
              <w:t xml:space="preserve">) nach der Entbindung. Insgesamt müssen </w:t>
            </w:r>
            <w:r w:rsidRPr="003C7A6E">
              <w:lastRenderedPageBreak/>
              <w:t>aber 14 bzw. 18 Wochen gewährt werden. Aufgrund des tatsächlichen Entbindungstermin</w:t>
            </w:r>
            <w:r w:rsidR="000909C0" w:rsidRPr="003C7A6E">
              <w:t>s</w:t>
            </w:r>
            <w:r w:rsidRPr="003C7A6E">
              <w:t xml:space="preserve"> muss die Dauer der Mutterschutzfrist berechnet werden. </w:t>
            </w:r>
            <w:r w:rsidR="00B71704" w:rsidRPr="003C7A6E">
              <w:t>In der Schutzfrist nach der Geburt darf die Arbeitnehmerin grundsätzlich nicht arbeiten.</w:t>
            </w:r>
          </w:p>
          <w:p w14:paraId="0BA1D5A2" w14:textId="77777777" w:rsidR="007B2C91" w:rsidRPr="003C7A6E" w:rsidRDefault="00C06C82" w:rsidP="003C7A6E">
            <w:pPr>
              <w:ind w:left="708"/>
            </w:pPr>
            <w:r w:rsidRPr="003C7A6E">
              <w:t>Hinweis: Änderungen der Fristen insbesondere für Geburt von behinderten Kindern auf 12 Wochen (Änderung MuSchG voraussichtlich im</w:t>
            </w:r>
            <w:r w:rsidR="007D3851" w:rsidRPr="003C7A6E">
              <w:t xml:space="preserve"> J</w:t>
            </w:r>
            <w:r w:rsidRPr="003C7A6E">
              <w:t>ahr 2017)</w:t>
            </w:r>
            <w:r w:rsidR="00B71704" w:rsidRPr="003C7A6E">
              <w:t xml:space="preserve"> </w:t>
            </w:r>
          </w:p>
        </w:tc>
        <w:tc>
          <w:tcPr>
            <w:tcW w:w="900" w:type="dxa"/>
          </w:tcPr>
          <w:p w14:paraId="5A8D66DD" w14:textId="77777777" w:rsidR="007B2C91" w:rsidRPr="003C7A6E" w:rsidRDefault="007B2C91" w:rsidP="00A95D00"/>
        </w:tc>
      </w:tr>
      <w:tr w:rsidR="00DD5B34" w14:paraId="32C674D3" w14:textId="77777777">
        <w:tc>
          <w:tcPr>
            <w:tcW w:w="8748" w:type="dxa"/>
            <w:shd w:val="clear" w:color="auto" w:fill="DBE5F1"/>
          </w:tcPr>
          <w:p w14:paraId="6945F8FD" w14:textId="77777777" w:rsidR="00DD5B34" w:rsidRDefault="00DD5B34" w:rsidP="00A95D00">
            <w:r>
              <w:t>Informationspflichten</w:t>
            </w:r>
          </w:p>
          <w:p w14:paraId="3C6DE38B" w14:textId="77777777" w:rsidR="00DD5B34" w:rsidRDefault="00DD5B34" w:rsidP="00BA68C8">
            <w:pPr>
              <w:numPr>
                <w:ilvl w:val="0"/>
                <w:numId w:val="43"/>
              </w:numPr>
            </w:pPr>
            <w:r>
              <w:t>Gewerbeaufsichtsamt</w:t>
            </w:r>
          </w:p>
          <w:p w14:paraId="5EBF18F8" w14:textId="77777777" w:rsidR="00DD5B34" w:rsidRDefault="00DD5B34" w:rsidP="00BA68C8">
            <w:pPr>
              <w:numPr>
                <w:ilvl w:val="0"/>
                <w:numId w:val="43"/>
              </w:numPr>
            </w:pPr>
            <w:r>
              <w:t>Krankenkasse (voraussichtlicher Entbindungstag)</w:t>
            </w:r>
          </w:p>
          <w:p w14:paraId="642DDB40" w14:textId="77777777" w:rsidR="00DD5B34" w:rsidRDefault="00DD5B34" w:rsidP="00BA68C8">
            <w:pPr>
              <w:numPr>
                <w:ilvl w:val="0"/>
                <w:numId w:val="43"/>
              </w:numPr>
            </w:pPr>
            <w:r>
              <w:t>Betriebsrat (freiwillig)</w:t>
            </w:r>
          </w:p>
        </w:tc>
        <w:tc>
          <w:tcPr>
            <w:tcW w:w="900" w:type="dxa"/>
            <w:shd w:val="clear" w:color="auto" w:fill="DBE5F1"/>
          </w:tcPr>
          <w:p w14:paraId="4E411B70" w14:textId="77777777" w:rsidR="00DD5B34" w:rsidRDefault="00DD5B34" w:rsidP="00A95D00"/>
        </w:tc>
      </w:tr>
      <w:tr w:rsidR="00B71704" w14:paraId="2C096A26" w14:textId="77777777">
        <w:tc>
          <w:tcPr>
            <w:tcW w:w="8748" w:type="dxa"/>
          </w:tcPr>
          <w:p w14:paraId="027C9407" w14:textId="77777777" w:rsidR="00B71704" w:rsidRDefault="00B71704" w:rsidP="00A95D00">
            <w:r>
              <w:t>Rückvergütung durch Umlageversicherung (U2)</w:t>
            </w:r>
          </w:p>
          <w:p w14:paraId="00478E10" w14:textId="77777777" w:rsidR="00B71704" w:rsidRDefault="00B71704" w:rsidP="00BA68C8">
            <w:pPr>
              <w:ind w:left="708"/>
            </w:pPr>
            <w:r>
              <w:t xml:space="preserve">Die Kosten des Arbeitgebers bei der Zahlung des Mutterschutzlohns (Differenz zwischen gezahltem Entgelt und geleistetem Entgelt) sowie der Zuschuss zum Mutterschaftsgeld kann der Arbeitgeber gegenüber der Umlageversicherung geltend machen. Hierfür sind entsprechende Anträge auszufüllen. </w:t>
            </w:r>
          </w:p>
        </w:tc>
        <w:tc>
          <w:tcPr>
            <w:tcW w:w="900" w:type="dxa"/>
          </w:tcPr>
          <w:p w14:paraId="5421B429" w14:textId="77777777" w:rsidR="00B71704" w:rsidRDefault="00B71704" w:rsidP="00A95D00"/>
        </w:tc>
      </w:tr>
    </w:tbl>
    <w:p w14:paraId="0039F48C" w14:textId="77777777" w:rsidR="00FA2910" w:rsidRDefault="00FA2910" w:rsidP="00A95D00"/>
    <w:p w14:paraId="4A674FF0" w14:textId="77777777" w:rsidR="00763BE8" w:rsidRDefault="00763BE8" w:rsidP="00763BE8">
      <w:pPr>
        <w:pStyle w:val="berschrift1"/>
      </w:pPr>
      <w:bookmarkStart w:id="6" w:name="_Toc436928337"/>
      <w:r>
        <w:t>Entgeltabrechnung</w:t>
      </w:r>
      <w:bookmarkEnd w:id="6"/>
    </w:p>
    <w:p w14:paraId="7872830D" w14:textId="77777777" w:rsidR="00763BE8" w:rsidRPr="00277393" w:rsidRDefault="00763BE8" w:rsidP="00763BE8"/>
    <w:p w14:paraId="5C1A8248" w14:textId="77777777" w:rsidR="00763BE8" w:rsidRDefault="00763BE8" w:rsidP="00763BE8">
      <w:r>
        <w:t>Im Folgenden wird beschrieben, welche Aktivitäten bei der En</w:t>
      </w:r>
      <w:r w:rsidR="00210C32">
        <w:t>tgelt</w:t>
      </w:r>
      <w:r>
        <w:t>abrechnung beachtet werden müssen</w:t>
      </w:r>
      <w:r w:rsidR="000909C0">
        <w:t>.</w:t>
      </w:r>
    </w:p>
    <w:p w14:paraId="0004E80A" w14:textId="77777777" w:rsidR="005A4F74" w:rsidRDefault="005A4F74" w:rsidP="001F598B"/>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27"/>
        <w:gridCol w:w="900"/>
      </w:tblGrid>
      <w:tr w:rsidR="00763BE8" w14:paraId="4AD3D29D" w14:textId="77777777">
        <w:tc>
          <w:tcPr>
            <w:tcW w:w="8748" w:type="dxa"/>
            <w:shd w:val="clear" w:color="auto" w:fill="DBE5F1"/>
          </w:tcPr>
          <w:p w14:paraId="57467FFA" w14:textId="77777777" w:rsidR="00763BE8" w:rsidRDefault="00763BE8" w:rsidP="00BB75C2">
            <w:r>
              <w:t>Aktion</w:t>
            </w:r>
          </w:p>
        </w:tc>
        <w:tc>
          <w:tcPr>
            <w:tcW w:w="900" w:type="dxa"/>
            <w:shd w:val="clear" w:color="auto" w:fill="DBE5F1"/>
          </w:tcPr>
          <w:p w14:paraId="46A88A70" w14:textId="77777777" w:rsidR="00763BE8" w:rsidRDefault="00763BE8" w:rsidP="00BB75C2">
            <w:r>
              <w:t>Erledigt</w:t>
            </w:r>
          </w:p>
        </w:tc>
      </w:tr>
      <w:tr w:rsidR="00DD5B34" w14:paraId="45C83B49" w14:textId="77777777">
        <w:tc>
          <w:tcPr>
            <w:tcW w:w="8748" w:type="dxa"/>
          </w:tcPr>
          <w:p w14:paraId="3B43A867" w14:textId="77777777" w:rsidR="00DD5B34" w:rsidRDefault="00DD5B34" w:rsidP="00A95D00">
            <w:r>
              <w:t>Entgeltbescheinigung für Krankenkasse</w:t>
            </w:r>
          </w:p>
          <w:p w14:paraId="2DA04951" w14:textId="77777777" w:rsidR="00DD5B34" w:rsidRDefault="00101BBC" w:rsidP="00BA68C8">
            <w:pPr>
              <w:ind w:left="708"/>
            </w:pPr>
            <w:r>
              <w:t>Die Arbeitnehmerin hat Anspruch auf ein Mutterschaftsgeld der GKV. Hierfür muss der Arbeitgeber eine Bescheinigung ausfüllen.</w:t>
            </w:r>
            <w:r w:rsidR="006D1799">
              <w:t xml:space="preserve"> Seit dem 1.7.2011 ist ein Datensatz an die Krankenkasse zu übermitteln.</w:t>
            </w:r>
          </w:p>
        </w:tc>
        <w:tc>
          <w:tcPr>
            <w:tcW w:w="900" w:type="dxa"/>
          </w:tcPr>
          <w:p w14:paraId="7929705B" w14:textId="77777777" w:rsidR="00DD5B34" w:rsidRDefault="00DD5B34" w:rsidP="00A95D00"/>
        </w:tc>
      </w:tr>
      <w:tr w:rsidR="00210C32" w14:paraId="3E7F5786" w14:textId="77777777">
        <w:tc>
          <w:tcPr>
            <w:tcW w:w="8748" w:type="dxa"/>
            <w:shd w:val="clear" w:color="auto" w:fill="DBE5F1"/>
          </w:tcPr>
          <w:p w14:paraId="2D972C79" w14:textId="77777777" w:rsidR="00210C32" w:rsidRDefault="00210C32" w:rsidP="00BB75C2">
            <w:r>
              <w:t xml:space="preserve">Grundlage für </w:t>
            </w:r>
            <w:r w:rsidR="001E6D36">
              <w:t>Mutterschaftslohn</w:t>
            </w:r>
            <w:r w:rsidR="00E37FFC">
              <w:t xml:space="preserve"> ermitteln </w:t>
            </w:r>
          </w:p>
          <w:p w14:paraId="1B91E657" w14:textId="77777777" w:rsidR="00210C32" w:rsidRDefault="001E6D36" w:rsidP="00BA68C8">
            <w:pPr>
              <w:ind w:left="708"/>
            </w:pPr>
            <w:r>
              <w:t>Liegt ein individuelles</w:t>
            </w:r>
            <w:r w:rsidR="00AE29F2">
              <w:t xml:space="preserve"> Beschäftigungsverbot (Prüfung 2</w:t>
            </w:r>
            <w:r>
              <w:t>) vor, ist der Mutterschutzlohn zu berechnen. Basis ist gemäß §10 MuSchG das Durchschnittsentgelt der letzten 13 Wochen vor Beginn der Schwangerschaft.</w:t>
            </w:r>
            <w:r w:rsidR="00AE29F2">
              <w:t xml:space="preserve"> (Prüfung 1)</w:t>
            </w:r>
          </w:p>
        </w:tc>
        <w:tc>
          <w:tcPr>
            <w:tcW w:w="900" w:type="dxa"/>
            <w:shd w:val="clear" w:color="auto" w:fill="DBE5F1"/>
          </w:tcPr>
          <w:p w14:paraId="473E5CEA" w14:textId="77777777" w:rsidR="00210C32" w:rsidRDefault="00210C32" w:rsidP="00BB75C2"/>
        </w:tc>
      </w:tr>
      <w:tr w:rsidR="00763BE8" w14:paraId="691D120E" w14:textId="77777777">
        <w:tc>
          <w:tcPr>
            <w:tcW w:w="8748" w:type="dxa"/>
          </w:tcPr>
          <w:p w14:paraId="364D7357" w14:textId="77777777" w:rsidR="00763BE8" w:rsidRDefault="00AE29F2" w:rsidP="00BB75C2">
            <w:r>
              <w:t>Grundlage für Zuschuss zum Mutterschaftsgeld ermitteln</w:t>
            </w:r>
            <w:r w:rsidR="00763BE8">
              <w:t xml:space="preserve"> </w:t>
            </w:r>
          </w:p>
          <w:p w14:paraId="544EAB45" w14:textId="77777777" w:rsidR="001769A9" w:rsidRDefault="001769A9" w:rsidP="001769A9">
            <w:pPr>
              <w:ind w:left="708"/>
            </w:pPr>
            <w:r>
              <w:t xml:space="preserve">6 Wochen vor der Geburt und 8 bzw. 12 Wochen nach der Entbindung darf die Arbeitnehmerin nicht arbeiten und bekommt von der Krankenkasse ein Mutterschaftsgeld in Höhe von max. 13 Euro/Kalendertag. Der Arbeitgeber ist verpflichtet einen Zuschuss bis 100 % des durchschnittlichen </w:t>
            </w:r>
            <w:proofErr w:type="spellStart"/>
            <w:r>
              <w:t>Nettos</w:t>
            </w:r>
            <w:proofErr w:type="spellEnd"/>
            <w:r>
              <w:t xml:space="preserve"> zu zahlen. Basis ist gemäß §14 MuSchG das Nettoentgelt der letzten 3 abgerechneten Monate vor Beginn der Schutzfrist. </w:t>
            </w:r>
          </w:p>
          <w:p w14:paraId="690D47A9" w14:textId="77777777" w:rsidR="00A24EF3" w:rsidRPr="00A24EF3" w:rsidRDefault="001769A9" w:rsidP="001769A9">
            <w:pPr>
              <w:ind w:left="708"/>
            </w:pPr>
            <w:r>
              <w:t>Bei PKV-Versicherten ist grundsätzlich ein fiktives Mutterschaftsgeld von 13 Euro/Kalendertag zu berücksichtigen.</w:t>
            </w:r>
          </w:p>
        </w:tc>
        <w:tc>
          <w:tcPr>
            <w:tcW w:w="900" w:type="dxa"/>
          </w:tcPr>
          <w:p w14:paraId="3D83172E" w14:textId="77777777" w:rsidR="00763BE8" w:rsidRDefault="00763BE8" w:rsidP="00BB75C2"/>
        </w:tc>
      </w:tr>
      <w:tr w:rsidR="00BA582C" w14:paraId="3FA9C4E9" w14:textId="77777777">
        <w:tc>
          <w:tcPr>
            <w:tcW w:w="8748" w:type="dxa"/>
            <w:shd w:val="clear" w:color="auto" w:fill="DBE5F1"/>
          </w:tcPr>
          <w:p w14:paraId="1B4A94D4" w14:textId="77777777" w:rsidR="00BA582C" w:rsidRDefault="00BA582C" w:rsidP="00BA582C">
            <w:r>
              <w:t xml:space="preserve">Teilmonatsberechnung </w:t>
            </w:r>
          </w:p>
          <w:p w14:paraId="173C5884" w14:textId="77777777" w:rsidR="00BA582C" w:rsidRDefault="00BA582C" w:rsidP="00BA68C8">
            <w:pPr>
              <w:ind w:left="708"/>
            </w:pPr>
            <w:r>
              <w:t>Wenn die Arbeitnehmerin in Mutterschutz geht</w:t>
            </w:r>
            <w:r w:rsidR="000909C0">
              <w:t>,</w:t>
            </w:r>
            <w:r>
              <w:t xml:space="preserve"> muss eine anteilige Berechnung, einschl. SV</w:t>
            </w:r>
            <w:r w:rsidR="000909C0">
              <w:t>,</w:t>
            </w:r>
            <w:r>
              <w:t xml:space="preserve"> vorgenommen werden</w:t>
            </w:r>
            <w:r w:rsidR="000909C0">
              <w:t>.</w:t>
            </w:r>
          </w:p>
        </w:tc>
        <w:tc>
          <w:tcPr>
            <w:tcW w:w="900" w:type="dxa"/>
            <w:shd w:val="clear" w:color="auto" w:fill="DBE5F1"/>
          </w:tcPr>
          <w:p w14:paraId="011C8F15" w14:textId="77777777" w:rsidR="00BA582C" w:rsidRDefault="00BA582C" w:rsidP="00BB75C2"/>
        </w:tc>
      </w:tr>
      <w:tr w:rsidR="00BA582C" w14:paraId="6FBD1354" w14:textId="77777777">
        <w:tc>
          <w:tcPr>
            <w:tcW w:w="8748" w:type="dxa"/>
          </w:tcPr>
          <w:p w14:paraId="6EF405E5" w14:textId="77777777" w:rsidR="00BA582C" w:rsidRDefault="00101BBC" w:rsidP="00BA582C">
            <w:r>
              <w:t>Status in Pflegeversicherung ändern</w:t>
            </w:r>
          </w:p>
          <w:p w14:paraId="22931309" w14:textId="77777777" w:rsidR="00101BBC" w:rsidRDefault="00101BBC" w:rsidP="00BA68C8">
            <w:pPr>
              <w:ind w:left="708"/>
            </w:pPr>
            <w:r>
              <w:t>Sollte es sich um das erste Kind der Arbeitnehmerin han</w:t>
            </w:r>
            <w:r w:rsidR="000909C0">
              <w:t>deln, muss das Kennzeichen für „Elterneigenschaft“</w:t>
            </w:r>
            <w:r>
              <w:t xml:space="preserve"> bei der Pflegeversicherung gesetzt werden. Damit wird die Berechnung des Zuschlags von 0,25 % zur Pflegeversicherung unterbunden. </w:t>
            </w:r>
          </w:p>
        </w:tc>
        <w:tc>
          <w:tcPr>
            <w:tcW w:w="900" w:type="dxa"/>
          </w:tcPr>
          <w:p w14:paraId="7F4E0905" w14:textId="77777777" w:rsidR="00BA582C" w:rsidRDefault="00BA582C" w:rsidP="00BB75C2"/>
        </w:tc>
      </w:tr>
    </w:tbl>
    <w:p w14:paraId="439B69F0" w14:textId="77777777" w:rsidR="00763BE8" w:rsidRDefault="00763BE8" w:rsidP="001F598B"/>
    <w:p w14:paraId="3C3BEFBC" w14:textId="77777777" w:rsidR="0038749F" w:rsidRDefault="0038749F" w:rsidP="0038749F">
      <w:pPr>
        <w:pStyle w:val="berschrift1"/>
      </w:pPr>
      <w:bookmarkStart w:id="7" w:name="_Toc436928338"/>
      <w:r>
        <w:t>Meldungen</w:t>
      </w:r>
      <w:bookmarkEnd w:id="7"/>
      <w:r>
        <w:t xml:space="preserve"> </w:t>
      </w:r>
    </w:p>
    <w:p w14:paraId="6268C714" w14:textId="77777777" w:rsidR="0038749F" w:rsidRPr="00277393" w:rsidRDefault="0038749F" w:rsidP="0038749F"/>
    <w:p w14:paraId="68AA248D" w14:textId="77777777" w:rsidR="0038749F" w:rsidRDefault="0038749F" w:rsidP="0038749F">
      <w:r>
        <w:t xml:space="preserve">Im Folgenden wird beschrieben, welche </w:t>
      </w:r>
      <w:r w:rsidR="00E37FFC">
        <w:t xml:space="preserve">Meldungen </w:t>
      </w:r>
      <w:r w:rsidR="00BA582C">
        <w:t xml:space="preserve">bei Mutterschaft </w:t>
      </w:r>
      <w:r w:rsidR="00E37FFC">
        <w:t>vorzunehmen sind</w:t>
      </w:r>
      <w:r w:rsidR="00BA582C">
        <w:t xml:space="preserve">. </w:t>
      </w:r>
    </w:p>
    <w:p w14:paraId="624930B4" w14:textId="77777777" w:rsidR="00BA582C" w:rsidRDefault="00BA582C" w:rsidP="0038749F"/>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27"/>
        <w:gridCol w:w="900"/>
      </w:tblGrid>
      <w:tr w:rsidR="0038749F" w14:paraId="4867B1F4" w14:textId="77777777" w:rsidTr="009822EB">
        <w:tc>
          <w:tcPr>
            <w:tcW w:w="8727" w:type="dxa"/>
            <w:shd w:val="clear" w:color="auto" w:fill="DBE5F1"/>
          </w:tcPr>
          <w:p w14:paraId="2CDE506B" w14:textId="77777777" w:rsidR="0038749F" w:rsidRDefault="0038749F" w:rsidP="00BB75C2">
            <w:r>
              <w:t>Aktion</w:t>
            </w:r>
          </w:p>
        </w:tc>
        <w:tc>
          <w:tcPr>
            <w:tcW w:w="900" w:type="dxa"/>
            <w:shd w:val="clear" w:color="auto" w:fill="DBE5F1"/>
          </w:tcPr>
          <w:p w14:paraId="67BFE958" w14:textId="77777777" w:rsidR="0038749F" w:rsidRDefault="0038749F" w:rsidP="00BB75C2">
            <w:r>
              <w:t>Erledigt</w:t>
            </w:r>
          </w:p>
        </w:tc>
      </w:tr>
      <w:tr w:rsidR="00E37FFC" w14:paraId="3412A431" w14:textId="77777777" w:rsidTr="009822EB">
        <w:tc>
          <w:tcPr>
            <w:tcW w:w="8727" w:type="dxa"/>
          </w:tcPr>
          <w:p w14:paraId="4D22C770" w14:textId="77777777" w:rsidR="00E37FFC" w:rsidRDefault="00E37FFC" w:rsidP="00A95D00">
            <w:r>
              <w:t>DEÜV-Meldung</w:t>
            </w:r>
          </w:p>
          <w:p w14:paraId="4A49FFCF" w14:textId="77777777" w:rsidR="00E37FFC" w:rsidRDefault="00101BBC" w:rsidP="00BA68C8">
            <w:pPr>
              <w:ind w:left="708"/>
            </w:pPr>
            <w:r>
              <w:t>Das generelle Beschäftigungsverbot beim M</w:t>
            </w:r>
            <w:r w:rsidR="00DC3D55">
              <w:t xml:space="preserve">utterschutz dauert länger als ein </w:t>
            </w:r>
            <w:r>
              <w:t>Kalendermonat. Aus diesem Grund ist eine DEÜV-Meldung mit Grund 5</w:t>
            </w:r>
            <w:r w:rsidR="00A24EF3">
              <w:t>1</w:t>
            </w:r>
            <w:r>
              <w:t xml:space="preserve"> vorzunehmen.  </w:t>
            </w:r>
            <w:r w:rsidR="00E37FFC">
              <w:t xml:space="preserve"> </w:t>
            </w:r>
          </w:p>
        </w:tc>
        <w:tc>
          <w:tcPr>
            <w:tcW w:w="900" w:type="dxa"/>
          </w:tcPr>
          <w:p w14:paraId="13E7862A" w14:textId="77777777" w:rsidR="00E37FFC" w:rsidRDefault="00E37FFC" w:rsidP="00A95D00"/>
        </w:tc>
      </w:tr>
    </w:tbl>
    <w:p w14:paraId="52380AE3" w14:textId="77777777" w:rsidR="00BD69BD" w:rsidRDefault="00BD69BD" w:rsidP="001F598B"/>
    <w:p w14:paraId="4A31C8B6" w14:textId="6F2AA63B" w:rsidR="00330A6E" w:rsidRDefault="009822EB" w:rsidP="001F598B">
      <w:r w:rsidRPr="009822EB">
        <w:t>Gemäß Mutterschutzgesetz muss der Arbeitgeber der zuständigen staatlichen Aufsichtsbehörde die Schwangerschaft unverzüglich mitteilen.</w:t>
      </w:r>
      <w:r>
        <w:t xml:space="preserve"> Diese finden Sie hier </w:t>
      </w:r>
      <w:r w:rsidRPr="009822EB">
        <w:lastRenderedPageBreak/>
        <w:t>https://www.bmfsfj.de/bmfsfj/themen/familie/familienleistungen/mutterschaftsleistungen/aufsichtsbehoerden-fuer-den-mutterschutz-und-kuendigungsschutz/aufsichtsbehoerden-fuer-mutterschutz-und-kuendigungsschutz--informationen-der-laender/73648?view=DEFAULT</w:t>
      </w:r>
    </w:p>
    <w:sectPr w:rsidR="00330A6E" w:rsidSect="00DC3D55">
      <w:headerReference w:type="default" r:id="rId8"/>
      <w:footerReference w:type="default" r:id="rId9"/>
      <w:footnotePr>
        <w:pos w:val="beneathText"/>
      </w:footnotePr>
      <w:pgSz w:w="11906" w:h="16838"/>
      <w:pgMar w:top="1134" w:right="851" w:bottom="1418" w:left="1418" w:header="68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F9E8C8" w14:textId="77777777" w:rsidR="0033448A" w:rsidRDefault="0033448A">
      <w:r>
        <w:separator/>
      </w:r>
    </w:p>
  </w:endnote>
  <w:endnote w:type="continuationSeparator" w:id="0">
    <w:p w14:paraId="74C76071" w14:textId="77777777" w:rsidR="0033448A" w:rsidRDefault="003344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0B775B" w14:textId="6AC01747" w:rsidR="006F20BD" w:rsidRDefault="006F20BD" w:rsidP="006F20BD">
    <w:pPr>
      <w:pStyle w:val="Fuzeile"/>
      <w:rPr>
        <w:sz w:val="14"/>
        <w:szCs w:val="14"/>
      </w:rPr>
    </w:pPr>
    <w:r>
      <w:rPr>
        <w:sz w:val="14"/>
        <w:szCs w:val="14"/>
      </w:rPr>
      <w:t>Stand 1/</w:t>
    </w:r>
    <w:r w:rsidR="00854506">
      <w:rPr>
        <w:sz w:val="14"/>
        <w:szCs w:val="14"/>
      </w:rPr>
      <w:t>20</w:t>
    </w:r>
    <w:r w:rsidR="001346F5">
      <w:rPr>
        <w:sz w:val="14"/>
        <w:szCs w:val="14"/>
      </w:rPr>
      <w:t>2</w:t>
    </w:r>
    <w:r w:rsidR="00DE4F86">
      <w:rPr>
        <w:sz w:val="14"/>
        <w:szCs w:val="14"/>
      </w:rPr>
      <w:t>2</w:t>
    </w:r>
  </w:p>
  <w:p w14:paraId="03EEB966" w14:textId="77777777" w:rsidR="006F20BD" w:rsidRDefault="006F20BD">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2EDD0F2" w14:textId="77777777" w:rsidR="0033448A" w:rsidRDefault="0033448A">
      <w:r>
        <w:separator/>
      </w:r>
    </w:p>
  </w:footnote>
  <w:footnote w:type="continuationSeparator" w:id="0">
    <w:p w14:paraId="48F31044" w14:textId="77777777" w:rsidR="0033448A" w:rsidRDefault="003344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315580" w14:textId="77777777" w:rsidR="00A24EF3" w:rsidRDefault="00A24EF3" w:rsidP="00352FB4">
    <w:pPr>
      <w:pStyle w:val="Kopfzeile"/>
      <w:pBdr>
        <w:bottom w:val="single" w:sz="6" w:space="1" w:color="auto"/>
      </w:pBdr>
      <w:tabs>
        <w:tab w:val="clear" w:pos="4536"/>
        <w:tab w:val="clear" w:pos="9072"/>
        <w:tab w:val="right" w:pos="9498"/>
      </w:tabs>
    </w:pPr>
    <w:r>
      <w:t xml:space="preserve">Checkliste </w:t>
    </w:r>
    <w:r w:rsidR="00D13C0F">
      <w:t>9</w:t>
    </w:r>
    <w:r>
      <w:t xml:space="preserve"> für die Entgeltabrechnung</w:t>
    </w:r>
    <w:r>
      <w:tab/>
      <w:t>Mutterschaft</w:t>
    </w:r>
  </w:p>
  <w:p w14:paraId="6AA9EBF6" w14:textId="77777777" w:rsidR="00A24EF3" w:rsidRDefault="00A24EF3" w:rsidP="00352FB4">
    <w:pPr>
      <w:pStyle w:val="Kopfzeile"/>
      <w:spacing w:after="24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4F1755"/>
    <w:multiLevelType w:val="hybridMultilevel"/>
    <w:tmpl w:val="EDF2F044"/>
    <w:lvl w:ilvl="0" w:tplc="3AE6EE2E">
      <w:numFmt w:val="bullet"/>
      <w:lvlText w:val="-"/>
      <w:lvlJc w:val="left"/>
      <w:pPr>
        <w:tabs>
          <w:tab w:val="num" w:pos="720"/>
        </w:tabs>
        <w:ind w:left="720" w:hanging="360"/>
      </w:pPr>
      <w:rPr>
        <w:rFonts w:ascii="Arial" w:eastAsia="Times New Roman" w:hAnsi="Aria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3870C7C"/>
    <w:multiLevelType w:val="hybridMultilevel"/>
    <w:tmpl w:val="2EC47BC4"/>
    <w:lvl w:ilvl="0" w:tplc="04070005">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3F21D43"/>
    <w:multiLevelType w:val="hybridMultilevel"/>
    <w:tmpl w:val="76E0D66A"/>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831199"/>
    <w:multiLevelType w:val="multilevel"/>
    <w:tmpl w:val="9F20321A"/>
    <w:lvl w:ilvl="0">
      <w:start w:val="1"/>
      <w:numFmt w:val="decimal"/>
      <w:lvlText w:val="%1"/>
      <w:lvlJc w:val="left"/>
      <w:pPr>
        <w:tabs>
          <w:tab w:val="num" w:pos="705"/>
        </w:tabs>
        <w:ind w:left="705" w:hanging="705"/>
      </w:pPr>
      <w:rPr>
        <w:rFonts w:cs="Times New Roman" w:hint="default"/>
      </w:rPr>
    </w:lvl>
    <w:lvl w:ilvl="1">
      <w:start w:val="2"/>
      <w:numFmt w:val="decimal"/>
      <w:lvlText w:val="%1.%2"/>
      <w:lvlJc w:val="left"/>
      <w:pPr>
        <w:tabs>
          <w:tab w:val="num" w:pos="705"/>
        </w:tabs>
        <w:ind w:left="705" w:hanging="705"/>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 w15:restartNumberingAfterBreak="0">
    <w:nsid w:val="06E07F24"/>
    <w:multiLevelType w:val="hybridMultilevel"/>
    <w:tmpl w:val="C75490C6"/>
    <w:lvl w:ilvl="0" w:tplc="3AE6EE2E">
      <w:numFmt w:val="bullet"/>
      <w:lvlText w:val="-"/>
      <w:lvlJc w:val="left"/>
      <w:pPr>
        <w:tabs>
          <w:tab w:val="num" w:pos="360"/>
        </w:tabs>
        <w:ind w:left="360" w:hanging="360"/>
      </w:pPr>
      <w:rPr>
        <w:rFonts w:ascii="Arial" w:eastAsia="Times New Roman" w:hAnsi="Arial" w:hint="default"/>
      </w:rPr>
    </w:lvl>
    <w:lvl w:ilvl="1" w:tplc="04070003" w:tentative="1">
      <w:start w:val="1"/>
      <w:numFmt w:val="bullet"/>
      <w:lvlText w:val="o"/>
      <w:lvlJc w:val="left"/>
      <w:pPr>
        <w:tabs>
          <w:tab w:val="num" w:pos="1080"/>
        </w:tabs>
        <w:ind w:left="1080" w:hanging="360"/>
      </w:pPr>
      <w:rPr>
        <w:rFonts w:ascii="Courier New" w:hAnsi="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5" w15:restartNumberingAfterBreak="0">
    <w:nsid w:val="0B4931E0"/>
    <w:multiLevelType w:val="hybridMultilevel"/>
    <w:tmpl w:val="4A5642AE"/>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D03623D"/>
    <w:multiLevelType w:val="hybridMultilevel"/>
    <w:tmpl w:val="36C20F58"/>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E0B71F9"/>
    <w:multiLevelType w:val="hybridMultilevel"/>
    <w:tmpl w:val="4E66F9B2"/>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720"/>
        </w:tabs>
        <w:ind w:left="720" w:hanging="360"/>
      </w:pPr>
      <w:rPr>
        <w:rFonts w:ascii="Courier New" w:hAnsi="Courier New" w:hint="default"/>
      </w:rPr>
    </w:lvl>
    <w:lvl w:ilvl="2" w:tplc="04070005" w:tentative="1">
      <w:start w:val="1"/>
      <w:numFmt w:val="bullet"/>
      <w:lvlText w:val=""/>
      <w:lvlJc w:val="left"/>
      <w:pPr>
        <w:tabs>
          <w:tab w:val="num" w:pos="1440"/>
        </w:tabs>
        <w:ind w:left="1440" w:hanging="360"/>
      </w:pPr>
      <w:rPr>
        <w:rFonts w:ascii="Wingdings" w:hAnsi="Wingdings" w:hint="default"/>
      </w:rPr>
    </w:lvl>
    <w:lvl w:ilvl="3" w:tplc="04070001" w:tentative="1">
      <w:start w:val="1"/>
      <w:numFmt w:val="bullet"/>
      <w:lvlText w:val=""/>
      <w:lvlJc w:val="left"/>
      <w:pPr>
        <w:tabs>
          <w:tab w:val="num" w:pos="2160"/>
        </w:tabs>
        <w:ind w:left="2160" w:hanging="360"/>
      </w:pPr>
      <w:rPr>
        <w:rFonts w:ascii="Symbol" w:hAnsi="Symbol" w:hint="default"/>
      </w:rPr>
    </w:lvl>
    <w:lvl w:ilvl="4" w:tplc="04070003" w:tentative="1">
      <w:start w:val="1"/>
      <w:numFmt w:val="bullet"/>
      <w:lvlText w:val="o"/>
      <w:lvlJc w:val="left"/>
      <w:pPr>
        <w:tabs>
          <w:tab w:val="num" w:pos="2880"/>
        </w:tabs>
        <w:ind w:left="2880" w:hanging="360"/>
      </w:pPr>
      <w:rPr>
        <w:rFonts w:ascii="Courier New" w:hAnsi="Courier New" w:hint="default"/>
      </w:rPr>
    </w:lvl>
    <w:lvl w:ilvl="5" w:tplc="04070005" w:tentative="1">
      <w:start w:val="1"/>
      <w:numFmt w:val="bullet"/>
      <w:lvlText w:val=""/>
      <w:lvlJc w:val="left"/>
      <w:pPr>
        <w:tabs>
          <w:tab w:val="num" w:pos="3600"/>
        </w:tabs>
        <w:ind w:left="3600" w:hanging="360"/>
      </w:pPr>
      <w:rPr>
        <w:rFonts w:ascii="Wingdings" w:hAnsi="Wingdings" w:hint="default"/>
      </w:rPr>
    </w:lvl>
    <w:lvl w:ilvl="6" w:tplc="04070001" w:tentative="1">
      <w:start w:val="1"/>
      <w:numFmt w:val="bullet"/>
      <w:lvlText w:val=""/>
      <w:lvlJc w:val="left"/>
      <w:pPr>
        <w:tabs>
          <w:tab w:val="num" w:pos="4320"/>
        </w:tabs>
        <w:ind w:left="4320" w:hanging="360"/>
      </w:pPr>
      <w:rPr>
        <w:rFonts w:ascii="Symbol" w:hAnsi="Symbol" w:hint="default"/>
      </w:rPr>
    </w:lvl>
    <w:lvl w:ilvl="7" w:tplc="04070003" w:tentative="1">
      <w:start w:val="1"/>
      <w:numFmt w:val="bullet"/>
      <w:lvlText w:val="o"/>
      <w:lvlJc w:val="left"/>
      <w:pPr>
        <w:tabs>
          <w:tab w:val="num" w:pos="5040"/>
        </w:tabs>
        <w:ind w:left="5040" w:hanging="360"/>
      </w:pPr>
      <w:rPr>
        <w:rFonts w:ascii="Courier New" w:hAnsi="Courier New" w:hint="default"/>
      </w:rPr>
    </w:lvl>
    <w:lvl w:ilvl="8" w:tplc="04070005" w:tentative="1">
      <w:start w:val="1"/>
      <w:numFmt w:val="bullet"/>
      <w:lvlText w:val=""/>
      <w:lvlJc w:val="left"/>
      <w:pPr>
        <w:tabs>
          <w:tab w:val="num" w:pos="5760"/>
        </w:tabs>
        <w:ind w:left="5760" w:hanging="360"/>
      </w:pPr>
      <w:rPr>
        <w:rFonts w:ascii="Wingdings" w:hAnsi="Wingdings" w:hint="default"/>
      </w:rPr>
    </w:lvl>
  </w:abstractNum>
  <w:abstractNum w:abstractNumId="8" w15:restartNumberingAfterBreak="0">
    <w:nsid w:val="0F0445A0"/>
    <w:multiLevelType w:val="hybridMultilevel"/>
    <w:tmpl w:val="88627CB0"/>
    <w:lvl w:ilvl="0" w:tplc="04070005">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51E4328"/>
    <w:multiLevelType w:val="hybridMultilevel"/>
    <w:tmpl w:val="4C8E53AC"/>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1640450F"/>
    <w:multiLevelType w:val="hybridMultilevel"/>
    <w:tmpl w:val="E7E62A10"/>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7457208"/>
    <w:multiLevelType w:val="hybridMultilevel"/>
    <w:tmpl w:val="EE805612"/>
    <w:lvl w:ilvl="0" w:tplc="0407000B">
      <w:start w:val="1"/>
      <w:numFmt w:val="bullet"/>
      <w:lvlText w:val=""/>
      <w:lvlJc w:val="left"/>
      <w:pPr>
        <w:tabs>
          <w:tab w:val="num" w:pos="720"/>
        </w:tabs>
        <w:ind w:left="720" w:hanging="360"/>
      </w:pPr>
      <w:rPr>
        <w:rFonts w:ascii="Wingdings" w:hAnsi="Wingdings" w:hint="default"/>
      </w:rPr>
    </w:lvl>
    <w:lvl w:ilvl="1" w:tplc="04070003">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E857A8A"/>
    <w:multiLevelType w:val="hybridMultilevel"/>
    <w:tmpl w:val="9EEEBCA0"/>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0355134"/>
    <w:multiLevelType w:val="multilevel"/>
    <w:tmpl w:val="C75490C6"/>
    <w:lvl w:ilvl="0">
      <w:numFmt w:val="bullet"/>
      <w:lvlText w:val="-"/>
      <w:lvlJc w:val="left"/>
      <w:pPr>
        <w:tabs>
          <w:tab w:val="num" w:pos="360"/>
        </w:tabs>
        <w:ind w:left="360" w:hanging="360"/>
      </w:pPr>
      <w:rPr>
        <w:rFonts w:ascii="Arial" w:eastAsia="Times New Roman" w:hAnsi="Arial" w:hint="default"/>
      </w:rPr>
    </w:lvl>
    <w:lvl w:ilvl="1">
      <w:start w:val="1"/>
      <w:numFmt w:val="bullet"/>
      <w:lvlText w:val="o"/>
      <w:lvlJc w:val="left"/>
      <w:pPr>
        <w:tabs>
          <w:tab w:val="num" w:pos="1080"/>
        </w:tabs>
        <w:ind w:left="1080" w:hanging="360"/>
      </w:pPr>
      <w:rPr>
        <w:rFonts w:ascii="Courier New" w:hAnsi="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21A022F4"/>
    <w:multiLevelType w:val="hybridMultilevel"/>
    <w:tmpl w:val="8B4A24DC"/>
    <w:lvl w:ilvl="0" w:tplc="BB4261E8">
      <w:numFmt w:val="bullet"/>
      <w:lvlText w:val="-"/>
      <w:lvlJc w:val="left"/>
      <w:pPr>
        <w:ind w:left="786" w:hanging="360"/>
      </w:pPr>
      <w:rPr>
        <w:rFonts w:ascii="Trebuchet MS" w:eastAsia="Times New Roman" w:hAnsi="Trebuchet MS"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26624410"/>
    <w:multiLevelType w:val="hybridMultilevel"/>
    <w:tmpl w:val="9E50D446"/>
    <w:lvl w:ilvl="0" w:tplc="04070005">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7551226"/>
    <w:multiLevelType w:val="hybridMultilevel"/>
    <w:tmpl w:val="D8CA5686"/>
    <w:lvl w:ilvl="0" w:tplc="0407000B">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76D4389"/>
    <w:multiLevelType w:val="hybridMultilevel"/>
    <w:tmpl w:val="4B8A82EC"/>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BD95120"/>
    <w:multiLevelType w:val="hybridMultilevel"/>
    <w:tmpl w:val="05201DEC"/>
    <w:lvl w:ilvl="0" w:tplc="04070005">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2C4ED7"/>
    <w:multiLevelType w:val="multilevel"/>
    <w:tmpl w:val="04070025"/>
    <w:lvl w:ilvl="0">
      <w:start w:val="1"/>
      <w:numFmt w:val="decimal"/>
      <w:pStyle w:val="berschrift1"/>
      <w:lvlText w:val="%1"/>
      <w:lvlJc w:val="left"/>
      <w:pPr>
        <w:tabs>
          <w:tab w:val="num" w:pos="432"/>
        </w:tabs>
        <w:ind w:left="432" w:hanging="432"/>
      </w:pPr>
      <w:rPr>
        <w:rFonts w:cs="Times New Roman"/>
      </w:rPr>
    </w:lvl>
    <w:lvl w:ilvl="1">
      <w:start w:val="1"/>
      <w:numFmt w:val="decimal"/>
      <w:pStyle w:val="berschrift2"/>
      <w:lvlText w:val="%1.%2"/>
      <w:lvlJc w:val="left"/>
      <w:pPr>
        <w:tabs>
          <w:tab w:val="num" w:pos="576"/>
        </w:tabs>
        <w:ind w:left="576" w:hanging="576"/>
      </w:pPr>
      <w:rPr>
        <w:rFonts w:cs="Times New Roman"/>
      </w:rPr>
    </w:lvl>
    <w:lvl w:ilvl="2">
      <w:start w:val="1"/>
      <w:numFmt w:val="decimal"/>
      <w:pStyle w:val="berschrift3"/>
      <w:lvlText w:val="%1.%2.%3"/>
      <w:lvlJc w:val="left"/>
      <w:pPr>
        <w:tabs>
          <w:tab w:val="num" w:pos="720"/>
        </w:tabs>
        <w:ind w:left="720" w:hanging="720"/>
      </w:pPr>
      <w:rPr>
        <w:rFonts w:cs="Times New Roman"/>
      </w:rPr>
    </w:lvl>
    <w:lvl w:ilvl="3">
      <w:start w:val="1"/>
      <w:numFmt w:val="decimal"/>
      <w:pStyle w:val="berschrift4"/>
      <w:lvlText w:val="%1.%2.%3.%4"/>
      <w:lvlJc w:val="left"/>
      <w:pPr>
        <w:tabs>
          <w:tab w:val="num" w:pos="864"/>
        </w:tabs>
        <w:ind w:left="864" w:hanging="864"/>
      </w:pPr>
      <w:rPr>
        <w:rFonts w:cs="Times New Roman"/>
      </w:rPr>
    </w:lvl>
    <w:lvl w:ilvl="4">
      <w:start w:val="1"/>
      <w:numFmt w:val="decimal"/>
      <w:pStyle w:val="berschrift5"/>
      <w:lvlText w:val="%1.%2.%3.%4.%5"/>
      <w:lvlJc w:val="left"/>
      <w:pPr>
        <w:tabs>
          <w:tab w:val="num" w:pos="1008"/>
        </w:tabs>
        <w:ind w:left="1008" w:hanging="1008"/>
      </w:pPr>
      <w:rPr>
        <w:rFonts w:cs="Times New Roman"/>
      </w:rPr>
    </w:lvl>
    <w:lvl w:ilvl="5">
      <w:start w:val="1"/>
      <w:numFmt w:val="decimal"/>
      <w:pStyle w:val="berschrift6"/>
      <w:lvlText w:val="%1.%2.%3.%4.%5.%6"/>
      <w:lvlJc w:val="left"/>
      <w:pPr>
        <w:tabs>
          <w:tab w:val="num" w:pos="1152"/>
        </w:tabs>
        <w:ind w:left="1152" w:hanging="1152"/>
      </w:pPr>
      <w:rPr>
        <w:rFonts w:cs="Times New Roman"/>
      </w:rPr>
    </w:lvl>
    <w:lvl w:ilvl="6">
      <w:start w:val="1"/>
      <w:numFmt w:val="decimal"/>
      <w:pStyle w:val="berschrift7"/>
      <w:lvlText w:val="%1.%2.%3.%4.%5.%6.%7"/>
      <w:lvlJc w:val="left"/>
      <w:pPr>
        <w:tabs>
          <w:tab w:val="num" w:pos="1296"/>
        </w:tabs>
        <w:ind w:left="1296" w:hanging="1296"/>
      </w:pPr>
      <w:rPr>
        <w:rFonts w:cs="Times New Roman"/>
      </w:rPr>
    </w:lvl>
    <w:lvl w:ilvl="7">
      <w:start w:val="1"/>
      <w:numFmt w:val="decimal"/>
      <w:pStyle w:val="berschrift8"/>
      <w:lvlText w:val="%1.%2.%3.%4.%5.%6.%7.%8"/>
      <w:lvlJc w:val="left"/>
      <w:pPr>
        <w:tabs>
          <w:tab w:val="num" w:pos="1440"/>
        </w:tabs>
        <w:ind w:left="1440" w:hanging="1440"/>
      </w:pPr>
      <w:rPr>
        <w:rFonts w:cs="Times New Roman"/>
      </w:rPr>
    </w:lvl>
    <w:lvl w:ilvl="8">
      <w:start w:val="1"/>
      <w:numFmt w:val="decimal"/>
      <w:pStyle w:val="berschrift9"/>
      <w:lvlText w:val="%1.%2.%3.%4.%5.%6.%7.%8.%9"/>
      <w:lvlJc w:val="left"/>
      <w:pPr>
        <w:tabs>
          <w:tab w:val="num" w:pos="1584"/>
        </w:tabs>
        <w:ind w:left="1584" w:hanging="1584"/>
      </w:pPr>
      <w:rPr>
        <w:rFonts w:cs="Times New Roman"/>
      </w:rPr>
    </w:lvl>
  </w:abstractNum>
  <w:abstractNum w:abstractNumId="20" w15:restartNumberingAfterBreak="0">
    <w:nsid w:val="2D1545EA"/>
    <w:multiLevelType w:val="hybridMultilevel"/>
    <w:tmpl w:val="E57664C2"/>
    <w:lvl w:ilvl="0" w:tplc="04070005">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F976462"/>
    <w:multiLevelType w:val="hybridMultilevel"/>
    <w:tmpl w:val="B0B46234"/>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22" w15:restartNumberingAfterBreak="0">
    <w:nsid w:val="304872E9"/>
    <w:multiLevelType w:val="hybridMultilevel"/>
    <w:tmpl w:val="4982706C"/>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30613C64"/>
    <w:multiLevelType w:val="hybridMultilevel"/>
    <w:tmpl w:val="077A4500"/>
    <w:lvl w:ilvl="0" w:tplc="13B08C1E">
      <w:start w:val="1"/>
      <w:numFmt w:val="bullet"/>
      <w:lvlText w:val="-"/>
      <w:lvlJc w:val="left"/>
      <w:pPr>
        <w:tabs>
          <w:tab w:val="num" w:pos="720"/>
        </w:tabs>
        <w:ind w:left="720" w:hanging="360"/>
      </w:pPr>
      <w:rPr>
        <w:rFonts w:ascii="Times New Roman" w:eastAsia="Times New Roman" w:hAnsi="Times New Roman"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20A5832"/>
    <w:multiLevelType w:val="multilevel"/>
    <w:tmpl w:val="CB8E9B22"/>
    <w:lvl w:ilvl="0">
      <w:start w:val="1"/>
      <w:numFmt w:val="bullet"/>
      <w:lvlText w:val=""/>
      <w:lvlJc w:val="left"/>
      <w:pPr>
        <w:tabs>
          <w:tab w:val="num" w:pos="720"/>
        </w:tabs>
        <w:ind w:left="72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3A5030D"/>
    <w:multiLevelType w:val="hybridMultilevel"/>
    <w:tmpl w:val="8436B042"/>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26" w15:restartNumberingAfterBreak="0">
    <w:nsid w:val="39941FE0"/>
    <w:multiLevelType w:val="hybridMultilevel"/>
    <w:tmpl w:val="10029A14"/>
    <w:lvl w:ilvl="0" w:tplc="9E14E750">
      <w:start w:val="1"/>
      <w:numFmt w:val="bullet"/>
      <w:lvlText w:val="•"/>
      <w:lvlJc w:val="left"/>
      <w:pPr>
        <w:tabs>
          <w:tab w:val="num" w:pos="720"/>
        </w:tabs>
        <w:ind w:left="720" w:hanging="360"/>
      </w:pPr>
      <w:rPr>
        <w:rFonts w:ascii="Times New Roman" w:hAnsi="Times New Roman" w:hint="default"/>
      </w:rPr>
    </w:lvl>
    <w:lvl w:ilvl="1" w:tplc="9D2AE8BE" w:tentative="1">
      <w:start w:val="1"/>
      <w:numFmt w:val="bullet"/>
      <w:lvlText w:val="•"/>
      <w:lvlJc w:val="left"/>
      <w:pPr>
        <w:tabs>
          <w:tab w:val="num" w:pos="1440"/>
        </w:tabs>
        <w:ind w:left="1440" w:hanging="360"/>
      </w:pPr>
      <w:rPr>
        <w:rFonts w:ascii="Times New Roman" w:hAnsi="Times New Roman" w:hint="default"/>
      </w:rPr>
    </w:lvl>
    <w:lvl w:ilvl="2" w:tplc="7A4EA4CA" w:tentative="1">
      <w:start w:val="1"/>
      <w:numFmt w:val="bullet"/>
      <w:lvlText w:val="•"/>
      <w:lvlJc w:val="left"/>
      <w:pPr>
        <w:tabs>
          <w:tab w:val="num" w:pos="2160"/>
        </w:tabs>
        <w:ind w:left="2160" w:hanging="360"/>
      </w:pPr>
      <w:rPr>
        <w:rFonts w:ascii="Times New Roman" w:hAnsi="Times New Roman" w:hint="default"/>
      </w:rPr>
    </w:lvl>
    <w:lvl w:ilvl="3" w:tplc="64EADD3C" w:tentative="1">
      <w:start w:val="1"/>
      <w:numFmt w:val="bullet"/>
      <w:lvlText w:val="•"/>
      <w:lvlJc w:val="left"/>
      <w:pPr>
        <w:tabs>
          <w:tab w:val="num" w:pos="2880"/>
        </w:tabs>
        <w:ind w:left="2880" w:hanging="360"/>
      </w:pPr>
      <w:rPr>
        <w:rFonts w:ascii="Times New Roman" w:hAnsi="Times New Roman" w:hint="default"/>
      </w:rPr>
    </w:lvl>
    <w:lvl w:ilvl="4" w:tplc="C8F6FAF0" w:tentative="1">
      <w:start w:val="1"/>
      <w:numFmt w:val="bullet"/>
      <w:lvlText w:val="•"/>
      <w:lvlJc w:val="left"/>
      <w:pPr>
        <w:tabs>
          <w:tab w:val="num" w:pos="3600"/>
        </w:tabs>
        <w:ind w:left="3600" w:hanging="360"/>
      </w:pPr>
      <w:rPr>
        <w:rFonts w:ascii="Times New Roman" w:hAnsi="Times New Roman" w:hint="default"/>
      </w:rPr>
    </w:lvl>
    <w:lvl w:ilvl="5" w:tplc="60B0BDD4" w:tentative="1">
      <w:start w:val="1"/>
      <w:numFmt w:val="bullet"/>
      <w:lvlText w:val="•"/>
      <w:lvlJc w:val="left"/>
      <w:pPr>
        <w:tabs>
          <w:tab w:val="num" w:pos="4320"/>
        </w:tabs>
        <w:ind w:left="4320" w:hanging="360"/>
      </w:pPr>
      <w:rPr>
        <w:rFonts w:ascii="Times New Roman" w:hAnsi="Times New Roman" w:hint="default"/>
      </w:rPr>
    </w:lvl>
    <w:lvl w:ilvl="6" w:tplc="FB8E1DD6" w:tentative="1">
      <w:start w:val="1"/>
      <w:numFmt w:val="bullet"/>
      <w:lvlText w:val="•"/>
      <w:lvlJc w:val="left"/>
      <w:pPr>
        <w:tabs>
          <w:tab w:val="num" w:pos="5040"/>
        </w:tabs>
        <w:ind w:left="5040" w:hanging="360"/>
      </w:pPr>
      <w:rPr>
        <w:rFonts w:ascii="Times New Roman" w:hAnsi="Times New Roman" w:hint="default"/>
      </w:rPr>
    </w:lvl>
    <w:lvl w:ilvl="7" w:tplc="EBEAFF66" w:tentative="1">
      <w:start w:val="1"/>
      <w:numFmt w:val="bullet"/>
      <w:lvlText w:val="•"/>
      <w:lvlJc w:val="left"/>
      <w:pPr>
        <w:tabs>
          <w:tab w:val="num" w:pos="5760"/>
        </w:tabs>
        <w:ind w:left="5760" w:hanging="360"/>
      </w:pPr>
      <w:rPr>
        <w:rFonts w:ascii="Times New Roman" w:hAnsi="Times New Roman" w:hint="default"/>
      </w:rPr>
    </w:lvl>
    <w:lvl w:ilvl="8" w:tplc="84621D0A" w:tentative="1">
      <w:start w:val="1"/>
      <w:numFmt w:val="bullet"/>
      <w:lvlText w:val="•"/>
      <w:lvlJc w:val="left"/>
      <w:pPr>
        <w:tabs>
          <w:tab w:val="num" w:pos="6480"/>
        </w:tabs>
        <w:ind w:left="6480" w:hanging="360"/>
      </w:pPr>
      <w:rPr>
        <w:rFonts w:ascii="Times New Roman" w:hAnsi="Times New Roman" w:hint="default"/>
      </w:rPr>
    </w:lvl>
  </w:abstractNum>
  <w:abstractNum w:abstractNumId="27" w15:restartNumberingAfterBreak="0">
    <w:nsid w:val="41EB098A"/>
    <w:multiLevelType w:val="hybridMultilevel"/>
    <w:tmpl w:val="2E14FB74"/>
    <w:lvl w:ilvl="0" w:tplc="17602C6E">
      <w:start w:val="1"/>
      <w:numFmt w:val="bullet"/>
      <w:lvlText w:val="•"/>
      <w:lvlJc w:val="left"/>
      <w:pPr>
        <w:tabs>
          <w:tab w:val="num" w:pos="720"/>
        </w:tabs>
        <w:ind w:left="720" w:hanging="360"/>
      </w:pPr>
      <w:rPr>
        <w:rFonts w:ascii="Times New Roman" w:hAnsi="Times New Roman" w:hint="default"/>
      </w:rPr>
    </w:lvl>
    <w:lvl w:ilvl="1" w:tplc="BC2C53DE" w:tentative="1">
      <w:start w:val="1"/>
      <w:numFmt w:val="bullet"/>
      <w:lvlText w:val="•"/>
      <w:lvlJc w:val="left"/>
      <w:pPr>
        <w:tabs>
          <w:tab w:val="num" w:pos="1440"/>
        </w:tabs>
        <w:ind w:left="1440" w:hanging="360"/>
      </w:pPr>
      <w:rPr>
        <w:rFonts w:ascii="Times New Roman" w:hAnsi="Times New Roman" w:hint="default"/>
      </w:rPr>
    </w:lvl>
    <w:lvl w:ilvl="2" w:tplc="04C07D3A" w:tentative="1">
      <w:start w:val="1"/>
      <w:numFmt w:val="bullet"/>
      <w:lvlText w:val="•"/>
      <w:lvlJc w:val="left"/>
      <w:pPr>
        <w:tabs>
          <w:tab w:val="num" w:pos="2160"/>
        </w:tabs>
        <w:ind w:left="2160" w:hanging="360"/>
      </w:pPr>
      <w:rPr>
        <w:rFonts w:ascii="Times New Roman" w:hAnsi="Times New Roman" w:hint="default"/>
      </w:rPr>
    </w:lvl>
    <w:lvl w:ilvl="3" w:tplc="B99898E8" w:tentative="1">
      <w:start w:val="1"/>
      <w:numFmt w:val="bullet"/>
      <w:lvlText w:val="•"/>
      <w:lvlJc w:val="left"/>
      <w:pPr>
        <w:tabs>
          <w:tab w:val="num" w:pos="2880"/>
        </w:tabs>
        <w:ind w:left="2880" w:hanging="360"/>
      </w:pPr>
      <w:rPr>
        <w:rFonts w:ascii="Times New Roman" w:hAnsi="Times New Roman" w:hint="default"/>
      </w:rPr>
    </w:lvl>
    <w:lvl w:ilvl="4" w:tplc="A0C8BEBE" w:tentative="1">
      <w:start w:val="1"/>
      <w:numFmt w:val="bullet"/>
      <w:lvlText w:val="•"/>
      <w:lvlJc w:val="left"/>
      <w:pPr>
        <w:tabs>
          <w:tab w:val="num" w:pos="3600"/>
        </w:tabs>
        <w:ind w:left="3600" w:hanging="360"/>
      </w:pPr>
      <w:rPr>
        <w:rFonts w:ascii="Times New Roman" w:hAnsi="Times New Roman" w:hint="default"/>
      </w:rPr>
    </w:lvl>
    <w:lvl w:ilvl="5" w:tplc="2C54F9AA" w:tentative="1">
      <w:start w:val="1"/>
      <w:numFmt w:val="bullet"/>
      <w:lvlText w:val="•"/>
      <w:lvlJc w:val="left"/>
      <w:pPr>
        <w:tabs>
          <w:tab w:val="num" w:pos="4320"/>
        </w:tabs>
        <w:ind w:left="4320" w:hanging="360"/>
      </w:pPr>
      <w:rPr>
        <w:rFonts w:ascii="Times New Roman" w:hAnsi="Times New Roman" w:hint="default"/>
      </w:rPr>
    </w:lvl>
    <w:lvl w:ilvl="6" w:tplc="99B07C70" w:tentative="1">
      <w:start w:val="1"/>
      <w:numFmt w:val="bullet"/>
      <w:lvlText w:val="•"/>
      <w:lvlJc w:val="left"/>
      <w:pPr>
        <w:tabs>
          <w:tab w:val="num" w:pos="5040"/>
        </w:tabs>
        <w:ind w:left="5040" w:hanging="360"/>
      </w:pPr>
      <w:rPr>
        <w:rFonts w:ascii="Times New Roman" w:hAnsi="Times New Roman" w:hint="default"/>
      </w:rPr>
    </w:lvl>
    <w:lvl w:ilvl="7" w:tplc="6A8857F0" w:tentative="1">
      <w:start w:val="1"/>
      <w:numFmt w:val="bullet"/>
      <w:lvlText w:val="•"/>
      <w:lvlJc w:val="left"/>
      <w:pPr>
        <w:tabs>
          <w:tab w:val="num" w:pos="5760"/>
        </w:tabs>
        <w:ind w:left="5760" w:hanging="360"/>
      </w:pPr>
      <w:rPr>
        <w:rFonts w:ascii="Times New Roman" w:hAnsi="Times New Roman" w:hint="default"/>
      </w:rPr>
    </w:lvl>
    <w:lvl w:ilvl="8" w:tplc="2904C85E" w:tentative="1">
      <w:start w:val="1"/>
      <w:numFmt w:val="bullet"/>
      <w:lvlText w:val="•"/>
      <w:lvlJc w:val="left"/>
      <w:pPr>
        <w:tabs>
          <w:tab w:val="num" w:pos="6480"/>
        </w:tabs>
        <w:ind w:left="6480" w:hanging="360"/>
      </w:pPr>
      <w:rPr>
        <w:rFonts w:ascii="Times New Roman" w:hAnsi="Times New Roman" w:hint="default"/>
      </w:rPr>
    </w:lvl>
  </w:abstractNum>
  <w:abstractNum w:abstractNumId="28" w15:restartNumberingAfterBreak="0">
    <w:nsid w:val="435D1843"/>
    <w:multiLevelType w:val="hybridMultilevel"/>
    <w:tmpl w:val="F84E596C"/>
    <w:lvl w:ilvl="0" w:tplc="188AC69E">
      <w:start w:val="1"/>
      <w:numFmt w:val="bullet"/>
      <w:lvlText w:val="•"/>
      <w:lvlJc w:val="left"/>
      <w:pPr>
        <w:tabs>
          <w:tab w:val="num" w:pos="720"/>
        </w:tabs>
        <w:ind w:left="720" w:hanging="360"/>
      </w:pPr>
      <w:rPr>
        <w:rFonts w:ascii="Times New Roman" w:hAnsi="Times New Roman" w:hint="default"/>
      </w:rPr>
    </w:lvl>
    <w:lvl w:ilvl="1" w:tplc="267EFCFC" w:tentative="1">
      <w:start w:val="1"/>
      <w:numFmt w:val="bullet"/>
      <w:lvlText w:val="•"/>
      <w:lvlJc w:val="left"/>
      <w:pPr>
        <w:tabs>
          <w:tab w:val="num" w:pos="1440"/>
        </w:tabs>
        <w:ind w:left="1440" w:hanging="360"/>
      </w:pPr>
      <w:rPr>
        <w:rFonts w:ascii="Times New Roman" w:hAnsi="Times New Roman" w:hint="default"/>
      </w:rPr>
    </w:lvl>
    <w:lvl w:ilvl="2" w:tplc="E4C2AAD0" w:tentative="1">
      <w:start w:val="1"/>
      <w:numFmt w:val="bullet"/>
      <w:lvlText w:val="•"/>
      <w:lvlJc w:val="left"/>
      <w:pPr>
        <w:tabs>
          <w:tab w:val="num" w:pos="2160"/>
        </w:tabs>
        <w:ind w:left="2160" w:hanging="360"/>
      </w:pPr>
      <w:rPr>
        <w:rFonts w:ascii="Times New Roman" w:hAnsi="Times New Roman" w:hint="default"/>
      </w:rPr>
    </w:lvl>
    <w:lvl w:ilvl="3" w:tplc="7B9EC56C" w:tentative="1">
      <w:start w:val="1"/>
      <w:numFmt w:val="bullet"/>
      <w:lvlText w:val="•"/>
      <w:lvlJc w:val="left"/>
      <w:pPr>
        <w:tabs>
          <w:tab w:val="num" w:pos="2880"/>
        </w:tabs>
        <w:ind w:left="2880" w:hanging="360"/>
      </w:pPr>
      <w:rPr>
        <w:rFonts w:ascii="Times New Roman" w:hAnsi="Times New Roman" w:hint="default"/>
      </w:rPr>
    </w:lvl>
    <w:lvl w:ilvl="4" w:tplc="5350AF38" w:tentative="1">
      <w:start w:val="1"/>
      <w:numFmt w:val="bullet"/>
      <w:lvlText w:val="•"/>
      <w:lvlJc w:val="left"/>
      <w:pPr>
        <w:tabs>
          <w:tab w:val="num" w:pos="3600"/>
        </w:tabs>
        <w:ind w:left="3600" w:hanging="360"/>
      </w:pPr>
      <w:rPr>
        <w:rFonts w:ascii="Times New Roman" w:hAnsi="Times New Roman" w:hint="default"/>
      </w:rPr>
    </w:lvl>
    <w:lvl w:ilvl="5" w:tplc="9740DDCA" w:tentative="1">
      <w:start w:val="1"/>
      <w:numFmt w:val="bullet"/>
      <w:lvlText w:val="•"/>
      <w:lvlJc w:val="left"/>
      <w:pPr>
        <w:tabs>
          <w:tab w:val="num" w:pos="4320"/>
        </w:tabs>
        <w:ind w:left="4320" w:hanging="360"/>
      </w:pPr>
      <w:rPr>
        <w:rFonts w:ascii="Times New Roman" w:hAnsi="Times New Roman" w:hint="default"/>
      </w:rPr>
    </w:lvl>
    <w:lvl w:ilvl="6" w:tplc="4B3484FA" w:tentative="1">
      <w:start w:val="1"/>
      <w:numFmt w:val="bullet"/>
      <w:lvlText w:val="•"/>
      <w:lvlJc w:val="left"/>
      <w:pPr>
        <w:tabs>
          <w:tab w:val="num" w:pos="5040"/>
        </w:tabs>
        <w:ind w:left="5040" w:hanging="360"/>
      </w:pPr>
      <w:rPr>
        <w:rFonts w:ascii="Times New Roman" w:hAnsi="Times New Roman" w:hint="default"/>
      </w:rPr>
    </w:lvl>
    <w:lvl w:ilvl="7" w:tplc="00AAE348" w:tentative="1">
      <w:start w:val="1"/>
      <w:numFmt w:val="bullet"/>
      <w:lvlText w:val="•"/>
      <w:lvlJc w:val="left"/>
      <w:pPr>
        <w:tabs>
          <w:tab w:val="num" w:pos="5760"/>
        </w:tabs>
        <w:ind w:left="5760" w:hanging="360"/>
      </w:pPr>
      <w:rPr>
        <w:rFonts w:ascii="Times New Roman" w:hAnsi="Times New Roman" w:hint="default"/>
      </w:rPr>
    </w:lvl>
    <w:lvl w:ilvl="8" w:tplc="FE26A6E6" w:tentative="1">
      <w:start w:val="1"/>
      <w:numFmt w:val="bullet"/>
      <w:lvlText w:val="•"/>
      <w:lvlJc w:val="left"/>
      <w:pPr>
        <w:tabs>
          <w:tab w:val="num" w:pos="6480"/>
        </w:tabs>
        <w:ind w:left="6480" w:hanging="360"/>
      </w:pPr>
      <w:rPr>
        <w:rFonts w:ascii="Times New Roman" w:hAnsi="Times New Roman" w:hint="default"/>
      </w:rPr>
    </w:lvl>
  </w:abstractNum>
  <w:abstractNum w:abstractNumId="29" w15:restartNumberingAfterBreak="0">
    <w:nsid w:val="4909118D"/>
    <w:multiLevelType w:val="hybridMultilevel"/>
    <w:tmpl w:val="DEBA079C"/>
    <w:lvl w:ilvl="0" w:tplc="04070005">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90E7092"/>
    <w:multiLevelType w:val="hybridMultilevel"/>
    <w:tmpl w:val="E1DC314E"/>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31" w15:restartNumberingAfterBreak="0">
    <w:nsid w:val="49435A21"/>
    <w:multiLevelType w:val="hybridMultilevel"/>
    <w:tmpl w:val="CB7E5BCA"/>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767651B"/>
    <w:multiLevelType w:val="hybridMultilevel"/>
    <w:tmpl w:val="34FCFE44"/>
    <w:lvl w:ilvl="0" w:tplc="04070005">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A426136"/>
    <w:multiLevelType w:val="multilevel"/>
    <w:tmpl w:val="5598387C"/>
    <w:lvl w:ilvl="0">
      <w:start w:val="1"/>
      <w:numFmt w:val="decimal"/>
      <w:lvlText w:val="%1"/>
      <w:lvlJc w:val="left"/>
      <w:pPr>
        <w:tabs>
          <w:tab w:val="num" w:pos="705"/>
        </w:tabs>
        <w:ind w:left="705" w:hanging="705"/>
      </w:pPr>
      <w:rPr>
        <w:rFonts w:cs="Times New Roman" w:hint="default"/>
      </w:rPr>
    </w:lvl>
    <w:lvl w:ilvl="1">
      <w:start w:val="1"/>
      <w:numFmt w:val="decimal"/>
      <w:lvlText w:val="%1.%2"/>
      <w:lvlJc w:val="left"/>
      <w:pPr>
        <w:tabs>
          <w:tab w:val="num" w:pos="705"/>
        </w:tabs>
        <w:ind w:left="705" w:hanging="705"/>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4" w15:restartNumberingAfterBreak="0">
    <w:nsid w:val="5CA61570"/>
    <w:multiLevelType w:val="hybridMultilevel"/>
    <w:tmpl w:val="563CC3EE"/>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0334E8A"/>
    <w:multiLevelType w:val="hybridMultilevel"/>
    <w:tmpl w:val="754C5AE0"/>
    <w:lvl w:ilvl="0" w:tplc="DB1C43E6">
      <w:numFmt w:val="bullet"/>
      <w:lvlText w:val="-"/>
      <w:lvlJc w:val="left"/>
      <w:pPr>
        <w:tabs>
          <w:tab w:val="num" w:pos="1068"/>
        </w:tabs>
        <w:ind w:left="1068" w:hanging="360"/>
      </w:pPr>
      <w:rPr>
        <w:rFonts w:ascii="Arial" w:eastAsia="Times New Roman" w:hAnsi="Arial" w:hint="default"/>
      </w:rPr>
    </w:lvl>
    <w:lvl w:ilvl="1" w:tplc="04070003" w:tentative="1">
      <w:start w:val="1"/>
      <w:numFmt w:val="bullet"/>
      <w:lvlText w:val="o"/>
      <w:lvlJc w:val="left"/>
      <w:pPr>
        <w:tabs>
          <w:tab w:val="num" w:pos="1788"/>
        </w:tabs>
        <w:ind w:left="1788" w:hanging="360"/>
      </w:pPr>
      <w:rPr>
        <w:rFonts w:ascii="Courier New" w:hAnsi="Courier New" w:hint="default"/>
      </w:rPr>
    </w:lvl>
    <w:lvl w:ilvl="2" w:tplc="04070005" w:tentative="1">
      <w:start w:val="1"/>
      <w:numFmt w:val="bullet"/>
      <w:lvlText w:val=""/>
      <w:lvlJc w:val="left"/>
      <w:pPr>
        <w:tabs>
          <w:tab w:val="num" w:pos="2508"/>
        </w:tabs>
        <w:ind w:left="2508" w:hanging="360"/>
      </w:pPr>
      <w:rPr>
        <w:rFonts w:ascii="Wingdings" w:hAnsi="Wingdings" w:hint="default"/>
      </w:rPr>
    </w:lvl>
    <w:lvl w:ilvl="3" w:tplc="04070001" w:tentative="1">
      <w:start w:val="1"/>
      <w:numFmt w:val="bullet"/>
      <w:lvlText w:val=""/>
      <w:lvlJc w:val="left"/>
      <w:pPr>
        <w:tabs>
          <w:tab w:val="num" w:pos="3228"/>
        </w:tabs>
        <w:ind w:left="3228" w:hanging="360"/>
      </w:pPr>
      <w:rPr>
        <w:rFonts w:ascii="Symbol" w:hAnsi="Symbol" w:hint="default"/>
      </w:rPr>
    </w:lvl>
    <w:lvl w:ilvl="4" w:tplc="04070003" w:tentative="1">
      <w:start w:val="1"/>
      <w:numFmt w:val="bullet"/>
      <w:lvlText w:val="o"/>
      <w:lvlJc w:val="left"/>
      <w:pPr>
        <w:tabs>
          <w:tab w:val="num" w:pos="3948"/>
        </w:tabs>
        <w:ind w:left="3948" w:hanging="360"/>
      </w:pPr>
      <w:rPr>
        <w:rFonts w:ascii="Courier New" w:hAnsi="Courier New" w:hint="default"/>
      </w:rPr>
    </w:lvl>
    <w:lvl w:ilvl="5" w:tplc="04070005" w:tentative="1">
      <w:start w:val="1"/>
      <w:numFmt w:val="bullet"/>
      <w:lvlText w:val=""/>
      <w:lvlJc w:val="left"/>
      <w:pPr>
        <w:tabs>
          <w:tab w:val="num" w:pos="4668"/>
        </w:tabs>
        <w:ind w:left="4668" w:hanging="360"/>
      </w:pPr>
      <w:rPr>
        <w:rFonts w:ascii="Wingdings" w:hAnsi="Wingdings" w:hint="default"/>
      </w:rPr>
    </w:lvl>
    <w:lvl w:ilvl="6" w:tplc="04070001" w:tentative="1">
      <w:start w:val="1"/>
      <w:numFmt w:val="bullet"/>
      <w:lvlText w:val=""/>
      <w:lvlJc w:val="left"/>
      <w:pPr>
        <w:tabs>
          <w:tab w:val="num" w:pos="5388"/>
        </w:tabs>
        <w:ind w:left="5388" w:hanging="360"/>
      </w:pPr>
      <w:rPr>
        <w:rFonts w:ascii="Symbol" w:hAnsi="Symbol" w:hint="default"/>
      </w:rPr>
    </w:lvl>
    <w:lvl w:ilvl="7" w:tplc="04070003" w:tentative="1">
      <w:start w:val="1"/>
      <w:numFmt w:val="bullet"/>
      <w:lvlText w:val="o"/>
      <w:lvlJc w:val="left"/>
      <w:pPr>
        <w:tabs>
          <w:tab w:val="num" w:pos="6108"/>
        </w:tabs>
        <w:ind w:left="6108" w:hanging="360"/>
      </w:pPr>
      <w:rPr>
        <w:rFonts w:ascii="Courier New" w:hAnsi="Courier New" w:hint="default"/>
      </w:rPr>
    </w:lvl>
    <w:lvl w:ilvl="8" w:tplc="04070005" w:tentative="1">
      <w:start w:val="1"/>
      <w:numFmt w:val="bullet"/>
      <w:lvlText w:val=""/>
      <w:lvlJc w:val="left"/>
      <w:pPr>
        <w:tabs>
          <w:tab w:val="num" w:pos="6828"/>
        </w:tabs>
        <w:ind w:left="6828" w:hanging="360"/>
      </w:pPr>
      <w:rPr>
        <w:rFonts w:ascii="Wingdings" w:hAnsi="Wingdings" w:hint="default"/>
      </w:rPr>
    </w:lvl>
  </w:abstractNum>
  <w:abstractNum w:abstractNumId="36" w15:restartNumberingAfterBreak="0">
    <w:nsid w:val="639637D8"/>
    <w:multiLevelType w:val="hybridMultilevel"/>
    <w:tmpl w:val="15C458B8"/>
    <w:lvl w:ilvl="0" w:tplc="0407000B">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3EE5FCE"/>
    <w:multiLevelType w:val="hybridMultilevel"/>
    <w:tmpl w:val="39FA7CE4"/>
    <w:lvl w:ilvl="0" w:tplc="DB1C43E6">
      <w:numFmt w:val="bullet"/>
      <w:lvlText w:val="-"/>
      <w:lvlJc w:val="left"/>
      <w:pPr>
        <w:tabs>
          <w:tab w:val="num" w:pos="720"/>
        </w:tabs>
        <w:ind w:left="720" w:hanging="360"/>
      </w:pPr>
      <w:rPr>
        <w:rFonts w:ascii="Arial" w:eastAsia="Times New Roman" w:hAnsi="Aria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4EC00C2"/>
    <w:multiLevelType w:val="hybridMultilevel"/>
    <w:tmpl w:val="83FCF63E"/>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39" w15:restartNumberingAfterBreak="0">
    <w:nsid w:val="6B0329C9"/>
    <w:multiLevelType w:val="hybridMultilevel"/>
    <w:tmpl w:val="8862901C"/>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40" w15:restartNumberingAfterBreak="0">
    <w:nsid w:val="6F851259"/>
    <w:multiLevelType w:val="hybridMultilevel"/>
    <w:tmpl w:val="127C7876"/>
    <w:lvl w:ilvl="0" w:tplc="04070005">
      <w:start w:val="1"/>
      <w:numFmt w:val="bullet"/>
      <w:lvlText w:val=""/>
      <w:lvlJc w:val="left"/>
      <w:pPr>
        <w:tabs>
          <w:tab w:val="num" w:pos="1068"/>
        </w:tabs>
        <w:ind w:left="1068" w:hanging="360"/>
      </w:pPr>
      <w:rPr>
        <w:rFonts w:ascii="Wingdings" w:hAnsi="Wingdings" w:hint="default"/>
      </w:rPr>
    </w:lvl>
    <w:lvl w:ilvl="1" w:tplc="04070003" w:tentative="1">
      <w:start w:val="1"/>
      <w:numFmt w:val="bullet"/>
      <w:lvlText w:val="o"/>
      <w:lvlJc w:val="left"/>
      <w:pPr>
        <w:tabs>
          <w:tab w:val="num" w:pos="1788"/>
        </w:tabs>
        <w:ind w:left="1788" w:hanging="360"/>
      </w:pPr>
      <w:rPr>
        <w:rFonts w:ascii="Courier New" w:hAnsi="Courier New" w:hint="default"/>
      </w:rPr>
    </w:lvl>
    <w:lvl w:ilvl="2" w:tplc="04070005" w:tentative="1">
      <w:start w:val="1"/>
      <w:numFmt w:val="bullet"/>
      <w:lvlText w:val=""/>
      <w:lvlJc w:val="left"/>
      <w:pPr>
        <w:tabs>
          <w:tab w:val="num" w:pos="2508"/>
        </w:tabs>
        <w:ind w:left="2508" w:hanging="360"/>
      </w:pPr>
      <w:rPr>
        <w:rFonts w:ascii="Wingdings" w:hAnsi="Wingdings" w:hint="default"/>
      </w:rPr>
    </w:lvl>
    <w:lvl w:ilvl="3" w:tplc="04070001" w:tentative="1">
      <w:start w:val="1"/>
      <w:numFmt w:val="bullet"/>
      <w:lvlText w:val=""/>
      <w:lvlJc w:val="left"/>
      <w:pPr>
        <w:tabs>
          <w:tab w:val="num" w:pos="3228"/>
        </w:tabs>
        <w:ind w:left="3228" w:hanging="360"/>
      </w:pPr>
      <w:rPr>
        <w:rFonts w:ascii="Symbol" w:hAnsi="Symbol" w:hint="default"/>
      </w:rPr>
    </w:lvl>
    <w:lvl w:ilvl="4" w:tplc="04070003" w:tentative="1">
      <w:start w:val="1"/>
      <w:numFmt w:val="bullet"/>
      <w:lvlText w:val="o"/>
      <w:lvlJc w:val="left"/>
      <w:pPr>
        <w:tabs>
          <w:tab w:val="num" w:pos="3948"/>
        </w:tabs>
        <w:ind w:left="3948" w:hanging="360"/>
      </w:pPr>
      <w:rPr>
        <w:rFonts w:ascii="Courier New" w:hAnsi="Courier New" w:hint="default"/>
      </w:rPr>
    </w:lvl>
    <w:lvl w:ilvl="5" w:tplc="04070005" w:tentative="1">
      <w:start w:val="1"/>
      <w:numFmt w:val="bullet"/>
      <w:lvlText w:val=""/>
      <w:lvlJc w:val="left"/>
      <w:pPr>
        <w:tabs>
          <w:tab w:val="num" w:pos="4668"/>
        </w:tabs>
        <w:ind w:left="4668" w:hanging="360"/>
      </w:pPr>
      <w:rPr>
        <w:rFonts w:ascii="Wingdings" w:hAnsi="Wingdings" w:hint="default"/>
      </w:rPr>
    </w:lvl>
    <w:lvl w:ilvl="6" w:tplc="04070001" w:tentative="1">
      <w:start w:val="1"/>
      <w:numFmt w:val="bullet"/>
      <w:lvlText w:val=""/>
      <w:lvlJc w:val="left"/>
      <w:pPr>
        <w:tabs>
          <w:tab w:val="num" w:pos="5388"/>
        </w:tabs>
        <w:ind w:left="5388" w:hanging="360"/>
      </w:pPr>
      <w:rPr>
        <w:rFonts w:ascii="Symbol" w:hAnsi="Symbol" w:hint="default"/>
      </w:rPr>
    </w:lvl>
    <w:lvl w:ilvl="7" w:tplc="04070003" w:tentative="1">
      <w:start w:val="1"/>
      <w:numFmt w:val="bullet"/>
      <w:lvlText w:val="o"/>
      <w:lvlJc w:val="left"/>
      <w:pPr>
        <w:tabs>
          <w:tab w:val="num" w:pos="6108"/>
        </w:tabs>
        <w:ind w:left="6108" w:hanging="360"/>
      </w:pPr>
      <w:rPr>
        <w:rFonts w:ascii="Courier New" w:hAnsi="Courier New" w:hint="default"/>
      </w:rPr>
    </w:lvl>
    <w:lvl w:ilvl="8" w:tplc="04070005" w:tentative="1">
      <w:start w:val="1"/>
      <w:numFmt w:val="bullet"/>
      <w:lvlText w:val=""/>
      <w:lvlJc w:val="left"/>
      <w:pPr>
        <w:tabs>
          <w:tab w:val="num" w:pos="6828"/>
        </w:tabs>
        <w:ind w:left="6828" w:hanging="360"/>
      </w:pPr>
      <w:rPr>
        <w:rFonts w:ascii="Wingdings" w:hAnsi="Wingdings" w:hint="default"/>
      </w:rPr>
    </w:lvl>
  </w:abstractNum>
  <w:abstractNum w:abstractNumId="41" w15:restartNumberingAfterBreak="0">
    <w:nsid w:val="715E0528"/>
    <w:multiLevelType w:val="hybridMultilevel"/>
    <w:tmpl w:val="16CA9102"/>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42" w15:restartNumberingAfterBreak="0">
    <w:nsid w:val="77FF53E6"/>
    <w:multiLevelType w:val="hybridMultilevel"/>
    <w:tmpl w:val="CB8E9B22"/>
    <w:lvl w:ilvl="0" w:tplc="0407000B">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3"/>
  </w:num>
  <w:num w:numId="3">
    <w:abstractNumId w:val="23"/>
  </w:num>
  <w:num w:numId="4">
    <w:abstractNumId w:val="33"/>
  </w:num>
  <w:num w:numId="5">
    <w:abstractNumId w:val="19"/>
  </w:num>
  <w:num w:numId="6">
    <w:abstractNumId w:val="38"/>
  </w:num>
  <w:num w:numId="7">
    <w:abstractNumId w:val="17"/>
  </w:num>
  <w:num w:numId="8">
    <w:abstractNumId w:val="0"/>
  </w:num>
  <w:num w:numId="9">
    <w:abstractNumId w:val="4"/>
  </w:num>
  <w:num w:numId="10">
    <w:abstractNumId w:val="13"/>
  </w:num>
  <w:num w:numId="11">
    <w:abstractNumId w:val="7"/>
  </w:num>
  <w:num w:numId="12">
    <w:abstractNumId w:val="39"/>
  </w:num>
  <w:num w:numId="13">
    <w:abstractNumId w:val="9"/>
  </w:num>
  <w:num w:numId="14">
    <w:abstractNumId w:val="21"/>
  </w:num>
  <w:num w:numId="15">
    <w:abstractNumId w:val="41"/>
  </w:num>
  <w:num w:numId="16">
    <w:abstractNumId w:val="25"/>
  </w:num>
  <w:num w:numId="17">
    <w:abstractNumId w:val="22"/>
  </w:num>
  <w:num w:numId="18">
    <w:abstractNumId w:val="6"/>
  </w:num>
  <w:num w:numId="19">
    <w:abstractNumId w:val="14"/>
  </w:num>
  <w:num w:numId="20">
    <w:abstractNumId w:val="30"/>
  </w:num>
  <w:num w:numId="21">
    <w:abstractNumId w:val="10"/>
  </w:num>
  <w:num w:numId="22">
    <w:abstractNumId w:val="27"/>
  </w:num>
  <w:num w:numId="23">
    <w:abstractNumId w:val="26"/>
  </w:num>
  <w:num w:numId="24">
    <w:abstractNumId w:val="28"/>
  </w:num>
  <w:num w:numId="25">
    <w:abstractNumId w:val="12"/>
  </w:num>
  <w:num w:numId="26">
    <w:abstractNumId w:val="37"/>
  </w:num>
  <w:num w:numId="27">
    <w:abstractNumId w:val="35"/>
  </w:num>
  <w:num w:numId="28">
    <w:abstractNumId w:val="36"/>
  </w:num>
  <w:num w:numId="29">
    <w:abstractNumId w:val="29"/>
  </w:num>
  <w:num w:numId="30">
    <w:abstractNumId w:val="18"/>
  </w:num>
  <w:num w:numId="31">
    <w:abstractNumId w:val="20"/>
  </w:num>
  <w:num w:numId="32">
    <w:abstractNumId w:val="15"/>
  </w:num>
  <w:num w:numId="33">
    <w:abstractNumId w:val="1"/>
  </w:num>
  <w:num w:numId="34">
    <w:abstractNumId w:val="32"/>
  </w:num>
  <w:num w:numId="35">
    <w:abstractNumId w:val="8"/>
  </w:num>
  <w:num w:numId="36">
    <w:abstractNumId w:val="11"/>
  </w:num>
  <w:num w:numId="37">
    <w:abstractNumId w:val="16"/>
  </w:num>
  <w:num w:numId="38">
    <w:abstractNumId w:val="42"/>
  </w:num>
  <w:num w:numId="39">
    <w:abstractNumId w:val="24"/>
  </w:num>
  <w:num w:numId="40">
    <w:abstractNumId w:val="31"/>
  </w:num>
  <w:num w:numId="41">
    <w:abstractNumId w:val="34"/>
  </w:num>
  <w:num w:numId="42">
    <w:abstractNumId w:val="5"/>
  </w:num>
  <w:num w:numId="43">
    <w:abstractNumId w:val="4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0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06FF"/>
    <w:rsid w:val="00007422"/>
    <w:rsid w:val="00026581"/>
    <w:rsid w:val="00030103"/>
    <w:rsid w:val="00037E8F"/>
    <w:rsid w:val="000424AC"/>
    <w:rsid w:val="00056C57"/>
    <w:rsid w:val="0007337F"/>
    <w:rsid w:val="000909C0"/>
    <w:rsid w:val="00093ED5"/>
    <w:rsid w:val="00094DC5"/>
    <w:rsid w:val="00095695"/>
    <w:rsid w:val="000A7945"/>
    <w:rsid w:val="000B397C"/>
    <w:rsid w:val="000B5F19"/>
    <w:rsid w:val="000B7EE2"/>
    <w:rsid w:val="000C234C"/>
    <w:rsid w:val="000D4AA2"/>
    <w:rsid w:val="000F3B55"/>
    <w:rsid w:val="000F3EA9"/>
    <w:rsid w:val="000F76D0"/>
    <w:rsid w:val="00101BBC"/>
    <w:rsid w:val="00102054"/>
    <w:rsid w:val="00107530"/>
    <w:rsid w:val="00110D70"/>
    <w:rsid w:val="001110EE"/>
    <w:rsid w:val="0011326D"/>
    <w:rsid w:val="00120343"/>
    <w:rsid w:val="00122F3F"/>
    <w:rsid w:val="00133C74"/>
    <w:rsid w:val="0013447E"/>
    <w:rsid w:val="001346F5"/>
    <w:rsid w:val="0014176C"/>
    <w:rsid w:val="00147BF0"/>
    <w:rsid w:val="0016328C"/>
    <w:rsid w:val="00174A44"/>
    <w:rsid w:val="001769A9"/>
    <w:rsid w:val="001850BE"/>
    <w:rsid w:val="00185C17"/>
    <w:rsid w:val="00191DDD"/>
    <w:rsid w:val="00191EBF"/>
    <w:rsid w:val="00196841"/>
    <w:rsid w:val="00197089"/>
    <w:rsid w:val="001A1742"/>
    <w:rsid w:val="001A217A"/>
    <w:rsid w:val="001D58F0"/>
    <w:rsid w:val="001E6D36"/>
    <w:rsid w:val="001F598B"/>
    <w:rsid w:val="00210C32"/>
    <w:rsid w:val="00211DE6"/>
    <w:rsid w:val="00226E5B"/>
    <w:rsid w:val="00230478"/>
    <w:rsid w:val="00236457"/>
    <w:rsid w:val="00250A9A"/>
    <w:rsid w:val="00256C8C"/>
    <w:rsid w:val="00260844"/>
    <w:rsid w:val="002735BF"/>
    <w:rsid w:val="00277393"/>
    <w:rsid w:val="002773F6"/>
    <w:rsid w:val="002E2227"/>
    <w:rsid w:val="002F082A"/>
    <w:rsid w:val="002F4C1A"/>
    <w:rsid w:val="003102E0"/>
    <w:rsid w:val="00330A6E"/>
    <w:rsid w:val="0033448A"/>
    <w:rsid w:val="00344BB0"/>
    <w:rsid w:val="00345968"/>
    <w:rsid w:val="00347100"/>
    <w:rsid w:val="00352FB4"/>
    <w:rsid w:val="0038749F"/>
    <w:rsid w:val="00395237"/>
    <w:rsid w:val="00397D1D"/>
    <w:rsid w:val="003A184F"/>
    <w:rsid w:val="003A301E"/>
    <w:rsid w:val="003A41E7"/>
    <w:rsid w:val="003B3685"/>
    <w:rsid w:val="003B6A60"/>
    <w:rsid w:val="003C7A6E"/>
    <w:rsid w:val="003D3472"/>
    <w:rsid w:val="003E016D"/>
    <w:rsid w:val="003E198E"/>
    <w:rsid w:val="003E56DB"/>
    <w:rsid w:val="003F052D"/>
    <w:rsid w:val="003F583C"/>
    <w:rsid w:val="003F5DC8"/>
    <w:rsid w:val="00410FB3"/>
    <w:rsid w:val="00416749"/>
    <w:rsid w:val="00427976"/>
    <w:rsid w:val="00427BD7"/>
    <w:rsid w:val="00436AE4"/>
    <w:rsid w:val="00444B81"/>
    <w:rsid w:val="004547B4"/>
    <w:rsid w:val="0045643B"/>
    <w:rsid w:val="004619C1"/>
    <w:rsid w:val="004707D8"/>
    <w:rsid w:val="0047155C"/>
    <w:rsid w:val="00484F19"/>
    <w:rsid w:val="00493065"/>
    <w:rsid w:val="0049699B"/>
    <w:rsid w:val="004A16BE"/>
    <w:rsid w:val="004A2208"/>
    <w:rsid w:val="004A6A92"/>
    <w:rsid w:val="004B0CF6"/>
    <w:rsid w:val="004B6487"/>
    <w:rsid w:val="004C7FF4"/>
    <w:rsid w:val="004D3013"/>
    <w:rsid w:val="004D61A5"/>
    <w:rsid w:val="005006C0"/>
    <w:rsid w:val="005100AC"/>
    <w:rsid w:val="0051213F"/>
    <w:rsid w:val="00532094"/>
    <w:rsid w:val="00532882"/>
    <w:rsid w:val="005448ED"/>
    <w:rsid w:val="005579AC"/>
    <w:rsid w:val="00557E13"/>
    <w:rsid w:val="005649A1"/>
    <w:rsid w:val="005667E8"/>
    <w:rsid w:val="00567553"/>
    <w:rsid w:val="00590053"/>
    <w:rsid w:val="00594225"/>
    <w:rsid w:val="00595FF2"/>
    <w:rsid w:val="005A3E7C"/>
    <w:rsid w:val="005A4F74"/>
    <w:rsid w:val="005C3CD3"/>
    <w:rsid w:val="005C401D"/>
    <w:rsid w:val="005D0855"/>
    <w:rsid w:val="005D2D84"/>
    <w:rsid w:val="005D7201"/>
    <w:rsid w:val="005F556B"/>
    <w:rsid w:val="00602A20"/>
    <w:rsid w:val="006226C2"/>
    <w:rsid w:val="0065715C"/>
    <w:rsid w:val="00676BD2"/>
    <w:rsid w:val="00682BE6"/>
    <w:rsid w:val="00684C82"/>
    <w:rsid w:val="00687905"/>
    <w:rsid w:val="006B0D2B"/>
    <w:rsid w:val="006B4CF2"/>
    <w:rsid w:val="006B59B8"/>
    <w:rsid w:val="006C599E"/>
    <w:rsid w:val="006D05BC"/>
    <w:rsid w:val="006D1799"/>
    <w:rsid w:val="006D30AF"/>
    <w:rsid w:val="006D7F8F"/>
    <w:rsid w:val="006E3C0B"/>
    <w:rsid w:val="006E6C4B"/>
    <w:rsid w:val="006F20BD"/>
    <w:rsid w:val="007062BD"/>
    <w:rsid w:val="00714CED"/>
    <w:rsid w:val="00714F13"/>
    <w:rsid w:val="00732EFA"/>
    <w:rsid w:val="00734B74"/>
    <w:rsid w:val="00741F1B"/>
    <w:rsid w:val="00750877"/>
    <w:rsid w:val="00760880"/>
    <w:rsid w:val="00763BE8"/>
    <w:rsid w:val="00776EEC"/>
    <w:rsid w:val="0078669E"/>
    <w:rsid w:val="007B2C91"/>
    <w:rsid w:val="007B4DEA"/>
    <w:rsid w:val="007C3372"/>
    <w:rsid w:val="007D3851"/>
    <w:rsid w:val="007D4C2B"/>
    <w:rsid w:val="00802B54"/>
    <w:rsid w:val="0080498E"/>
    <w:rsid w:val="0081508D"/>
    <w:rsid w:val="00821BD7"/>
    <w:rsid w:val="00854506"/>
    <w:rsid w:val="0086399D"/>
    <w:rsid w:val="008639BD"/>
    <w:rsid w:val="0087079E"/>
    <w:rsid w:val="008758C6"/>
    <w:rsid w:val="008920CE"/>
    <w:rsid w:val="00896068"/>
    <w:rsid w:val="008A6067"/>
    <w:rsid w:val="008B0856"/>
    <w:rsid w:val="008C0401"/>
    <w:rsid w:val="008C755C"/>
    <w:rsid w:val="008C77C2"/>
    <w:rsid w:val="008C7F18"/>
    <w:rsid w:val="008E12C0"/>
    <w:rsid w:val="008F4AFB"/>
    <w:rsid w:val="008F68C1"/>
    <w:rsid w:val="009004E3"/>
    <w:rsid w:val="00914CD8"/>
    <w:rsid w:val="00930A25"/>
    <w:rsid w:val="00931281"/>
    <w:rsid w:val="00944CB5"/>
    <w:rsid w:val="00951A82"/>
    <w:rsid w:val="00953348"/>
    <w:rsid w:val="00974E7E"/>
    <w:rsid w:val="009822EB"/>
    <w:rsid w:val="00982B83"/>
    <w:rsid w:val="00985282"/>
    <w:rsid w:val="009968E9"/>
    <w:rsid w:val="009A5FBD"/>
    <w:rsid w:val="009A72C3"/>
    <w:rsid w:val="009C01B4"/>
    <w:rsid w:val="009C4781"/>
    <w:rsid w:val="009D0477"/>
    <w:rsid w:val="009F1639"/>
    <w:rsid w:val="00A02216"/>
    <w:rsid w:val="00A034D5"/>
    <w:rsid w:val="00A10A0D"/>
    <w:rsid w:val="00A133A2"/>
    <w:rsid w:val="00A17867"/>
    <w:rsid w:val="00A24EF3"/>
    <w:rsid w:val="00A363CB"/>
    <w:rsid w:val="00A41F23"/>
    <w:rsid w:val="00A52613"/>
    <w:rsid w:val="00A633C8"/>
    <w:rsid w:val="00A80A59"/>
    <w:rsid w:val="00A83CFF"/>
    <w:rsid w:val="00A95D00"/>
    <w:rsid w:val="00AA1AB7"/>
    <w:rsid w:val="00AA7F83"/>
    <w:rsid w:val="00AB3153"/>
    <w:rsid w:val="00AB7FE2"/>
    <w:rsid w:val="00AC50A1"/>
    <w:rsid w:val="00AC5EEE"/>
    <w:rsid w:val="00AD31E8"/>
    <w:rsid w:val="00AD7C95"/>
    <w:rsid w:val="00AE29F2"/>
    <w:rsid w:val="00AF2871"/>
    <w:rsid w:val="00AF4EE4"/>
    <w:rsid w:val="00B01816"/>
    <w:rsid w:val="00B242B9"/>
    <w:rsid w:val="00B468AB"/>
    <w:rsid w:val="00B619F0"/>
    <w:rsid w:val="00B70C02"/>
    <w:rsid w:val="00B71704"/>
    <w:rsid w:val="00B71F99"/>
    <w:rsid w:val="00B77CE0"/>
    <w:rsid w:val="00B82E6E"/>
    <w:rsid w:val="00B911B9"/>
    <w:rsid w:val="00B965B2"/>
    <w:rsid w:val="00BA288B"/>
    <w:rsid w:val="00BA582C"/>
    <w:rsid w:val="00BA5D4C"/>
    <w:rsid w:val="00BA68C8"/>
    <w:rsid w:val="00BB75C2"/>
    <w:rsid w:val="00BC1CB9"/>
    <w:rsid w:val="00BD3540"/>
    <w:rsid w:val="00BD69BD"/>
    <w:rsid w:val="00BE64C5"/>
    <w:rsid w:val="00BE705D"/>
    <w:rsid w:val="00BF7A35"/>
    <w:rsid w:val="00C06C82"/>
    <w:rsid w:val="00C310A3"/>
    <w:rsid w:val="00C43337"/>
    <w:rsid w:val="00C54E8D"/>
    <w:rsid w:val="00C6141B"/>
    <w:rsid w:val="00C65271"/>
    <w:rsid w:val="00C71EBE"/>
    <w:rsid w:val="00C762CA"/>
    <w:rsid w:val="00C806FF"/>
    <w:rsid w:val="00C826BF"/>
    <w:rsid w:val="00C871A9"/>
    <w:rsid w:val="00C87201"/>
    <w:rsid w:val="00C923F6"/>
    <w:rsid w:val="00CA0920"/>
    <w:rsid w:val="00CB477E"/>
    <w:rsid w:val="00CB5364"/>
    <w:rsid w:val="00CB5D0F"/>
    <w:rsid w:val="00CD52B1"/>
    <w:rsid w:val="00D05D47"/>
    <w:rsid w:val="00D11521"/>
    <w:rsid w:val="00D12CBE"/>
    <w:rsid w:val="00D13C0F"/>
    <w:rsid w:val="00D258EC"/>
    <w:rsid w:val="00D3649D"/>
    <w:rsid w:val="00D86DBD"/>
    <w:rsid w:val="00D92459"/>
    <w:rsid w:val="00DA2EBC"/>
    <w:rsid w:val="00DB2405"/>
    <w:rsid w:val="00DB4756"/>
    <w:rsid w:val="00DB62FE"/>
    <w:rsid w:val="00DB6AE1"/>
    <w:rsid w:val="00DC1998"/>
    <w:rsid w:val="00DC3D55"/>
    <w:rsid w:val="00DD1FB6"/>
    <w:rsid w:val="00DD2FAC"/>
    <w:rsid w:val="00DD5B34"/>
    <w:rsid w:val="00DE2EA2"/>
    <w:rsid w:val="00DE4F86"/>
    <w:rsid w:val="00DF4944"/>
    <w:rsid w:val="00E141DF"/>
    <w:rsid w:val="00E26A69"/>
    <w:rsid w:val="00E32F57"/>
    <w:rsid w:val="00E37FFC"/>
    <w:rsid w:val="00E4321F"/>
    <w:rsid w:val="00E51301"/>
    <w:rsid w:val="00E56AF6"/>
    <w:rsid w:val="00E644F1"/>
    <w:rsid w:val="00E7046C"/>
    <w:rsid w:val="00E73CA0"/>
    <w:rsid w:val="00E82069"/>
    <w:rsid w:val="00E85F1B"/>
    <w:rsid w:val="00EA578F"/>
    <w:rsid w:val="00EA7CE9"/>
    <w:rsid w:val="00EC4D2A"/>
    <w:rsid w:val="00EC774D"/>
    <w:rsid w:val="00ED618F"/>
    <w:rsid w:val="00ED7133"/>
    <w:rsid w:val="00EE60AC"/>
    <w:rsid w:val="00F062CD"/>
    <w:rsid w:val="00F07BD3"/>
    <w:rsid w:val="00F13F23"/>
    <w:rsid w:val="00F2227F"/>
    <w:rsid w:val="00F43775"/>
    <w:rsid w:val="00F52201"/>
    <w:rsid w:val="00F56305"/>
    <w:rsid w:val="00F636A9"/>
    <w:rsid w:val="00F6740C"/>
    <w:rsid w:val="00F71352"/>
    <w:rsid w:val="00F73CC4"/>
    <w:rsid w:val="00F73FC7"/>
    <w:rsid w:val="00F905DB"/>
    <w:rsid w:val="00F94567"/>
    <w:rsid w:val="00F94E24"/>
    <w:rsid w:val="00F94EA4"/>
    <w:rsid w:val="00FA2910"/>
    <w:rsid w:val="00FB33D9"/>
    <w:rsid w:val="00FB68AF"/>
    <w:rsid w:val="00FE41B3"/>
    <w:rsid w:val="00FF5C6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689AECB"/>
  <w15:docId w15:val="{13D1E77A-51AA-48B2-B1F9-F6240BF903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B82E6E"/>
    <w:rPr>
      <w:rFonts w:ascii="Arial" w:hAnsi="Arial"/>
      <w:szCs w:val="24"/>
    </w:rPr>
  </w:style>
  <w:style w:type="paragraph" w:styleId="berschrift1">
    <w:name w:val="heading 1"/>
    <w:basedOn w:val="Standard"/>
    <w:next w:val="Standard"/>
    <w:link w:val="berschrift1Zchn"/>
    <w:uiPriority w:val="99"/>
    <w:qFormat/>
    <w:rsid w:val="008639BD"/>
    <w:pPr>
      <w:keepNext/>
      <w:numPr>
        <w:numId w:val="5"/>
      </w:numPr>
      <w:spacing w:before="240" w:after="60"/>
      <w:outlineLvl w:val="0"/>
    </w:pPr>
    <w:rPr>
      <w:rFonts w:cs="Arial"/>
      <w:b/>
      <w:bCs/>
      <w:kern w:val="32"/>
      <w:sz w:val="32"/>
      <w:szCs w:val="32"/>
    </w:rPr>
  </w:style>
  <w:style w:type="paragraph" w:styleId="berschrift2">
    <w:name w:val="heading 2"/>
    <w:basedOn w:val="Standard"/>
    <w:next w:val="Standard"/>
    <w:link w:val="berschrift2Zchn"/>
    <w:uiPriority w:val="99"/>
    <w:qFormat/>
    <w:rsid w:val="008639BD"/>
    <w:pPr>
      <w:keepNext/>
      <w:numPr>
        <w:ilvl w:val="1"/>
        <w:numId w:val="5"/>
      </w:numPr>
      <w:spacing w:before="240" w:after="60"/>
      <w:outlineLvl w:val="1"/>
    </w:pPr>
    <w:rPr>
      <w:rFonts w:cs="Arial"/>
      <w:b/>
      <w:bCs/>
      <w:i/>
      <w:iCs/>
      <w:sz w:val="28"/>
      <w:szCs w:val="28"/>
    </w:rPr>
  </w:style>
  <w:style w:type="paragraph" w:styleId="berschrift3">
    <w:name w:val="heading 3"/>
    <w:basedOn w:val="Standard"/>
    <w:next w:val="Standard"/>
    <w:link w:val="berschrift3Zchn"/>
    <w:uiPriority w:val="99"/>
    <w:qFormat/>
    <w:rsid w:val="008C0401"/>
    <w:pPr>
      <w:keepNext/>
      <w:numPr>
        <w:ilvl w:val="2"/>
        <w:numId w:val="5"/>
      </w:numPr>
      <w:tabs>
        <w:tab w:val="num" w:pos="1134"/>
      </w:tabs>
      <w:spacing w:before="240" w:after="60"/>
      <w:ind w:left="1134" w:hanging="1134"/>
      <w:outlineLvl w:val="2"/>
    </w:pPr>
    <w:rPr>
      <w:rFonts w:cs="Arial"/>
      <w:b/>
      <w:bCs/>
      <w:sz w:val="26"/>
      <w:szCs w:val="26"/>
    </w:rPr>
  </w:style>
  <w:style w:type="paragraph" w:styleId="berschrift4">
    <w:name w:val="heading 4"/>
    <w:basedOn w:val="Standard"/>
    <w:next w:val="Standard"/>
    <w:link w:val="berschrift4Zchn"/>
    <w:uiPriority w:val="99"/>
    <w:qFormat/>
    <w:rsid w:val="008C0401"/>
    <w:pPr>
      <w:keepNext/>
      <w:numPr>
        <w:ilvl w:val="3"/>
        <w:numId w:val="5"/>
      </w:numPr>
      <w:tabs>
        <w:tab w:val="num" w:pos="1134"/>
      </w:tabs>
      <w:spacing w:before="240" w:after="60"/>
      <w:ind w:left="1134" w:hanging="1134"/>
      <w:outlineLvl w:val="3"/>
    </w:pPr>
    <w:rPr>
      <w:b/>
      <w:bCs/>
      <w:szCs w:val="28"/>
    </w:rPr>
  </w:style>
  <w:style w:type="paragraph" w:styleId="berschrift5">
    <w:name w:val="heading 5"/>
    <w:basedOn w:val="Standard"/>
    <w:next w:val="Standard"/>
    <w:link w:val="berschrift5Zchn"/>
    <w:uiPriority w:val="99"/>
    <w:qFormat/>
    <w:rsid w:val="008639BD"/>
    <w:pPr>
      <w:numPr>
        <w:ilvl w:val="4"/>
        <w:numId w:val="5"/>
      </w:numPr>
      <w:spacing w:before="240" w:after="60"/>
      <w:outlineLvl w:val="4"/>
    </w:pPr>
    <w:rPr>
      <w:b/>
      <w:bCs/>
      <w:i/>
      <w:iCs/>
      <w:sz w:val="26"/>
      <w:szCs w:val="26"/>
    </w:rPr>
  </w:style>
  <w:style w:type="paragraph" w:styleId="berschrift6">
    <w:name w:val="heading 6"/>
    <w:basedOn w:val="Standard"/>
    <w:next w:val="Standard"/>
    <w:link w:val="berschrift6Zchn"/>
    <w:uiPriority w:val="99"/>
    <w:qFormat/>
    <w:rsid w:val="008639BD"/>
    <w:pPr>
      <w:numPr>
        <w:ilvl w:val="5"/>
        <w:numId w:val="5"/>
      </w:numPr>
      <w:spacing w:before="240" w:after="60"/>
      <w:outlineLvl w:val="5"/>
    </w:pPr>
    <w:rPr>
      <w:b/>
      <w:bCs/>
      <w:sz w:val="22"/>
      <w:szCs w:val="22"/>
    </w:rPr>
  </w:style>
  <w:style w:type="paragraph" w:styleId="berschrift7">
    <w:name w:val="heading 7"/>
    <w:basedOn w:val="Standard"/>
    <w:next w:val="Standard"/>
    <w:link w:val="berschrift7Zchn"/>
    <w:uiPriority w:val="99"/>
    <w:qFormat/>
    <w:rsid w:val="008639BD"/>
    <w:pPr>
      <w:numPr>
        <w:ilvl w:val="6"/>
        <w:numId w:val="5"/>
      </w:numPr>
      <w:spacing w:before="240" w:after="60"/>
      <w:outlineLvl w:val="6"/>
    </w:pPr>
  </w:style>
  <w:style w:type="paragraph" w:styleId="berschrift8">
    <w:name w:val="heading 8"/>
    <w:basedOn w:val="Standard"/>
    <w:next w:val="Standard"/>
    <w:link w:val="berschrift8Zchn"/>
    <w:uiPriority w:val="99"/>
    <w:qFormat/>
    <w:rsid w:val="008639BD"/>
    <w:pPr>
      <w:numPr>
        <w:ilvl w:val="7"/>
        <w:numId w:val="5"/>
      </w:numPr>
      <w:spacing w:before="240" w:after="60"/>
      <w:outlineLvl w:val="7"/>
    </w:pPr>
    <w:rPr>
      <w:i/>
      <w:iCs/>
    </w:rPr>
  </w:style>
  <w:style w:type="paragraph" w:styleId="berschrift9">
    <w:name w:val="heading 9"/>
    <w:basedOn w:val="Standard"/>
    <w:next w:val="Standard"/>
    <w:link w:val="berschrift9Zchn"/>
    <w:uiPriority w:val="99"/>
    <w:qFormat/>
    <w:rsid w:val="008639BD"/>
    <w:pPr>
      <w:numPr>
        <w:ilvl w:val="8"/>
        <w:numId w:val="5"/>
      </w:numPr>
      <w:spacing w:before="240" w:after="60"/>
      <w:outlineLvl w:val="8"/>
    </w:pPr>
    <w:rPr>
      <w:rFonts w:cs="Arial"/>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link w:val="berschrift1"/>
    <w:uiPriority w:val="99"/>
    <w:locked/>
    <w:rsid w:val="00A41F23"/>
    <w:rPr>
      <w:rFonts w:ascii="Cambria" w:eastAsia="Times New Roman" w:hAnsi="Cambria" w:cs="Times New Roman"/>
      <w:b/>
      <w:bCs/>
      <w:kern w:val="32"/>
      <w:sz w:val="32"/>
      <w:szCs w:val="32"/>
    </w:rPr>
  </w:style>
  <w:style w:type="character" w:customStyle="1" w:styleId="berschrift2Zchn">
    <w:name w:val="Überschrift 2 Zchn"/>
    <w:link w:val="berschrift2"/>
    <w:uiPriority w:val="99"/>
    <w:semiHidden/>
    <w:locked/>
    <w:rsid w:val="00A41F23"/>
    <w:rPr>
      <w:rFonts w:ascii="Cambria" w:eastAsia="Times New Roman" w:hAnsi="Cambria" w:cs="Times New Roman"/>
      <w:b/>
      <w:bCs/>
      <w:i/>
      <w:iCs/>
      <w:sz w:val="28"/>
      <w:szCs w:val="28"/>
    </w:rPr>
  </w:style>
  <w:style w:type="character" w:customStyle="1" w:styleId="berschrift3Zchn">
    <w:name w:val="Überschrift 3 Zchn"/>
    <w:link w:val="berschrift3"/>
    <w:uiPriority w:val="99"/>
    <w:semiHidden/>
    <w:locked/>
    <w:rsid w:val="00A41F23"/>
    <w:rPr>
      <w:rFonts w:ascii="Cambria" w:eastAsia="Times New Roman" w:hAnsi="Cambria" w:cs="Times New Roman"/>
      <w:b/>
      <w:bCs/>
      <w:sz w:val="26"/>
      <w:szCs w:val="26"/>
    </w:rPr>
  </w:style>
  <w:style w:type="character" w:customStyle="1" w:styleId="berschrift4Zchn">
    <w:name w:val="Überschrift 4 Zchn"/>
    <w:link w:val="berschrift4"/>
    <w:uiPriority w:val="99"/>
    <w:semiHidden/>
    <w:locked/>
    <w:rsid w:val="00A41F23"/>
    <w:rPr>
      <w:rFonts w:ascii="Calibri" w:eastAsia="Times New Roman" w:hAnsi="Calibri" w:cs="Times New Roman"/>
      <w:b/>
      <w:bCs/>
      <w:sz w:val="28"/>
      <w:szCs w:val="28"/>
    </w:rPr>
  </w:style>
  <w:style w:type="character" w:customStyle="1" w:styleId="berschrift5Zchn">
    <w:name w:val="Überschrift 5 Zchn"/>
    <w:link w:val="berschrift5"/>
    <w:uiPriority w:val="99"/>
    <w:semiHidden/>
    <w:locked/>
    <w:rsid w:val="00A41F23"/>
    <w:rPr>
      <w:rFonts w:ascii="Calibri" w:eastAsia="Times New Roman" w:hAnsi="Calibri" w:cs="Times New Roman"/>
      <w:b/>
      <w:bCs/>
      <w:i/>
      <w:iCs/>
      <w:sz w:val="26"/>
      <w:szCs w:val="26"/>
    </w:rPr>
  </w:style>
  <w:style w:type="character" w:customStyle="1" w:styleId="berschrift6Zchn">
    <w:name w:val="Überschrift 6 Zchn"/>
    <w:link w:val="berschrift6"/>
    <w:uiPriority w:val="99"/>
    <w:semiHidden/>
    <w:locked/>
    <w:rsid w:val="00A41F23"/>
    <w:rPr>
      <w:rFonts w:ascii="Calibri" w:eastAsia="Times New Roman" w:hAnsi="Calibri" w:cs="Times New Roman"/>
      <w:b/>
      <w:bCs/>
      <w:sz w:val="22"/>
      <w:szCs w:val="22"/>
    </w:rPr>
  </w:style>
  <w:style w:type="character" w:customStyle="1" w:styleId="berschrift7Zchn">
    <w:name w:val="Überschrift 7 Zchn"/>
    <w:link w:val="berschrift7"/>
    <w:uiPriority w:val="99"/>
    <w:semiHidden/>
    <w:locked/>
    <w:rsid w:val="00A41F23"/>
    <w:rPr>
      <w:rFonts w:ascii="Calibri" w:eastAsia="Times New Roman" w:hAnsi="Calibri" w:cs="Times New Roman"/>
      <w:sz w:val="24"/>
      <w:szCs w:val="24"/>
    </w:rPr>
  </w:style>
  <w:style w:type="character" w:customStyle="1" w:styleId="berschrift8Zchn">
    <w:name w:val="Überschrift 8 Zchn"/>
    <w:link w:val="berschrift8"/>
    <w:uiPriority w:val="99"/>
    <w:semiHidden/>
    <w:locked/>
    <w:rsid w:val="00A41F23"/>
    <w:rPr>
      <w:rFonts w:ascii="Calibri" w:eastAsia="Times New Roman" w:hAnsi="Calibri" w:cs="Times New Roman"/>
      <w:i/>
      <w:iCs/>
      <w:sz w:val="24"/>
      <w:szCs w:val="24"/>
    </w:rPr>
  </w:style>
  <w:style w:type="character" w:customStyle="1" w:styleId="berschrift9Zchn">
    <w:name w:val="Überschrift 9 Zchn"/>
    <w:link w:val="berschrift9"/>
    <w:uiPriority w:val="99"/>
    <w:semiHidden/>
    <w:locked/>
    <w:rsid w:val="00A41F23"/>
    <w:rPr>
      <w:rFonts w:ascii="Cambria" w:eastAsia="Times New Roman" w:hAnsi="Cambria" w:cs="Times New Roman"/>
      <w:sz w:val="22"/>
      <w:szCs w:val="22"/>
    </w:rPr>
  </w:style>
  <w:style w:type="table" w:styleId="Tabellenraster">
    <w:name w:val="Table Grid"/>
    <w:basedOn w:val="NormaleTabelle"/>
    <w:uiPriority w:val="99"/>
    <w:rsid w:val="00C806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link w:val="KopfzeileZchn"/>
    <w:uiPriority w:val="99"/>
    <w:rsid w:val="00C806FF"/>
    <w:pPr>
      <w:tabs>
        <w:tab w:val="center" w:pos="4536"/>
        <w:tab w:val="right" w:pos="9072"/>
      </w:tabs>
    </w:pPr>
  </w:style>
  <w:style w:type="character" w:customStyle="1" w:styleId="KopfzeileZchn">
    <w:name w:val="Kopfzeile Zchn"/>
    <w:link w:val="Kopfzeile"/>
    <w:uiPriority w:val="99"/>
    <w:semiHidden/>
    <w:locked/>
    <w:rsid w:val="00A41F23"/>
    <w:rPr>
      <w:rFonts w:ascii="Arial" w:hAnsi="Arial" w:cs="Times New Roman"/>
      <w:sz w:val="24"/>
      <w:szCs w:val="24"/>
    </w:rPr>
  </w:style>
  <w:style w:type="paragraph" w:styleId="Fuzeile">
    <w:name w:val="footer"/>
    <w:basedOn w:val="Standard"/>
    <w:link w:val="FuzeileZchn"/>
    <w:uiPriority w:val="99"/>
    <w:rsid w:val="00C806FF"/>
    <w:pPr>
      <w:tabs>
        <w:tab w:val="center" w:pos="4536"/>
        <w:tab w:val="right" w:pos="9072"/>
      </w:tabs>
    </w:pPr>
  </w:style>
  <w:style w:type="character" w:customStyle="1" w:styleId="FuzeileZchn">
    <w:name w:val="Fußzeile Zchn"/>
    <w:link w:val="Fuzeile"/>
    <w:uiPriority w:val="99"/>
    <w:semiHidden/>
    <w:locked/>
    <w:rsid w:val="00A41F23"/>
    <w:rPr>
      <w:rFonts w:ascii="Arial" w:hAnsi="Arial" w:cs="Times New Roman"/>
      <w:sz w:val="24"/>
      <w:szCs w:val="24"/>
    </w:rPr>
  </w:style>
  <w:style w:type="paragraph" w:styleId="Sprechblasentext">
    <w:name w:val="Balloon Text"/>
    <w:basedOn w:val="Standard"/>
    <w:link w:val="SprechblasentextZchn"/>
    <w:uiPriority w:val="99"/>
    <w:semiHidden/>
    <w:rsid w:val="00F52201"/>
    <w:rPr>
      <w:rFonts w:ascii="Tahoma" w:hAnsi="Tahoma" w:cs="Tahoma"/>
      <w:sz w:val="16"/>
      <w:szCs w:val="16"/>
    </w:rPr>
  </w:style>
  <w:style w:type="character" w:customStyle="1" w:styleId="SprechblasentextZchn">
    <w:name w:val="Sprechblasentext Zchn"/>
    <w:link w:val="Sprechblasentext"/>
    <w:uiPriority w:val="99"/>
    <w:semiHidden/>
    <w:locked/>
    <w:rsid w:val="00A41F23"/>
    <w:rPr>
      <w:rFonts w:ascii="Tahoma" w:hAnsi="Tahoma" w:cs="Tahoma"/>
      <w:sz w:val="16"/>
      <w:szCs w:val="16"/>
    </w:rPr>
  </w:style>
  <w:style w:type="paragraph" w:styleId="Verzeichnis1">
    <w:name w:val="toc 1"/>
    <w:basedOn w:val="Standard"/>
    <w:next w:val="Standard"/>
    <w:autoRedefine/>
    <w:uiPriority w:val="39"/>
    <w:rsid w:val="001110EE"/>
    <w:pPr>
      <w:spacing w:before="120" w:after="120"/>
    </w:pPr>
    <w:rPr>
      <w:rFonts w:ascii="Times New Roman" w:hAnsi="Times New Roman"/>
      <w:b/>
      <w:bCs/>
      <w:caps/>
      <w:szCs w:val="20"/>
    </w:rPr>
  </w:style>
  <w:style w:type="paragraph" w:styleId="Verzeichnis2">
    <w:name w:val="toc 2"/>
    <w:basedOn w:val="Standard"/>
    <w:next w:val="Standard"/>
    <w:autoRedefine/>
    <w:uiPriority w:val="99"/>
    <w:semiHidden/>
    <w:rsid w:val="001110EE"/>
    <w:pPr>
      <w:ind w:left="200"/>
    </w:pPr>
    <w:rPr>
      <w:rFonts w:ascii="Times New Roman" w:hAnsi="Times New Roman"/>
      <w:smallCaps/>
      <w:szCs w:val="20"/>
    </w:rPr>
  </w:style>
  <w:style w:type="paragraph" w:styleId="Verzeichnis3">
    <w:name w:val="toc 3"/>
    <w:basedOn w:val="Standard"/>
    <w:next w:val="Standard"/>
    <w:autoRedefine/>
    <w:uiPriority w:val="99"/>
    <w:semiHidden/>
    <w:rsid w:val="001110EE"/>
    <w:pPr>
      <w:ind w:left="400"/>
    </w:pPr>
    <w:rPr>
      <w:rFonts w:ascii="Times New Roman" w:hAnsi="Times New Roman"/>
      <w:i/>
      <w:iCs/>
      <w:szCs w:val="20"/>
    </w:rPr>
  </w:style>
  <w:style w:type="paragraph" w:styleId="Verzeichnis4">
    <w:name w:val="toc 4"/>
    <w:basedOn w:val="Standard"/>
    <w:next w:val="Standard"/>
    <w:autoRedefine/>
    <w:uiPriority w:val="99"/>
    <w:semiHidden/>
    <w:rsid w:val="001110EE"/>
    <w:pPr>
      <w:ind w:left="600"/>
    </w:pPr>
    <w:rPr>
      <w:rFonts w:ascii="Times New Roman" w:hAnsi="Times New Roman"/>
      <w:sz w:val="18"/>
      <w:szCs w:val="18"/>
    </w:rPr>
  </w:style>
  <w:style w:type="paragraph" w:styleId="Verzeichnis5">
    <w:name w:val="toc 5"/>
    <w:basedOn w:val="Standard"/>
    <w:next w:val="Standard"/>
    <w:autoRedefine/>
    <w:uiPriority w:val="99"/>
    <w:semiHidden/>
    <w:rsid w:val="001110EE"/>
    <w:pPr>
      <w:ind w:left="800"/>
    </w:pPr>
    <w:rPr>
      <w:rFonts w:ascii="Times New Roman" w:hAnsi="Times New Roman"/>
      <w:sz w:val="18"/>
      <w:szCs w:val="18"/>
    </w:rPr>
  </w:style>
  <w:style w:type="paragraph" w:styleId="Verzeichnis6">
    <w:name w:val="toc 6"/>
    <w:basedOn w:val="Standard"/>
    <w:next w:val="Standard"/>
    <w:autoRedefine/>
    <w:uiPriority w:val="99"/>
    <w:semiHidden/>
    <w:rsid w:val="001110EE"/>
    <w:pPr>
      <w:ind w:left="1000"/>
    </w:pPr>
    <w:rPr>
      <w:rFonts w:ascii="Times New Roman" w:hAnsi="Times New Roman"/>
      <w:sz w:val="18"/>
      <w:szCs w:val="18"/>
    </w:rPr>
  </w:style>
  <w:style w:type="paragraph" w:styleId="Verzeichnis7">
    <w:name w:val="toc 7"/>
    <w:basedOn w:val="Standard"/>
    <w:next w:val="Standard"/>
    <w:autoRedefine/>
    <w:uiPriority w:val="99"/>
    <w:semiHidden/>
    <w:rsid w:val="001110EE"/>
    <w:pPr>
      <w:ind w:left="1200"/>
    </w:pPr>
    <w:rPr>
      <w:rFonts w:ascii="Times New Roman" w:hAnsi="Times New Roman"/>
      <w:sz w:val="18"/>
      <w:szCs w:val="18"/>
    </w:rPr>
  </w:style>
  <w:style w:type="paragraph" w:styleId="Verzeichnis8">
    <w:name w:val="toc 8"/>
    <w:basedOn w:val="Standard"/>
    <w:next w:val="Standard"/>
    <w:autoRedefine/>
    <w:uiPriority w:val="99"/>
    <w:semiHidden/>
    <w:rsid w:val="001110EE"/>
    <w:pPr>
      <w:ind w:left="1400"/>
    </w:pPr>
    <w:rPr>
      <w:rFonts w:ascii="Times New Roman" w:hAnsi="Times New Roman"/>
      <w:sz w:val="18"/>
      <w:szCs w:val="18"/>
    </w:rPr>
  </w:style>
  <w:style w:type="paragraph" w:styleId="Verzeichnis9">
    <w:name w:val="toc 9"/>
    <w:basedOn w:val="Standard"/>
    <w:next w:val="Standard"/>
    <w:autoRedefine/>
    <w:uiPriority w:val="99"/>
    <w:semiHidden/>
    <w:rsid w:val="001110EE"/>
    <w:pPr>
      <w:ind w:left="1600"/>
    </w:pPr>
    <w:rPr>
      <w:rFonts w:ascii="Times New Roman" w:hAnsi="Times New Roman"/>
      <w:sz w:val="18"/>
      <w:szCs w:val="18"/>
    </w:rPr>
  </w:style>
  <w:style w:type="character" w:styleId="Hyperlink">
    <w:name w:val="Hyperlink"/>
    <w:uiPriority w:val="99"/>
    <w:rsid w:val="001110EE"/>
    <w:rPr>
      <w:rFonts w:cs="Times New Roman"/>
      <w:color w:val="0000FF"/>
      <w:u w:val="single"/>
    </w:rPr>
  </w:style>
  <w:style w:type="paragraph" w:styleId="Listenabsatz">
    <w:name w:val="List Paragraph"/>
    <w:basedOn w:val="Standard"/>
    <w:uiPriority w:val="99"/>
    <w:qFormat/>
    <w:rsid w:val="00F905DB"/>
    <w:pPr>
      <w:spacing w:line="276" w:lineRule="auto"/>
      <w:ind w:left="720"/>
      <w:contextualSpacing/>
    </w:pPr>
    <w:rPr>
      <w:rFonts w:ascii="Trebuchet MS" w:hAnsi="Trebuchet MS"/>
      <w:sz w:val="24"/>
      <w:lang w:eastAsia="en-US"/>
    </w:rPr>
  </w:style>
  <w:style w:type="paragraph" w:styleId="Funotentext">
    <w:name w:val="footnote text"/>
    <w:basedOn w:val="Standard"/>
    <w:link w:val="FunotentextZchn"/>
    <w:uiPriority w:val="99"/>
    <w:semiHidden/>
    <w:rsid w:val="00F905DB"/>
    <w:rPr>
      <w:szCs w:val="20"/>
    </w:rPr>
  </w:style>
  <w:style w:type="character" w:customStyle="1" w:styleId="FunotentextZchn">
    <w:name w:val="Fußnotentext Zchn"/>
    <w:link w:val="Funotentext"/>
    <w:uiPriority w:val="99"/>
    <w:semiHidden/>
    <w:locked/>
    <w:rsid w:val="00A41F23"/>
    <w:rPr>
      <w:rFonts w:ascii="Arial" w:hAnsi="Arial" w:cs="Times New Roman"/>
    </w:rPr>
  </w:style>
  <w:style w:type="character" w:styleId="Funotenzeichen">
    <w:name w:val="footnote reference"/>
    <w:uiPriority w:val="99"/>
    <w:semiHidden/>
    <w:rsid w:val="00F905DB"/>
    <w:rPr>
      <w:rFonts w:cs="Times New Roman"/>
      <w:vertAlign w:val="superscript"/>
    </w:rPr>
  </w:style>
  <w:style w:type="paragraph" w:styleId="Textkrper3">
    <w:name w:val="Body Text 3"/>
    <w:basedOn w:val="Standard"/>
    <w:link w:val="Textkrper3Zchn"/>
    <w:uiPriority w:val="99"/>
    <w:rsid w:val="00BE705D"/>
    <w:pPr>
      <w:numPr>
        <w:ilvl w:val="12"/>
      </w:numPr>
      <w:shd w:val="clear" w:color="auto" w:fill="F3F3F3"/>
    </w:pPr>
    <w:rPr>
      <w:szCs w:val="20"/>
    </w:rPr>
  </w:style>
  <w:style w:type="character" w:customStyle="1" w:styleId="Textkrper3Zchn">
    <w:name w:val="Textkörper 3 Zchn"/>
    <w:link w:val="Textkrper3"/>
    <w:uiPriority w:val="99"/>
    <w:semiHidden/>
    <w:locked/>
    <w:rsid w:val="00BE705D"/>
    <w:rPr>
      <w:rFonts w:ascii="Arial" w:hAnsi="Arial" w:cs="Times New Roman"/>
      <w:lang w:val="de-DE" w:eastAsia="de-DE" w:bidi="ar-SA"/>
    </w:rPr>
  </w:style>
  <w:style w:type="character" w:styleId="Seitenzahl">
    <w:name w:val="page number"/>
    <w:uiPriority w:val="99"/>
    <w:rsid w:val="006D30AF"/>
    <w:rPr>
      <w:rFonts w:cs="Times New Roman"/>
    </w:rPr>
  </w:style>
  <w:style w:type="character" w:styleId="Kommentarzeichen">
    <w:name w:val="annotation reference"/>
    <w:basedOn w:val="Absatz-Standardschriftart"/>
    <w:uiPriority w:val="99"/>
    <w:semiHidden/>
    <w:unhideWhenUsed/>
    <w:rsid w:val="00B77CE0"/>
    <w:rPr>
      <w:sz w:val="16"/>
      <w:szCs w:val="16"/>
    </w:rPr>
  </w:style>
  <w:style w:type="paragraph" w:styleId="Kommentartext">
    <w:name w:val="annotation text"/>
    <w:basedOn w:val="Standard"/>
    <w:link w:val="KommentartextZchn"/>
    <w:uiPriority w:val="99"/>
    <w:semiHidden/>
    <w:unhideWhenUsed/>
    <w:rsid w:val="00B77CE0"/>
    <w:rPr>
      <w:szCs w:val="20"/>
    </w:rPr>
  </w:style>
  <w:style w:type="character" w:customStyle="1" w:styleId="KommentartextZchn">
    <w:name w:val="Kommentartext Zchn"/>
    <w:basedOn w:val="Absatz-Standardschriftart"/>
    <w:link w:val="Kommentartext"/>
    <w:uiPriority w:val="99"/>
    <w:semiHidden/>
    <w:rsid w:val="00B77CE0"/>
    <w:rPr>
      <w:rFonts w:ascii="Arial" w:hAnsi="Arial"/>
    </w:rPr>
  </w:style>
  <w:style w:type="paragraph" w:styleId="Kommentarthema">
    <w:name w:val="annotation subject"/>
    <w:basedOn w:val="Kommentartext"/>
    <w:next w:val="Kommentartext"/>
    <w:link w:val="KommentarthemaZchn"/>
    <w:uiPriority w:val="99"/>
    <w:semiHidden/>
    <w:unhideWhenUsed/>
    <w:rsid w:val="00B77CE0"/>
    <w:rPr>
      <w:b/>
      <w:bCs/>
    </w:rPr>
  </w:style>
  <w:style w:type="character" w:customStyle="1" w:styleId="KommentarthemaZchn">
    <w:name w:val="Kommentarthema Zchn"/>
    <w:basedOn w:val="KommentartextZchn"/>
    <w:link w:val="Kommentarthema"/>
    <w:uiPriority w:val="99"/>
    <w:semiHidden/>
    <w:rsid w:val="00B77CE0"/>
    <w:rPr>
      <w:rFonts w:ascii="Arial" w:hAnsi="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77006860">
      <w:marLeft w:val="0"/>
      <w:marRight w:val="0"/>
      <w:marTop w:val="0"/>
      <w:marBottom w:val="0"/>
      <w:divBdr>
        <w:top w:val="none" w:sz="0" w:space="0" w:color="auto"/>
        <w:left w:val="none" w:sz="0" w:space="0" w:color="auto"/>
        <w:bottom w:val="none" w:sz="0" w:space="0" w:color="auto"/>
        <w:right w:val="none" w:sz="0" w:space="0" w:color="auto"/>
      </w:divBdr>
    </w:div>
    <w:div w:id="877006877">
      <w:marLeft w:val="0"/>
      <w:marRight w:val="0"/>
      <w:marTop w:val="0"/>
      <w:marBottom w:val="0"/>
      <w:divBdr>
        <w:top w:val="none" w:sz="0" w:space="0" w:color="auto"/>
        <w:left w:val="none" w:sz="0" w:space="0" w:color="auto"/>
        <w:bottom w:val="none" w:sz="0" w:space="0" w:color="auto"/>
        <w:right w:val="none" w:sz="0" w:space="0" w:color="auto"/>
      </w:divBdr>
      <w:divsChild>
        <w:div w:id="877006888">
          <w:marLeft w:val="0"/>
          <w:marRight w:val="0"/>
          <w:marTop w:val="0"/>
          <w:marBottom w:val="0"/>
          <w:divBdr>
            <w:top w:val="none" w:sz="0" w:space="0" w:color="auto"/>
            <w:left w:val="none" w:sz="0" w:space="0" w:color="auto"/>
            <w:bottom w:val="none" w:sz="0" w:space="0" w:color="auto"/>
            <w:right w:val="none" w:sz="0" w:space="0" w:color="auto"/>
          </w:divBdr>
        </w:div>
      </w:divsChild>
    </w:div>
    <w:div w:id="877006880">
      <w:marLeft w:val="0"/>
      <w:marRight w:val="0"/>
      <w:marTop w:val="0"/>
      <w:marBottom w:val="0"/>
      <w:divBdr>
        <w:top w:val="none" w:sz="0" w:space="0" w:color="auto"/>
        <w:left w:val="none" w:sz="0" w:space="0" w:color="auto"/>
        <w:bottom w:val="none" w:sz="0" w:space="0" w:color="auto"/>
        <w:right w:val="none" w:sz="0" w:space="0" w:color="auto"/>
      </w:divBdr>
      <w:divsChild>
        <w:div w:id="877006861">
          <w:marLeft w:val="0"/>
          <w:marRight w:val="0"/>
          <w:marTop w:val="0"/>
          <w:marBottom w:val="0"/>
          <w:divBdr>
            <w:top w:val="none" w:sz="0" w:space="0" w:color="auto"/>
            <w:left w:val="none" w:sz="0" w:space="0" w:color="auto"/>
            <w:bottom w:val="none" w:sz="0" w:space="0" w:color="auto"/>
            <w:right w:val="none" w:sz="0" w:space="0" w:color="auto"/>
          </w:divBdr>
          <w:divsChild>
            <w:div w:id="877006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7006890">
      <w:marLeft w:val="0"/>
      <w:marRight w:val="0"/>
      <w:marTop w:val="0"/>
      <w:marBottom w:val="0"/>
      <w:divBdr>
        <w:top w:val="none" w:sz="0" w:space="0" w:color="auto"/>
        <w:left w:val="none" w:sz="0" w:space="0" w:color="auto"/>
        <w:bottom w:val="none" w:sz="0" w:space="0" w:color="auto"/>
        <w:right w:val="none" w:sz="0" w:space="0" w:color="auto"/>
      </w:divBdr>
      <w:divsChild>
        <w:div w:id="877006868">
          <w:marLeft w:val="0"/>
          <w:marRight w:val="0"/>
          <w:marTop w:val="0"/>
          <w:marBottom w:val="0"/>
          <w:divBdr>
            <w:top w:val="none" w:sz="0" w:space="0" w:color="auto"/>
            <w:left w:val="none" w:sz="0" w:space="0" w:color="auto"/>
            <w:bottom w:val="none" w:sz="0" w:space="0" w:color="auto"/>
            <w:right w:val="none" w:sz="0" w:space="0" w:color="auto"/>
          </w:divBdr>
          <w:divsChild>
            <w:div w:id="877006862">
              <w:marLeft w:val="0"/>
              <w:marRight w:val="0"/>
              <w:marTop w:val="0"/>
              <w:marBottom w:val="0"/>
              <w:divBdr>
                <w:top w:val="none" w:sz="0" w:space="0" w:color="auto"/>
                <w:left w:val="none" w:sz="0" w:space="0" w:color="auto"/>
                <w:bottom w:val="none" w:sz="0" w:space="0" w:color="auto"/>
                <w:right w:val="none" w:sz="0" w:space="0" w:color="auto"/>
              </w:divBdr>
            </w:div>
            <w:div w:id="877006863">
              <w:marLeft w:val="0"/>
              <w:marRight w:val="0"/>
              <w:marTop w:val="0"/>
              <w:marBottom w:val="0"/>
              <w:divBdr>
                <w:top w:val="none" w:sz="0" w:space="0" w:color="auto"/>
                <w:left w:val="none" w:sz="0" w:space="0" w:color="auto"/>
                <w:bottom w:val="none" w:sz="0" w:space="0" w:color="auto"/>
                <w:right w:val="none" w:sz="0" w:space="0" w:color="auto"/>
              </w:divBdr>
            </w:div>
            <w:div w:id="877006864">
              <w:marLeft w:val="0"/>
              <w:marRight w:val="0"/>
              <w:marTop w:val="0"/>
              <w:marBottom w:val="0"/>
              <w:divBdr>
                <w:top w:val="none" w:sz="0" w:space="0" w:color="auto"/>
                <w:left w:val="none" w:sz="0" w:space="0" w:color="auto"/>
                <w:bottom w:val="none" w:sz="0" w:space="0" w:color="auto"/>
                <w:right w:val="none" w:sz="0" w:space="0" w:color="auto"/>
              </w:divBdr>
            </w:div>
            <w:div w:id="877006865">
              <w:marLeft w:val="0"/>
              <w:marRight w:val="0"/>
              <w:marTop w:val="0"/>
              <w:marBottom w:val="0"/>
              <w:divBdr>
                <w:top w:val="none" w:sz="0" w:space="0" w:color="auto"/>
                <w:left w:val="none" w:sz="0" w:space="0" w:color="auto"/>
                <w:bottom w:val="none" w:sz="0" w:space="0" w:color="auto"/>
                <w:right w:val="none" w:sz="0" w:space="0" w:color="auto"/>
              </w:divBdr>
            </w:div>
            <w:div w:id="877006866">
              <w:marLeft w:val="0"/>
              <w:marRight w:val="0"/>
              <w:marTop w:val="0"/>
              <w:marBottom w:val="0"/>
              <w:divBdr>
                <w:top w:val="none" w:sz="0" w:space="0" w:color="auto"/>
                <w:left w:val="none" w:sz="0" w:space="0" w:color="auto"/>
                <w:bottom w:val="none" w:sz="0" w:space="0" w:color="auto"/>
                <w:right w:val="none" w:sz="0" w:space="0" w:color="auto"/>
              </w:divBdr>
            </w:div>
            <w:div w:id="877006867">
              <w:marLeft w:val="0"/>
              <w:marRight w:val="0"/>
              <w:marTop w:val="0"/>
              <w:marBottom w:val="0"/>
              <w:divBdr>
                <w:top w:val="none" w:sz="0" w:space="0" w:color="auto"/>
                <w:left w:val="none" w:sz="0" w:space="0" w:color="auto"/>
                <w:bottom w:val="none" w:sz="0" w:space="0" w:color="auto"/>
                <w:right w:val="none" w:sz="0" w:space="0" w:color="auto"/>
              </w:divBdr>
            </w:div>
            <w:div w:id="877006869">
              <w:marLeft w:val="0"/>
              <w:marRight w:val="0"/>
              <w:marTop w:val="0"/>
              <w:marBottom w:val="0"/>
              <w:divBdr>
                <w:top w:val="none" w:sz="0" w:space="0" w:color="auto"/>
                <w:left w:val="none" w:sz="0" w:space="0" w:color="auto"/>
                <w:bottom w:val="none" w:sz="0" w:space="0" w:color="auto"/>
                <w:right w:val="none" w:sz="0" w:space="0" w:color="auto"/>
              </w:divBdr>
            </w:div>
            <w:div w:id="877006871">
              <w:marLeft w:val="0"/>
              <w:marRight w:val="0"/>
              <w:marTop w:val="0"/>
              <w:marBottom w:val="0"/>
              <w:divBdr>
                <w:top w:val="none" w:sz="0" w:space="0" w:color="auto"/>
                <w:left w:val="none" w:sz="0" w:space="0" w:color="auto"/>
                <w:bottom w:val="none" w:sz="0" w:space="0" w:color="auto"/>
                <w:right w:val="none" w:sz="0" w:space="0" w:color="auto"/>
              </w:divBdr>
            </w:div>
            <w:div w:id="877006872">
              <w:marLeft w:val="0"/>
              <w:marRight w:val="0"/>
              <w:marTop w:val="0"/>
              <w:marBottom w:val="0"/>
              <w:divBdr>
                <w:top w:val="none" w:sz="0" w:space="0" w:color="auto"/>
                <w:left w:val="none" w:sz="0" w:space="0" w:color="auto"/>
                <w:bottom w:val="none" w:sz="0" w:space="0" w:color="auto"/>
                <w:right w:val="none" w:sz="0" w:space="0" w:color="auto"/>
              </w:divBdr>
            </w:div>
            <w:div w:id="877006873">
              <w:marLeft w:val="0"/>
              <w:marRight w:val="0"/>
              <w:marTop w:val="0"/>
              <w:marBottom w:val="0"/>
              <w:divBdr>
                <w:top w:val="none" w:sz="0" w:space="0" w:color="auto"/>
                <w:left w:val="none" w:sz="0" w:space="0" w:color="auto"/>
                <w:bottom w:val="none" w:sz="0" w:space="0" w:color="auto"/>
                <w:right w:val="none" w:sz="0" w:space="0" w:color="auto"/>
              </w:divBdr>
            </w:div>
            <w:div w:id="877006874">
              <w:marLeft w:val="0"/>
              <w:marRight w:val="0"/>
              <w:marTop w:val="0"/>
              <w:marBottom w:val="0"/>
              <w:divBdr>
                <w:top w:val="none" w:sz="0" w:space="0" w:color="auto"/>
                <w:left w:val="none" w:sz="0" w:space="0" w:color="auto"/>
                <w:bottom w:val="none" w:sz="0" w:space="0" w:color="auto"/>
                <w:right w:val="none" w:sz="0" w:space="0" w:color="auto"/>
              </w:divBdr>
            </w:div>
            <w:div w:id="877006875">
              <w:marLeft w:val="0"/>
              <w:marRight w:val="0"/>
              <w:marTop w:val="0"/>
              <w:marBottom w:val="0"/>
              <w:divBdr>
                <w:top w:val="none" w:sz="0" w:space="0" w:color="auto"/>
                <w:left w:val="none" w:sz="0" w:space="0" w:color="auto"/>
                <w:bottom w:val="none" w:sz="0" w:space="0" w:color="auto"/>
                <w:right w:val="none" w:sz="0" w:space="0" w:color="auto"/>
              </w:divBdr>
            </w:div>
            <w:div w:id="877006876">
              <w:marLeft w:val="0"/>
              <w:marRight w:val="0"/>
              <w:marTop w:val="0"/>
              <w:marBottom w:val="0"/>
              <w:divBdr>
                <w:top w:val="none" w:sz="0" w:space="0" w:color="auto"/>
                <w:left w:val="none" w:sz="0" w:space="0" w:color="auto"/>
                <w:bottom w:val="none" w:sz="0" w:space="0" w:color="auto"/>
                <w:right w:val="none" w:sz="0" w:space="0" w:color="auto"/>
              </w:divBdr>
            </w:div>
            <w:div w:id="877006878">
              <w:marLeft w:val="0"/>
              <w:marRight w:val="0"/>
              <w:marTop w:val="0"/>
              <w:marBottom w:val="0"/>
              <w:divBdr>
                <w:top w:val="none" w:sz="0" w:space="0" w:color="auto"/>
                <w:left w:val="none" w:sz="0" w:space="0" w:color="auto"/>
                <w:bottom w:val="none" w:sz="0" w:space="0" w:color="auto"/>
                <w:right w:val="none" w:sz="0" w:space="0" w:color="auto"/>
              </w:divBdr>
            </w:div>
            <w:div w:id="877006879">
              <w:marLeft w:val="0"/>
              <w:marRight w:val="0"/>
              <w:marTop w:val="0"/>
              <w:marBottom w:val="0"/>
              <w:divBdr>
                <w:top w:val="none" w:sz="0" w:space="0" w:color="auto"/>
                <w:left w:val="none" w:sz="0" w:space="0" w:color="auto"/>
                <w:bottom w:val="none" w:sz="0" w:space="0" w:color="auto"/>
                <w:right w:val="none" w:sz="0" w:space="0" w:color="auto"/>
              </w:divBdr>
            </w:div>
            <w:div w:id="877006881">
              <w:marLeft w:val="0"/>
              <w:marRight w:val="0"/>
              <w:marTop w:val="0"/>
              <w:marBottom w:val="0"/>
              <w:divBdr>
                <w:top w:val="none" w:sz="0" w:space="0" w:color="auto"/>
                <w:left w:val="none" w:sz="0" w:space="0" w:color="auto"/>
                <w:bottom w:val="none" w:sz="0" w:space="0" w:color="auto"/>
                <w:right w:val="none" w:sz="0" w:space="0" w:color="auto"/>
              </w:divBdr>
            </w:div>
            <w:div w:id="877006882">
              <w:marLeft w:val="0"/>
              <w:marRight w:val="0"/>
              <w:marTop w:val="0"/>
              <w:marBottom w:val="0"/>
              <w:divBdr>
                <w:top w:val="none" w:sz="0" w:space="0" w:color="auto"/>
                <w:left w:val="none" w:sz="0" w:space="0" w:color="auto"/>
                <w:bottom w:val="none" w:sz="0" w:space="0" w:color="auto"/>
                <w:right w:val="none" w:sz="0" w:space="0" w:color="auto"/>
              </w:divBdr>
            </w:div>
            <w:div w:id="877006883">
              <w:marLeft w:val="0"/>
              <w:marRight w:val="0"/>
              <w:marTop w:val="0"/>
              <w:marBottom w:val="0"/>
              <w:divBdr>
                <w:top w:val="none" w:sz="0" w:space="0" w:color="auto"/>
                <w:left w:val="none" w:sz="0" w:space="0" w:color="auto"/>
                <w:bottom w:val="none" w:sz="0" w:space="0" w:color="auto"/>
                <w:right w:val="none" w:sz="0" w:space="0" w:color="auto"/>
              </w:divBdr>
            </w:div>
            <w:div w:id="877006884">
              <w:marLeft w:val="0"/>
              <w:marRight w:val="0"/>
              <w:marTop w:val="0"/>
              <w:marBottom w:val="0"/>
              <w:divBdr>
                <w:top w:val="none" w:sz="0" w:space="0" w:color="auto"/>
                <w:left w:val="none" w:sz="0" w:space="0" w:color="auto"/>
                <w:bottom w:val="none" w:sz="0" w:space="0" w:color="auto"/>
                <w:right w:val="none" w:sz="0" w:space="0" w:color="auto"/>
              </w:divBdr>
            </w:div>
            <w:div w:id="877006885">
              <w:marLeft w:val="0"/>
              <w:marRight w:val="0"/>
              <w:marTop w:val="0"/>
              <w:marBottom w:val="0"/>
              <w:divBdr>
                <w:top w:val="none" w:sz="0" w:space="0" w:color="auto"/>
                <w:left w:val="none" w:sz="0" w:space="0" w:color="auto"/>
                <w:bottom w:val="none" w:sz="0" w:space="0" w:color="auto"/>
                <w:right w:val="none" w:sz="0" w:space="0" w:color="auto"/>
              </w:divBdr>
            </w:div>
            <w:div w:id="877006886">
              <w:marLeft w:val="0"/>
              <w:marRight w:val="0"/>
              <w:marTop w:val="0"/>
              <w:marBottom w:val="0"/>
              <w:divBdr>
                <w:top w:val="none" w:sz="0" w:space="0" w:color="auto"/>
                <w:left w:val="none" w:sz="0" w:space="0" w:color="auto"/>
                <w:bottom w:val="none" w:sz="0" w:space="0" w:color="auto"/>
                <w:right w:val="none" w:sz="0" w:space="0" w:color="auto"/>
              </w:divBdr>
            </w:div>
            <w:div w:id="877006887">
              <w:marLeft w:val="0"/>
              <w:marRight w:val="0"/>
              <w:marTop w:val="0"/>
              <w:marBottom w:val="0"/>
              <w:divBdr>
                <w:top w:val="none" w:sz="0" w:space="0" w:color="auto"/>
                <w:left w:val="none" w:sz="0" w:space="0" w:color="auto"/>
                <w:bottom w:val="none" w:sz="0" w:space="0" w:color="auto"/>
                <w:right w:val="none" w:sz="0" w:space="0" w:color="auto"/>
              </w:divBdr>
            </w:div>
            <w:div w:id="877006889">
              <w:marLeft w:val="0"/>
              <w:marRight w:val="0"/>
              <w:marTop w:val="0"/>
              <w:marBottom w:val="0"/>
              <w:divBdr>
                <w:top w:val="none" w:sz="0" w:space="0" w:color="auto"/>
                <w:left w:val="none" w:sz="0" w:space="0" w:color="auto"/>
                <w:bottom w:val="none" w:sz="0" w:space="0" w:color="auto"/>
                <w:right w:val="none" w:sz="0" w:space="0" w:color="auto"/>
              </w:divBdr>
            </w:div>
            <w:div w:id="877006891">
              <w:marLeft w:val="0"/>
              <w:marRight w:val="0"/>
              <w:marTop w:val="0"/>
              <w:marBottom w:val="0"/>
              <w:divBdr>
                <w:top w:val="none" w:sz="0" w:space="0" w:color="auto"/>
                <w:left w:val="none" w:sz="0" w:space="0" w:color="auto"/>
                <w:bottom w:val="none" w:sz="0" w:space="0" w:color="auto"/>
                <w:right w:val="none" w:sz="0" w:space="0" w:color="auto"/>
              </w:divBdr>
            </w:div>
            <w:div w:id="877006892">
              <w:marLeft w:val="0"/>
              <w:marRight w:val="0"/>
              <w:marTop w:val="0"/>
              <w:marBottom w:val="0"/>
              <w:divBdr>
                <w:top w:val="none" w:sz="0" w:space="0" w:color="auto"/>
                <w:left w:val="none" w:sz="0" w:space="0" w:color="auto"/>
                <w:bottom w:val="none" w:sz="0" w:space="0" w:color="auto"/>
                <w:right w:val="none" w:sz="0" w:space="0" w:color="auto"/>
              </w:divBdr>
            </w:div>
            <w:div w:id="877006893">
              <w:marLeft w:val="0"/>
              <w:marRight w:val="0"/>
              <w:marTop w:val="0"/>
              <w:marBottom w:val="0"/>
              <w:divBdr>
                <w:top w:val="none" w:sz="0" w:space="0" w:color="auto"/>
                <w:left w:val="none" w:sz="0" w:space="0" w:color="auto"/>
                <w:bottom w:val="none" w:sz="0" w:space="0" w:color="auto"/>
                <w:right w:val="none" w:sz="0" w:space="0" w:color="auto"/>
              </w:divBdr>
            </w:div>
            <w:div w:id="877006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720446-F35A-478E-A723-FD0CEB4C2F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756</Words>
  <Characters>6090</Characters>
  <Application>Microsoft Office Word</Application>
  <DocSecurity>0</DocSecurity>
  <Lines>50</Lines>
  <Paragraphs>13</Paragraphs>
  <ScaleCrop>false</ScaleCrop>
  <HeadingPairs>
    <vt:vector size="2" baseType="variant">
      <vt:variant>
        <vt:lpstr>Titel</vt:lpstr>
      </vt:variant>
      <vt:variant>
        <vt:i4>1</vt:i4>
      </vt:variant>
    </vt:vector>
  </HeadingPairs>
  <TitlesOfParts>
    <vt:vector size="1" baseType="lpstr">
      <vt:lpstr>1</vt:lpstr>
    </vt:vector>
  </TitlesOfParts>
  <Company>Payroll Consulting</Company>
  <LinksUpToDate>false</LinksUpToDate>
  <CharactersWithSpaces>6833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creator>Aenderes</dc:creator>
  <cp:lastModifiedBy>Rink, Barbara</cp:lastModifiedBy>
  <cp:revision>6</cp:revision>
  <cp:lastPrinted>2020-12-09T14:47:00Z</cp:lastPrinted>
  <dcterms:created xsi:type="dcterms:W3CDTF">2020-12-11T09:03:00Z</dcterms:created>
  <dcterms:modified xsi:type="dcterms:W3CDTF">2021-12-06T12:27:00Z</dcterms:modified>
</cp:coreProperties>
</file>