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427C" w:rsidRPr="00CF05D1" w:rsidRDefault="0075739A" w:rsidP="000A6DE2">
      <w:pPr>
        <w:pStyle w:val="BSUeberschrift1"/>
      </w:pPr>
      <w:bookmarkStart w:id="0" w:name="_Toc322948228"/>
      <w:bookmarkStart w:id="1" w:name="_GoBack"/>
      <w:bookmarkEnd w:id="1"/>
      <w:r>
        <w:t>Insolvenz Früherkennung</w:t>
      </w:r>
      <w:bookmarkEnd w:id="0"/>
    </w:p>
    <w:p w:rsidR="0075739A" w:rsidRDefault="0075739A" w:rsidP="000A6DE2">
      <w:pPr>
        <w:pStyle w:val="BSUeberschrift2"/>
      </w:pPr>
      <w:r>
        <w:t xml:space="preserve">Analysesystem und Ergebnis </w:t>
      </w:r>
    </w:p>
    <w:p w:rsidR="0075739A" w:rsidRDefault="0075739A" w:rsidP="0075739A">
      <w:r>
        <w:t>Die vorliegende Analyse zur Insolvenzfrüherkennung basiert auf dem System der sogenannten multiplen Diskriminanzanalyse. Dieses Analysesystem existiert seit mehr als 30 Jahren (1968: Altmann) und ist auch bei Kreditinstituten weit verbreitet; allerdings teilweise in unterschiedlichen Ausprägungen.</w:t>
      </w:r>
    </w:p>
    <w:p w:rsidR="0075739A" w:rsidRDefault="0075739A" w:rsidP="0075739A">
      <w:r>
        <w:t>Die hier verwendete Analyse entspricht der vereinfachten Variante. Bei dieser Methode werden die Ergebnisse von sechs speziellen Kennzahlen ermittelt und mit Gewichtungsfaktoren multipliziert. Anschließend werden alle gewichteten Ergebnisse zu einer Summe addiert. Diese Summe nennt man auch Diskriminanzfunktion und dient in diesem Fall als Insolvenzfrühwarnindikator. Mit Hilfe einer speziellen Skala kann nun abgelesen werden, ob und in welcher Ausprägung, der ermittelte Indikator eines Unternehmens auf eine Insolvenzgefährdung schließen lässt.</w:t>
      </w:r>
    </w:p>
    <w:tbl>
      <w:tblPr>
        <w:tblW w:w="8538" w:type="dxa"/>
        <w:tblInd w:w="6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70" w:type="dxa"/>
          <w:right w:w="70" w:type="dxa"/>
        </w:tblCellMar>
        <w:tblLook w:val="04A0" w:firstRow="1" w:lastRow="0" w:firstColumn="1" w:lastColumn="0" w:noHBand="0" w:noVBand="1"/>
      </w:tblPr>
      <w:tblGrid>
        <w:gridCol w:w="3280"/>
        <w:gridCol w:w="1363"/>
        <w:gridCol w:w="1211"/>
        <w:gridCol w:w="1342"/>
        <w:gridCol w:w="1342"/>
      </w:tblGrid>
      <w:tr w:rsidR="00762F14" w:rsidRPr="0075739A" w:rsidTr="00BB3FA5">
        <w:trPr>
          <w:trHeight w:val="525"/>
        </w:trPr>
        <w:tc>
          <w:tcPr>
            <w:tcW w:w="3280" w:type="dxa"/>
            <w:shd w:val="clear" w:color="auto" w:fill="D9D9D9"/>
            <w:noWrap/>
            <w:vAlign w:val="center"/>
            <w:hideMark/>
          </w:tcPr>
          <w:p w:rsidR="00762F14" w:rsidRPr="007D5739" w:rsidRDefault="00762F14" w:rsidP="00221961">
            <w:pPr>
              <w:pStyle w:val="TabTextfett"/>
              <w:jc w:val="center"/>
              <w:rPr>
                <w:lang w:eastAsia="de-DE"/>
              </w:rPr>
            </w:pPr>
            <w:r w:rsidRPr="007D5739">
              <w:rPr>
                <w:lang w:eastAsia="de-DE"/>
              </w:rPr>
              <w:t>Insolvenzindikatoren</w:t>
            </w:r>
          </w:p>
        </w:tc>
        <w:tc>
          <w:tcPr>
            <w:tcW w:w="1363" w:type="dxa"/>
            <w:shd w:val="clear" w:color="auto" w:fill="D9D9D9"/>
            <w:noWrap/>
            <w:vAlign w:val="center"/>
            <w:hideMark/>
          </w:tcPr>
          <w:p w:rsidR="00762F14" w:rsidRPr="007D5739" w:rsidRDefault="00762F14" w:rsidP="00221961">
            <w:pPr>
              <w:pStyle w:val="TabTextfett"/>
              <w:jc w:val="center"/>
              <w:rPr>
                <w:lang w:eastAsia="de-DE"/>
              </w:rPr>
            </w:pPr>
            <w:r w:rsidRPr="007D5739">
              <w:rPr>
                <w:lang w:eastAsia="de-DE"/>
              </w:rPr>
              <w:t>Gewichtung</w:t>
            </w:r>
          </w:p>
        </w:tc>
        <w:tc>
          <w:tcPr>
            <w:tcW w:w="1211" w:type="dxa"/>
            <w:shd w:val="clear" w:color="auto" w:fill="D9D9D9"/>
            <w:noWrap/>
            <w:vAlign w:val="center"/>
            <w:hideMark/>
          </w:tcPr>
          <w:p w:rsidR="00762F14" w:rsidRPr="007D5739" w:rsidRDefault="00762F14" w:rsidP="00221961">
            <w:pPr>
              <w:pStyle w:val="TabZahlenfett"/>
              <w:framePr w:wrap="auto"/>
              <w:jc w:val="center"/>
              <w:rPr>
                <w:sz w:val="22"/>
                <w:lang w:eastAsia="de-DE"/>
              </w:rPr>
            </w:pPr>
            <w:r w:rsidRPr="007D5739">
              <w:rPr>
                <w:vanish/>
                <w:sz w:val="22"/>
                <w:lang w:eastAsia="de-DE"/>
              </w:rPr>
              <w:t>[ADDISONAPI://FELD?NAME=DtAktJahr.Jahr?indi=1?uyear=-2?umonth=0?unokons=-1?uschema=-1?uawkreis=-1?uafa=-1:</w:t>
            </w:r>
            <w:r w:rsidRPr="007D5739">
              <w:rPr>
                <w:sz w:val="22"/>
                <w:lang w:eastAsia="de-DE"/>
              </w:rPr>
              <w:t xml:space="preserve"> </w:t>
            </w:r>
            <w:r w:rsidRPr="007D5739">
              <w:rPr>
                <w:vanish/>
                <w:sz w:val="22"/>
                <w:lang w:eastAsia="de-DE"/>
              </w:rPr>
              <w:t>]</w:t>
            </w:r>
          </w:p>
        </w:tc>
        <w:tc>
          <w:tcPr>
            <w:tcW w:w="1342" w:type="dxa"/>
            <w:shd w:val="clear" w:color="auto" w:fill="D9D9D9"/>
            <w:noWrap/>
            <w:vAlign w:val="center"/>
            <w:hideMark/>
          </w:tcPr>
          <w:p w:rsidR="00762F14" w:rsidRPr="007D5739" w:rsidRDefault="00762F14" w:rsidP="00221961">
            <w:pPr>
              <w:pStyle w:val="TabZahlenfett"/>
              <w:framePr w:wrap="auto"/>
              <w:jc w:val="center"/>
              <w:rPr>
                <w:sz w:val="22"/>
                <w:lang w:eastAsia="de-DE"/>
              </w:rPr>
            </w:pPr>
            <w:r w:rsidRPr="007D5739">
              <w:rPr>
                <w:vanish/>
                <w:sz w:val="22"/>
                <w:lang w:eastAsia="de-DE"/>
              </w:rPr>
              <w:t>[ADDISONAPI://FELD?NAME=DtAktJahr.Jahr?indi=1?uyear=-1?umonth=0?unokons=-1?uschema=-1?uawkreis=-1?uafa=-1:</w:t>
            </w:r>
            <w:r w:rsidRPr="007D5739">
              <w:rPr>
                <w:sz w:val="22"/>
                <w:lang w:eastAsia="de-DE"/>
              </w:rPr>
              <w:t xml:space="preserve"> </w:t>
            </w:r>
            <w:r w:rsidRPr="007D5739">
              <w:rPr>
                <w:vanish/>
                <w:sz w:val="22"/>
                <w:lang w:eastAsia="de-DE"/>
              </w:rPr>
              <w:t>]</w:t>
            </w:r>
          </w:p>
        </w:tc>
        <w:tc>
          <w:tcPr>
            <w:tcW w:w="1342" w:type="dxa"/>
            <w:shd w:val="clear" w:color="auto" w:fill="C6D9F1"/>
            <w:noWrap/>
            <w:vAlign w:val="center"/>
            <w:hideMark/>
          </w:tcPr>
          <w:p w:rsidR="00762F14" w:rsidRPr="007D5739" w:rsidRDefault="00762F14" w:rsidP="00221961">
            <w:pPr>
              <w:pStyle w:val="TabZahlenfett"/>
              <w:framePr w:wrap="auto"/>
              <w:jc w:val="center"/>
              <w:rPr>
                <w:sz w:val="22"/>
                <w:lang w:eastAsia="de-DE"/>
              </w:rPr>
            </w:pPr>
            <w:r w:rsidRPr="007D5739">
              <w:rPr>
                <w:vanish/>
                <w:sz w:val="22"/>
                <w:lang w:eastAsia="de-DE"/>
              </w:rPr>
              <w:t>[ADDISONAPI://FELD?NAME=DtAktJahr.Jahr:</w:t>
            </w:r>
            <w:r w:rsidRPr="007D5739">
              <w:rPr>
                <w:sz w:val="22"/>
                <w:lang w:eastAsia="de-DE"/>
              </w:rPr>
              <w:t xml:space="preserve"> </w:t>
            </w:r>
            <w:r w:rsidRPr="007D5739">
              <w:rPr>
                <w:vanish/>
                <w:sz w:val="22"/>
                <w:lang w:eastAsia="de-DE"/>
              </w:rPr>
              <w:t>]</w:t>
            </w:r>
          </w:p>
        </w:tc>
      </w:tr>
      <w:tr w:rsidR="00762F14" w:rsidRPr="00A765BC" w:rsidTr="00BB3FA5">
        <w:trPr>
          <w:trHeight w:val="227"/>
        </w:trPr>
        <w:tc>
          <w:tcPr>
            <w:tcW w:w="3280" w:type="dxa"/>
            <w:shd w:val="clear" w:color="auto" w:fill="D9D9D9"/>
            <w:noWrap/>
            <w:vAlign w:val="bottom"/>
            <w:hideMark/>
          </w:tcPr>
          <w:p w:rsidR="00762F14" w:rsidRPr="0075739A" w:rsidRDefault="00762F14" w:rsidP="00221961">
            <w:pPr>
              <w:pStyle w:val="TabeTextneu"/>
              <w:jc w:val="center"/>
              <w:rPr>
                <w:sz w:val="18"/>
                <w:u w:val="single"/>
                <w:lang w:eastAsia="de-DE"/>
              </w:rPr>
            </w:pPr>
            <w:r w:rsidRPr="0075739A">
              <w:rPr>
                <w:sz w:val="18"/>
                <w:u w:val="single"/>
                <w:lang w:eastAsia="de-DE"/>
              </w:rPr>
              <w:t>Brutto-Cashflow</w:t>
            </w:r>
          </w:p>
        </w:tc>
        <w:tc>
          <w:tcPr>
            <w:tcW w:w="1363" w:type="dxa"/>
            <w:vMerge w:val="restart"/>
            <w:shd w:val="clear" w:color="auto" w:fill="D9D9D9"/>
            <w:noWrap/>
            <w:vAlign w:val="center"/>
            <w:hideMark/>
          </w:tcPr>
          <w:p w:rsidR="00762F14" w:rsidRPr="007D5739" w:rsidRDefault="00762F14" w:rsidP="00221961">
            <w:pPr>
              <w:pStyle w:val="TabZahlen"/>
              <w:jc w:val="center"/>
              <w:rPr>
                <w:sz w:val="22"/>
                <w:lang w:eastAsia="de-DE"/>
              </w:rPr>
            </w:pPr>
            <w:r w:rsidRPr="007D5739">
              <w:rPr>
                <w:vanish/>
              </w:rPr>
              <w:t>[ADDISONAPI://FELD?NAME=Beratung.Kennzahlenanalyse.Wert(Insolvenzfrüherkennung.Insolvenzfrühwarnindikator.IndikatorLiquidität.Gewichtung,0,0)</w:t>
            </w:r>
            <w:r w:rsidR="007B5A69" w:rsidRPr="007B5A69">
              <w:rPr>
                <w:vanish/>
              </w:rPr>
              <w:t>-PropID=x</w:t>
            </w:r>
            <w:r w:rsidRPr="007D5739">
              <w:rPr>
                <w:vanish/>
              </w:rPr>
              <w:t>:</w:t>
            </w:r>
            <w:r w:rsidRPr="007D5739">
              <w:t xml:space="preserve"> </w:t>
            </w:r>
            <w:r w:rsidRPr="007D5739">
              <w:rPr>
                <w:vanish/>
              </w:rPr>
              <w:t>]</w:t>
            </w:r>
          </w:p>
        </w:tc>
        <w:tc>
          <w:tcPr>
            <w:tcW w:w="1211" w:type="dxa"/>
            <w:vMerge w:val="restart"/>
            <w:shd w:val="clear" w:color="auto" w:fill="F2F2F2"/>
            <w:noWrap/>
            <w:vAlign w:val="center"/>
          </w:tcPr>
          <w:p w:rsidR="00762F14" w:rsidRPr="00A765BC" w:rsidRDefault="00762F14" w:rsidP="007B5A69">
            <w:pPr>
              <w:spacing w:after="0" w:line="240" w:lineRule="auto"/>
              <w:ind w:left="16"/>
              <w:jc w:val="center"/>
              <w:rPr>
                <w:rFonts w:eastAsia="Times New Roman"/>
                <w:color w:val="000000"/>
              </w:rPr>
            </w:pPr>
            <w:r w:rsidRPr="00500312">
              <w:rPr>
                <w:vanish/>
              </w:rPr>
              <w:t>[ADDISONAPI://FELD?NAME=</w:t>
            </w:r>
            <w:r w:rsidRPr="00AA277F">
              <w:rPr>
                <w:vanish/>
              </w:rPr>
              <w:t>Beratung.Kennzahlenanalyse.</w:t>
            </w:r>
            <w:r>
              <w:rPr>
                <w:vanish/>
              </w:rPr>
              <w:t>Wert(</w:t>
            </w:r>
            <w:r w:rsidRPr="00AC2314">
              <w:rPr>
                <w:vanish/>
              </w:rPr>
              <w:t>Insolvenzfrüherkennung.Insolvenzfrühwarnindikator.IndikatorLiquidität</w:t>
            </w:r>
            <w:r>
              <w:rPr>
                <w:vanish/>
              </w:rPr>
              <w:t>,-2</w:t>
            </w:r>
            <w:r w:rsidRPr="00043AF7">
              <w:rPr>
                <w:vanish/>
              </w:rPr>
              <w:t>,</w:t>
            </w:r>
            <w:r>
              <w:rPr>
                <w:vanish/>
              </w:rPr>
              <w:t>0</w:t>
            </w:r>
            <w:r w:rsidRPr="00043AF7">
              <w:rPr>
                <w:vanish/>
              </w:rPr>
              <w:t>)</w:t>
            </w:r>
            <w:r w:rsidR="007B5A69" w:rsidRPr="007B5A69">
              <w:rPr>
                <w:vanish/>
              </w:rPr>
              <w:t>-PropID=x</w:t>
            </w:r>
            <w:r w:rsidRPr="00500312">
              <w:rPr>
                <w:vanish/>
              </w:rPr>
              <w:t>:</w:t>
            </w:r>
            <w:r w:rsidRPr="00500312">
              <w:t xml:space="preserve"> </w:t>
            </w:r>
            <w:r w:rsidRPr="00500312">
              <w:rPr>
                <w:vanish/>
              </w:rPr>
              <w:t>]</w:t>
            </w:r>
          </w:p>
        </w:tc>
        <w:tc>
          <w:tcPr>
            <w:tcW w:w="1342" w:type="dxa"/>
            <w:vMerge w:val="restart"/>
            <w:shd w:val="clear" w:color="auto" w:fill="F2F2F2"/>
            <w:noWrap/>
            <w:vAlign w:val="center"/>
          </w:tcPr>
          <w:p w:rsidR="00762F14" w:rsidRPr="00A765BC" w:rsidRDefault="00762F14" w:rsidP="00221961">
            <w:pPr>
              <w:spacing w:after="0" w:line="240" w:lineRule="auto"/>
              <w:ind w:left="16"/>
              <w:jc w:val="center"/>
              <w:rPr>
                <w:rFonts w:eastAsia="Times New Roman"/>
                <w:color w:val="000000"/>
              </w:rPr>
            </w:pPr>
            <w:r w:rsidRPr="00500312">
              <w:rPr>
                <w:vanish/>
              </w:rPr>
              <w:t>[ADDISONAPI://FELD?</w:t>
            </w:r>
            <w:r w:rsidRPr="00AC2314">
              <w:rPr>
                <w:vanish/>
              </w:rPr>
              <w:t>NAME=Beratung.Kennzahlenanalyse</w:t>
            </w:r>
            <w:r w:rsidRPr="00AA277F">
              <w:rPr>
                <w:vanish/>
              </w:rPr>
              <w:t>.</w:t>
            </w:r>
            <w:r>
              <w:rPr>
                <w:vanish/>
              </w:rPr>
              <w:t>Wert(</w:t>
            </w:r>
            <w:r w:rsidRPr="00AC2314">
              <w:rPr>
                <w:vanish/>
              </w:rPr>
              <w:t>Insolvenzfrüherkennung.Insolvenzfrühwarnindikator.IndikatorLiquidität</w:t>
            </w:r>
            <w:r>
              <w:rPr>
                <w:vanish/>
              </w:rPr>
              <w:t>,-1</w:t>
            </w:r>
            <w:r w:rsidRPr="00043AF7">
              <w:rPr>
                <w:vanish/>
              </w:rPr>
              <w:t>,</w:t>
            </w:r>
            <w:r>
              <w:rPr>
                <w:vanish/>
              </w:rPr>
              <w:t>0</w:t>
            </w:r>
            <w:r w:rsidRPr="00043AF7">
              <w:rPr>
                <w:vanish/>
              </w:rPr>
              <w:t>)</w:t>
            </w:r>
            <w:r w:rsidR="007B5A69" w:rsidRPr="007B5A69">
              <w:rPr>
                <w:vanish/>
              </w:rPr>
              <w:t>-PropID=x</w:t>
            </w:r>
            <w:r w:rsidRPr="00500312">
              <w:rPr>
                <w:vanish/>
              </w:rPr>
              <w:t>:</w:t>
            </w:r>
            <w:r w:rsidRPr="00500312">
              <w:t xml:space="preserve"> </w:t>
            </w:r>
            <w:r w:rsidRPr="00500312">
              <w:rPr>
                <w:vanish/>
              </w:rPr>
              <w:t>]</w:t>
            </w:r>
          </w:p>
        </w:tc>
        <w:tc>
          <w:tcPr>
            <w:tcW w:w="1342" w:type="dxa"/>
            <w:vMerge w:val="restart"/>
            <w:shd w:val="clear" w:color="auto" w:fill="DBE5F1"/>
            <w:noWrap/>
            <w:vAlign w:val="center"/>
          </w:tcPr>
          <w:p w:rsidR="00762F14" w:rsidRPr="00A765BC" w:rsidRDefault="00762F14" w:rsidP="00221961">
            <w:pPr>
              <w:spacing w:after="0" w:line="240" w:lineRule="auto"/>
              <w:ind w:left="16"/>
              <w:jc w:val="center"/>
              <w:rPr>
                <w:rFonts w:eastAsia="Times New Roman"/>
                <w:color w:val="000000"/>
              </w:rPr>
            </w:pPr>
            <w:r w:rsidRPr="00500312">
              <w:rPr>
                <w:vanish/>
              </w:rPr>
              <w:t>[ADDISONAPI://FELD?NAME=</w:t>
            </w:r>
            <w:r w:rsidRPr="00AA277F">
              <w:rPr>
                <w:vanish/>
              </w:rPr>
              <w:t>Beratung.Kennzahlenanalyse.</w:t>
            </w:r>
            <w:r>
              <w:rPr>
                <w:vanish/>
              </w:rPr>
              <w:t>Wert(</w:t>
            </w:r>
            <w:r w:rsidRPr="00AC2314">
              <w:rPr>
                <w:vanish/>
              </w:rPr>
              <w:t>Insolvenzfrüherkennung.Insolvenzfrühwarnindikator.IndikatorLiquidität</w:t>
            </w:r>
            <w:r>
              <w:rPr>
                <w:vanish/>
              </w:rPr>
              <w:t>,0</w:t>
            </w:r>
            <w:r w:rsidRPr="00043AF7">
              <w:rPr>
                <w:vanish/>
              </w:rPr>
              <w:t>,</w:t>
            </w:r>
            <w:r>
              <w:rPr>
                <w:vanish/>
              </w:rPr>
              <w:t>0</w:t>
            </w:r>
            <w:r w:rsidRPr="00043AF7">
              <w:rPr>
                <w:vanish/>
              </w:rPr>
              <w:t>)</w:t>
            </w:r>
            <w:r w:rsidR="007B5A69" w:rsidRPr="007B5A69">
              <w:rPr>
                <w:vanish/>
              </w:rPr>
              <w:t>-PropID=x</w:t>
            </w:r>
            <w:r w:rsidRPr="00500312">
              <w:rPr>
                <w:vanish/>
              </w:rPr>
              <w:t>:</w:t>
            </w:r>
            <w:r w:rsidRPr="00500312">
              <w:t xml:space="preserve"> </w:t>
            </w:r>
            <w:r w:rsidRPr="00500312">
              <w:rPr>
                <w:vanish/>
              </w:rPr>
              <w:t>]</w:t>
            </w:r>
          </w:p>
        </w:tc>
      </w:tr>
      <w:tr w:rsidR="00762F14" w:rsidRPr="00A765BC" w:rsidTr="00BB3FA5">
        <w:trPr>
          <w:trHeight w:val="227"/>
        </w:trPr>
        <w:tc>
          <w:tcPr>
            <w:tcW w:w="3280" w:type="dxa"/>
            <w:shd w:val="clear" w:color="auto" w:fill="D9D9D9"/>
            <w:noWrap/>
            <w:hideMark/>
          </w:tcPr>
          <w:p w:rsidR="00762F14" w:rsidRPr="0075739A" w:rsidRDefault="00762F14" w:rsidP="00B4071B">
            <w:pPr>
              <w:pStyle w:val="TabeTextneu"/>
              <w:jc w:val="center"/>
              <w:rPr>
                <w:sz w:val="18"/>
                <w:lang w:eastAsia="de-DE"/>
              </w:rPr>
            </w:pPr>
            <w:r w:rsidRPr="0075739A">
              <w:rPr>
                <w:sz w:val="18"/>
                <w:lang w:eastAsia="de-DE"/>
              </w:rPr>
              <w:t>Fremdkapital</w:t>
            </w:r>
          </w:p>
        </w:tc>
        <w:tc>
          <w:tcPr>
            <w:tcW w:w="1363" w:type="dxa"/>
            <w:vMerge/>
            <w:shd w:val="clear" w:color="auto" w:fill="D9D9D9"/>
            <w:vAlign w:val="center"/>
            <w:hideMark/>
          </w:tcPr>
          <w:p w:rsidR="00762F14" w:rsidRPr="007D5739" w:rsidRDefault="00762F14" w:rsidP="00221961">
            <w:pPr>
              <w:pStyle w:val="TabZahlen"/>
              <w:jc w:val="center"/>
              <w:rPr>
                <w:sz w:val="22"/>
                <w:lang w:eastAsia="de-DE"/>
              </w:rPr>
            </w:pPr>
          </w:p>
        </w:tc>
        <w:tc>
          <w:tcPr>
            <w:tcW w:w="1211" w:type="dxa"/>
            <w:vMerge/>
            <w:shd w:val="clear" w:color="auto" w:fill="F2F2F2"/>
            <w:vAlign w:val="center"/>
          </w:tcPr>
          <w:p w:rsidR="00762F14" w:rsidRPr="00A765BC" w:rsidRDefault="00762F14" w:rsidP="00221961">
            <w:pPr>
              <w:spacing w:after="0" w:line="240" w:lineRule="auto"/>
              <w:ind w:left="16"/>
              <w:jc w:val="center"/>
              <w:rPr>
                <w:rFonts w:eastAsia="Times New Roman"/>
                <w:color w:val="000000"/>
              </w:rPr>
            </w:pPr>
          </w:p>
        </w:tc>
        <w:tc>
          <w:tcPr>
            <w:tcW w:w="1342" w:type="dxa"/>
            <w:vMerge/>
            <w:shd w:val="clear" w:color="auto" w:fill="F2F2F2"/>
            <w:vAlign w:val="center"/>
          </w:tcPr>
          <w:p w:rsidR="00762F14" w:rsidRPr="00A765BC" w:rsidRDefault="00762F14" w:rsidP="00221961">
            <w:pPr>
              <w:spacing w:after="0" w:line="240" w:lineRule="auto"/>
              <w:ind w:left="16"/>
              <w:rPr>
                <w:rFonts w:eastAsia="Times New Roman"/>
                <w:color w:val="000000"/>
              </w:rPr>
            </w:pPr>
          </w:p>
        </w:tc>
        <w:tc>
          <w:tcPr>
            <w:tcW w:w="1342" w:type="dxa"/>
            <w:vMerge/>
            <w:shd w:val="clear" w:color="auto" w:fill="DBE5F1"/>
            <w:vAlign w:val="center"/>
          </w:tcPr>
          <w:p w:rsidR="00762F14" w:rsidRPr="00A765BC" w:rsidRDefault="00762F14" w:rsidP="00221961">
            <w:pPr>
              <w:spacing w:after="0" w:line="240" w:lineRule="auto"/>
              <w:ind w:left="16"/>
              <w:rPr>
                <w:rFonts w:eastAsia="Times New Roman"/>
                <w:color w:val="000000"/>
              </w:rPr>
            </w:pPr>
          </w:p>
        </w:tc>
      </w:tr>
      <w:tr w:rsidR="00762F14" w:rsidRPr="00A765BC" w:rsidTr="00BB3FA5">
        <w:trPr>
          <w:trHeight w:val="227"/>
        </w:trPr>
        <w:tc>
          <w:tcPr>
            <w:tcW w:w="3280" w:type="dxa"/>
            <w:shd w:val="clear" w:color="auto" w:fill="D9D9D9"/>
            <w:noWrap/>
            <w:vAlign w:val="bottom"/>
            <w:hideMark/>
          </w:tcPr>
          <w:p w:rsidR="00762F14" w:rsidRPr="0075739A" w:rsidRDefault="00762F14" w:rsidP="00221961">
            <w:pPr>
              <w:pStyle w:val="TabeTextneu"/>
              <w:jc w:val="center"/>
              <w:rPr>
                <w:sz w:val="18"/>
                <w:u w:val="single"/>
                <w:lang w:eastAsia="de-DE"/>
              </w:rPr>
            </w:pPr>
            <w:r w:rsidRPr="0075739A">
              <w:rPr>
                <w:sz w:val="18"/>
                <w:u w:val="single"/>
                <w:lang w:eastAsia="de-DE"/>
              </w:rPr>
              <w:t>Gesamtkapital</w:t>
            </w:r>
          </w:p>
        </w:tc>
        <w:tc>
          <w:tcPr>
            <w:tcW w:w="1363" w:type="dxa"/>
            <w:vMerge w:val="restart"/>
            <w:shd w:val="clear" w:color="auto" w:fill="D9D9D9"/>
            <w:noWrap/>
            <w:vAlign w:val="center"/>
            <w:hideMark/>
          </w:tcPr>
          <w:p w:rsidR="00762F14" w:rsidRPr="007D5739" w:rsidRDefault="00762F14" w:rsidP="00221961">
            <w:pPr>
              <w:pStyle w:val="TabZahlen"/>
              <w:jc w:val="center"/>
              <w:rPr>
                <w:sz w:val="22"/>
                <w:lang w:eastAsia="de-DE"/>
              </w:rPr>
            </w:pPr>
            <w:r w:rsidRPr="007D5739">
              <w:rPr>
                <w:vanish/>
              </w:rPr>
              <w:t>[ADDISONAPI://FELD?NAME=Beratu</w:t>
            </w:r>
            <w:r w:rsidRPr="007D5739">
              <w:rPr>
                <w:vanish/>
              </w:rPr>
              <w:lastRenderedPageBreak/>
              <w:t>ng.Kennzahlenanalyse.Wert(Insolvenzfrüherkennung.Insolvenzfrühwarnindikator.IndikatorFinanzierung.Gewichtung,0,0)</w:t>
            </w:r>
            <w:r w:rsidR="007B5A69" w:rsidRPr="007B5A69">
              <w:rPr>
                <w:vanish/>
              </w:rPr>
              <w:t>-PropID=x</w:t>
            </w:r>
            <w:r w:rsidRPr="007D5739">
              <w:rPr>
                <w:vanish/>
              </w:rPr>
              <w:t>:</w:t>
            </w:r>
            <w:r w:rsidRPr="007D5739">
              <w:t xml:space="preserve"> </w:t>
            </w:r>
            <w:r w:rsidRPr="007D5739">
              <w:rPr>
                <w:vanish/>
              </w:rPr>
              <w:t>]</w:t>
            </w:r>
          </w:p>
        </w:tc>
        <w:tc>
          <w:tcPr>
            <w:tcW w:w="1211" w:type="dxa"/>
            <w:vMerge w:val="restart"/>
            <w:shd w:val="clear" w:color="auto" w:fill="F2F2F2"/>
            <w:noWrap/>
            <w:vAlign w:val="center"/>
          </w:tcPr>
          <w:p w:rsidR="00762F14" w:rsidRPr="00A765BC" w:rsidRDefault="00762F14" w:rsidP="007B5A69">
            <w:pPr>
              <w:spacing w:after="0" w:line="240" w:lineRule="auto"/>
              <w:ind w:left="16"/>
              <w:jc w:val="center"/>
              <w:rPr>
                <w:rFonts w:eastAsia="Times New Roman"/>
                <w:color w:val="000000"/>
              </w:rPr>
            </w:pPr>
            <w:r w:rsidRPr="00500312">
              <w:rPr>
                <w:vanish/>
              </w:rPr>
              <w:lastRenderedPageBreak/>
              <w:t>[ADDISONAPI://FELD?NAME</w:t>
            </w:r>
            <w:r w:rsidRPr="00500312">
              <w:rPr>
                <w:vanish/>
              </w:rPr>
              <w:lastRenderedPageBreak/>
              <w:t>=</w:t>
            </w:r>
            <w:r w:rsidRPr="00AA277F">
              <w:rPr>
                <w:vanish/>
              </w:rPr>
              <w:t>Beratung.Kennzahlenanalyse.</w:t>
            </w:r>
            <w:r>
              <w:rPr>
                <w:vanish/>
              </w:rPr>
              <w:t>Wert(</w:t>
            </w:r>
            <w:r w:rsidRPr="00AC2314">
              <w:rPr>
                <w:vanish/>
              </w:rPr>
              <w:t>Insolvenzfrüherkennung.Insolvenzfrühwarnindikator.</w:t>
            </w:r>
            <w:r w:rsidRPr="00FE0AAE">
              <w:rPr>
                <w:vanish/>
              </w:rPr>
              <w:t>IndikatorFinanzierung</w:t>
            </w:r>
            <w:r>
              <w:rPr>
                <w:vanish/>
              </w:rPr>
              <w:t>,-2</w:t>
            </w:r>
            <w:r w:rsidRPr="00043AF7">
              <w:rPr>
                <w:vanish/>
              </w:rPr>
              <w:t>,</w:t>
            </w:r>
            <w:r>
              <w:rPr>
                <w:vanish/>
              </w:rPr>
              <w:t>0</w:t>
            </w:r>
            <w:r w:rsidRPr="00043AF7">
              <w:rPr>
                <w:vanish/>
              </w:rPr>
              <w:t>)</w:t>
            </w:r>
            <w:r w:rsidR="007B5A69" w:rsidRPr="007B5A69">
              <w:rPr>
                <w:vanish/>
              </w:rPr>
              <w:t>-PropID=x</w:t>
            </w:r>
            <w:r w:rsidRPr="00500312">
              <w:rPr>
                <w:vanish/>
              </w:rPr>
              <w:t>:</w:t>
            </w:r>
            <w:r w:rsidRPr="00500312">
              <w:t xml:space="preserve"> </w:t>
            </w:r>
            <w:r w:rsidRPr="00500312">
              <w:rPr>
                <w:vanish/>
              </w:rPr>
              <w:t>]</w:t>
            </w:r>
          </w:p>
        </w:tc>
        <w:tc>
          <w:tcPr>
            <w:tcW w:w="1342" w:type="dxa"/>
            <w:vMerge w:val="restart"/>
            <w:shd w:val="clear" w:color="auto" w:fill="F2F2F2"/>
            <w:noWrap/>
            <w:vAlign w:val="center"/>
          </w:tcPr>
          <w:p w:rsidR="00762F14" w:rsidRPr="00A765BC" w:rsidRDefault="00762F14" w:rsidP="00221961">
            <w:pPr>
              <w:spacing w:after="0" w:line="240" w:lineRule="auto"/>
              <w:ind w:left="16"/>
              <w:jc w:val="center"/>
              <w:rPr>
                <w:rFonts w:eastAsia="Times New Roman"/>
                <w:color w:val="000000"/>
              </w:rPr>
            </w:pPr>
            <w:r w:rsidRPr="00500312">
              <w:rPr>
                <w:vanish/>
              </w:rPr>
              <w:lastRenderedPageBreak/>
              <w:t>[ADDISONAPI://FELD?NAME=</w:t>
            </w:r>
            <w:r w:rsidRPr="00AA277F">
              <w:rPr>
                <w:vanish/>
              </w:rPr>
              <w:t>Be</w:t>
            </w:r>
            <w:r w:rsidRPr="00AA277F">
              <w:rPr>
                <w:vanish/>
              </w:rPr>
              <w:lastRenderedPageBreak/>
              <w:t>ratung.Kennzahlenanalyse.</w:t>
            </w:r>
            <w:r>
              <w:rPr>
                <w:vanish/>
              </w:rPr>
              <w:t>Wert(</w:t>
            </w:r>
            <w:r w:rsidRPr="00AC2314">
              <w:rPr>
                <w:vanish/>
              </w:rPr>
              <w:t>Insolvenzfrüherkennung.Insolvenzfrühwarnindikator.</w:t>
            </w:r>
            <w:r w:rsidRPr="00FE0AAE">
              <w:rPr>
                <w:vanish/>
              </w:rPr>
              <w:t>IndikatorFinanzierung</w:t>
            </w:r>
            <w:r>
              <w:rPr>
                <w:vanish/>
              </w:rPr>
              <w:t>,-1</w:t>
            </w:r>
            <w:r w:rsidRPr="00043AF7">
              <w:rPr>
                <w:vanish/>
              </w:rPr>
              <w:t>,</w:t>
            </w:r>
            <w:r>
              <w:rPr>
                <w:vanish/>
              </w:rPr>
              <w:t>0</w:t>
            </w:r>
            <w:r w:rsidRPr="00043AF7">
              <w:rPr>
                <w:vanish/>
              </w:rPr>
              <w:t>)</w:t>
            </w:r>
            <w:r w:rsidR="007B5A69" w:rsidRPr="007B5A69">
              <w:rPr>
                <w:vanish/>
              </w:rPr>
              <w:t>-PropID=x</w:t>
            </w:r>
            <w:r w:rsidRPr="00500312">
              <w:rPr>
                <w:vanish/>
              </w:rPr>
              <w:t>:</w:t>
            </w:r>
            <w:r w:rsidRPr="00500312">
              <w:t xml:space="preserve"> </w:t>
            </w:r>
            <w:r w:rsidRPr="00500312">
              <w:rPr>
                <w:vanish/>
              </w:rPr>
              <w:t>]</w:t>
            </w:r>
          </w:p>
        </w:tc>
        <w:tc>
          <w:tcPr>
            <w:tcW w:w="1342" w:type="dxa"/>
            <w:vMerge w:val="restart"/>
            <w:shd w:val="clear" w:color="auto" w:fill="DBE5F1"/>
            <w:noWrap/>
            <w:vAlign w:val="center"/>
          </w:tcPr>
          <w:p w:rsidR="00762F14" w:rsidRPr="00A765BC" w:rsidRDefault="00762F14" w:rsidP="00221961">
            <w:pPr>
              <w:spacing w:after="0" w:line="240" w:lineRule="auto"/>
              <w:ind w:left="16"/>
              <w:jc w:val="center"/>
              <w:rPr>
                <w:rFonts w:eastAsia="Times New Roman"/>
                <w:color w:val="000000"/>
              </w:rPr>
            </w:pPr>
            <w:r w:rsidRPr="00500312">
              <w:rPr>
                <w:vanish/>
              </w:rPr>
              <w:lastRenderedPageBreak/>
              <w:t>[ADDISONAPI://FELD?NAME=</w:t>
            </w:r>
            <w:r w:rsidRPr="00AA277F">
              <w:rPr>
                <w:vanish/>
              </w:rPr>
              <w:t>Be</w:t>
            </w:r>
            <w:r w:rsidRPr="00AA277F">
              <w:rPr>
                <w:vanish/>
              </w:rPr>
              <w:lastRenderedPageBreak/>
              <w:t>ratung.Kennzahlenanalyse.</w:t>
            </w:r>
            <w:r>
              <w:rPr>
                <w:vanish/>
              </w:rPr>
              <w:t>Wert(</w:t>
            </w:r>
            <w:r w:rsidRPr="00AC2314">
              <w:rPr>
                <w:vanish/>
              </w:rPr>
              <w:t>Insolvenzfrüherkennung.Insolvenzfrühwarnindikator.</w:t>
            </w:r>
            <w:r w:rsidRPr="00FE0AAE">
              <w:rPr>
                <w:vanish/>
              </w:rPr>
              <w:t>IndikatorFinanzierung</w:t>
            </w:r>
            <w:r>
              <w:rPr>
                <w:vanish/>
              </w:rPr>
              <w:t>,0</w:t>
            </w:r>
            <w:r w:rsidRPr="00043AF7">
              <w:rPr>
                <w:vanish/>
              </w:rPr>
              <w:t>,</w:t>
            </w:r>
            <w:r>
              <w:rPr>
                <w:vanish/>
              </w:rPr>
              <w:t>0</w:t>
            </w:r>
            <w:r w:rsidRPr="00043AF7">
              <w:rPr>
                <w:vanish/>
              </w:rPr>
              <w:t>)</w:t>
            </w:r>
            <w:r w:rsidR="007B5A69" w:rsidRPr="007B5A69">
              <w:rPr>
                <w:vanish/>
              </w:rPr>
              <w:t>-PropID=x</w:t>
            </w:r>
            <w:r w:rsidRPr="00500312">
              <w:rPr>
                <w:vanish/>
              </w:rPr>
              <w:t>:</w:t>
            </w:r>
            <w:r w:rsidRPr="00500312">
              <w:t xml:space="preserve"> </w:t>
            </w:r>
            <w:r w:rsidRPr="00500312">
              <w:rPr>
                <w:vanish/>
              </w:rPr>
              <w:t>]</w:t>
            </w:r>
          </w:p>
        </w:tc>
      </w:tr>
      <w:tr w:rsidR="00762F14" w:rsidRPr="00A765BC" w:rsidTr="00BB3FA5">
        <w:trPr>
          <w:trHeight w:val="227"/>
        </w:trPr>
        <w:tc>
          <w:tcPr>
            <w:tcW w:w="3280" w:type="dxa"/>
            <w:shd w:val="clear" w:color="auto" w:fill="D9D9D9"/>
            <w:noWrap/>
            <w:hideMark/>
          </w:tcPr>
          <w:p w:rsidR="00762F14" w:rsidRPr="0075739A" w:rsidRDefault="00762F14" w:rsidP="00221961">
            <w:pPr>
              <w:pStyle w:val="TabeTextneu"/>
              <w:jc w:val="center"/>
              <w:rPr>
                <w:sz w:val="18"/>
                <w:lang w:eastAsia="de-DE"/>
              </w:rPr>
            </w:pPr>
            <w:r w:rsidRPr="0075739A">
              <w:rPr>
                <w:sz w:val="18"/>
                <w:lang w:eastAsia="de-DE"/>
              </w:rPr>
              <w:t>Fremdkapital</w:t>
            </w:r>
          </w:p>
        </w:tc>
        <w:tc>
          <w:tcPr>
            <w:tcW w:w="1363" w:type="dxa"/>
            <w:vMerge/>
            <w:shd w:val="clear" w:color="auto" w:fill="D9D9D9"/>
            <w:vAlign w:val="center"/>
            <w:hideMark/>
          </w:tcPr>
          <w:p w:rsidR="00762F14" w:rsidRPr="007D5739" w:rsidRDefault="00762F14" w:rsidP="00221961">
            <w:pPr>
              <w:pStyle w:val="TabZahlen"/>
              <w:jc w:val="center"/>
              <w:rPr>
                <w:sz w:val="22"/>
                <w:lang w:eastAsia="de-DE"/>
              </w:rPr>
            </w:pPr>
          </w:p>
        </w:tc>
        <w:tc>
          <w:tcPr>
            <w:tcW w:w="1211" w:type="dxa"/>
            <w:vMerge/>
            <w:shd w:val="clear" w:color="auto" w:fill="F2F2F2"/>
            <w:vAlign w:val="center"/>
          </w:tcPr>
          <w:p w:rsidR="00762F14" w:rsidRPr="00A765BC" w:rsidRDefault="00762F14" w:rsidP="00221961">
            <w:pPr>
              <w:spacing w:after="0" w:line="240" w:lineRule="auto"/>
              <w:ind w:left="16"/>
              <w:jc w:val="center"/>
              <w:rPr>
                <w:rFonts w:eastAsia="Times New Roman"/>
                <w:color w:val="000000"/>
              </w:rPr>
            </w:pPr>
          </w:p>
        </w:tc>
        <w:tc>
          <w:tcPr>
            <w:tcW w:w="1342" w:type="dxa"/>
            <w:vMerge/>
            <w:shd w:val="clear" w:color="auto" w:fill="F2F2F2"/>
            <w:vAlign w:val="center"/>
          </w:tcPr>
          <w:p w:rsidR="00762F14" w:rsidRPr="00A765BC" w:rsidRDefault="00762F14" w:rsidP="00221961">
            <w:pPr>
              <w:spacing w:after="0" w:line="240" w:lineRule="auto"/>
              <w:ind w:left="16"/>
              <w:rPr>
                <w:rFonts w:eastAsia="Times New Roman"/>
                <w:color w:val="000000"/>
              </w:rPr>
            </w:pPr>
          </w:p>
        </w:tc>
        <w:tc>
          <w:tcPr>
            <w:tcW w:w="1342" w:type="dxa"/>
            <w:vMerge/>
            <w:shd w:val="clear" w:color="auto" w:fill="DBE5F1"/>
            <w:vAlign w:val="center"/>
          </w:tcPr>
          <w:p w:rsidR="00762F14" w:rsidRPr="00A765BC" w:rsidRDefault="00762F14" w:rsidP="00221961">
            <w:pPr>
              <w:spacing w:after="0" w:line="240" w:lineRule="auto"/>
              <w:ind w:left="16"/>
              <w:rPr>
                <w:rFonts w:eastAsia="Times New Roman"/>
                <w:color w:val="000000"/>
              </w:rPr>
            </w:pPr>
          </w:p>
        </w:tc>
      </w:tr>
      <w:tr w:rsidR="00762F14" w:rsidRPr="00A765BC" w:rsidTr="00BB3FA5">
        <w:trPr>
          <w:trHeight w:val="227"/>
        </w:trPr>
        <w:tc>
          <w:tcPr>
            <w:tcW w:w="3280" w:type="dxa"/>
            <w:shd w:val="clear" w:color="auto" w:fill="D9D9D9"/>
            <w:noWrap/>
            <w:vAlign w:val="bottom"/>
            <w:hideMark/>
          </w:tcPr>
          <w:p w:rsidR="00762F14" w:rsidRPr="0075739A" w:rsidRDefault="00762F14" w:rsidP="00221961">
            <w:pPr>
              <w:pStyle w:val="TabeTextneu"/>
              <w:jc w:val="center"/>
              <w:rPr>
                <w:sz w:val="18"/>
                <w:u w:val="single"/>
                <w:lang w:eastAsia="de-DE"/>
              </w:rPr>
            </w:pPr>
            <w:r w:rsidRPr="0075739A">
              <w:rPr>
                <w:sz w:val="18"/>
                <w:u w:val="single"/>
                <w:lang w:eastAsia="de-DE"/>
              </w:rPr>
              <w:t>Vorräte</w:t>
            </w:r>
          </w:p>
        </w:tc>
        <w:tc>
          <w:tcPr>
            <w:tcW w:w="1363" w:type="dxa"/>
            <w:vMerge w:val="restart"/>
            <w:shd w:val="clear" w:color="auto" w:fill="D9D9D9"/>
            <w:noWrap/>
            <w:vAlign w:val="center"/>
            <w:hideMark/>
          </w:tcPr>
          <w:p w:rsidR="00762F14" w:rsidRPr="007D5739" w:rsidRDefault="00762F14" w:rsidP="007B5A69">
            <w:pPr>
              <w:pStyle w:val="TabZahlen"/>
              <w:jc w:val="center"/>
              <w:rPr>
                <w:sz w:val="22"/>
                <w:lang w:eastAsia="de-DE"/>
              </w:rPr>
            </w:pPr>
            <w:r w:rsidRPr="007D5739">
              <w:rPr>
                <w:vanish/>
              </w:rPr>
              <w:t>[ADDISONAPI://FELD?NAME=Beratung.Kennzahlenanalyse.Wert(Insolvenzfrüherkennung.Insolvenzfrühwarnindikator.IndikatorKapitalbindungVorräte.Gewichtung,-0,0)</w:t>
            </w:r>
            <w:r w:rsidR="007B5A69" w:rsidRPr="007B5A69">
              <w:rPr>
                <w:vanish/>
              </w:rPr>
              <w:t>-PropID=x</w:t>
            </w:r>
            <w:r w:rsidRPr="007D5739">
              <w:rPr>
                <w:vanish/>
              </w:rPr>
              <w:t>:</w:t>
            </w:r>
            <w:r w:rsidRPr="007D5739">
              <w:t xml:space="preserve"> </w:t>
            </w:r>
            <w:r w:rsidRPr="007D5739">
              <w:rPr>
                <w:vanish/>
              </w:rPr>
              <w:t>]</w:t>
            </w:r>
          </w:p>
        </w:tc>
        <w:tc>
          <w:tcPr>
            <w:tcW w:w="1211" w:type="dxa"/>
            <w:vMerge w:val="restart"/>
            <w:shd w:val="clear" w:color="auto" w:fill="F2F2F2"/>
            <w:noWrap/>
            <w:vAlign w:val="center"/>
          </w:tcPr>
          <w:p w:rsidR="00762F14" w:rsidRPr="00A765BC" w:rsidRDefault="00762F14" w:rsidP="00221961">
            <w:pPr>
              <w:spacing w:after="0" w:line="240" w:lineRule="auto"/>
              <w:ind w:left="16"/>
              <w:jc w:val="center"/>
              <w:rPr>
                <w:rFonts w:eastAsia="Times New Roman"/>
                <w:color w:val="000000"/>
              </w:rPr>
            </w:pPr>
            <w:r w:rsidRPr="00500312">
              <w:rPr>
                <w:vanish/>
              </w:rPr>
              <w:t>[ADDISONAPI://FELD?NAME=</w:t>
            </w:r>
            <w:r w:rsidRPr="00AA277F">
              <w:rPr>
                <w:vanish/>
              </w:rPr>
              <w:t>Beratung.Kennzahlenanalyse.</w:t>
            </w:r>
            <w:r>
              <w:rPr>
                <w:vanish/>
              </w:rPr>
              <w:t>Wert(</w:t>
            </w:r>
            <w:r w:rsidRPr="00AC2314">
              <w:rPr>
                <w:vanish/>
              </w:rPr>
              <w:t>Insolvenzfrüherkennung.Insolvenzfrühwarnindikator.</w:t>
            </w:r>
            <w:r w:rsidRPr="00FE0AAE">
              <w:rPr>
                <w:vanish/>
              </w:rPr>
              <w:t>IndikatorKapitalbindungVorräte</w:t>
            </w:r>
            <w:r>
              <w:rPr>
                <w:vanish/>
              </w:rPr>
              <w:t>,-2</w:t>
            </w:r>
            <w:r w:rsidRPr="00043AF7">
              <w:rPr>
                <w:vanish/>
              </w:rPr>
              <w:t>,</w:t>
            </w:r>
            <w:r>
              <w:rPr>
                <w:vanish/>
              </w:rPr>
              <w:t>0</w:t>
            </w:r>
            <w:r w:rsidRPr="00043AF7">
              <w:rPr>
                <w:vanish/>
              </w:rPr>
              <w:t>)</w:t>
            </w:r>
            <w:r w:rsidR="007B5A69" w:rsidRPr="007B5A69">
              <w:rPr>
                <w:vanish/>
              </w:rPr>
              <w:t>-PropID=x</w:t>
            </w:r>
            <w:r w:rsidRPr="00500312">
              <w:rPr>
                <w:vanish/>
              </w:rPr>
              <w:t>:</w:t>
            </w:r>
            <w:r w:rsidRPr="00500312">
              <w:t xml:space="preserve"> </w:t>
            </w:r>
            <w:r w:rsidRPr="00500312">
              <w:rPr>
                <w:vanish/>
              </w:rPr>
              <w:t>]</w:t>
            </w:r>
          </w:p>
        </w:tc>
        <w:tc>
          <w:tcPr>
            <w:tcW w:w="1342" w:type="dxa"/>
            <w:vMerge w:val="restart"/>
            <w:shd w:val="clear" w:color="auto" w:fill="F2F2F2"/>
            <w:noWrap/>
            <w:vAlign w:val="center"/>
          </w:tcPr>
          <w:p w:rsidR="00762F14" w:rsidRPr="00A765BC" w:rsidRDefault="00762F14" w:rsidP="007B5A69">
            <w:pPr>
              <w:spacing w:after="0" w:line="240" w:lineRule="auto"/>
              <w:ind w:left="16"/>
              <w:jc w:val="center"/>
              <w:rPr>
                <w:rFonts w:eastAsia="Times New Roman"/>
                <w:color w:val="000000"/>
              </w:rPr>
            </w:pPr>
            <w:r w:rsidRPr="00500312">
              <w:rPr>
                <w:vanish/>
              </w:rPr>
              <w:t>[ADDISONAPI://FELD?NAME=</w:t>
            </w:r>
            <w:r w:rsidRPr="00AA277F">
              <w:rPr>
                <w:vanish/>
              </w:rPr>
              <w:t>Beratung.Kennzahlenanalyse.</w:t>
            </w:r>
            <w:r>
              <w:rPr>
                <w:vanish/>
              </w:rPr>
              <w:t>Wert(</w:t>
            </w:r>
            <w:r w:rsidRPr="00AC2314">
              <w:rPr>
                <w:vanish/>
              </w:rPr>
              <w:t>Insolvenzfrüherkennung.Insolvenzfrühwarnindikator.</w:t>
            </w:r>
            <w:r w:rsidRPr="00FE0AAE">
              <w:rPr>
                <w:vanish/>
              </w:rPr>
              <w:t>IndikatorKapitalbindungVorräte</w:t>
            </w:r>
            <w:r>
              <w:rPr>
                <w:vanish/>
              </w:rPr>
              <w:t>,-1</w:t>
            </w:r>
            <w:r w:rsidRPr="00043AF7">
              <w:rPr>
                <w:vanish/>
              </w:rPr>
              <w:t>,</w:t>
            </w:r>
            <w:r>
              <w:rPr>
                <w:vanish/>
              </w:rPr>
              <w:t>0</w:t>
            </w:r>
            <w:r w:rsidRPr="00043AF7">
              <w:rPr>
                <w:vanish/>
              </w:rPr>
              <w:t>)</w:t>
            </w:r>
            <w:r w:rsidR="007B5A69" w:rsidRPr="007B5A69">
              <w:rPr>
                <w:vanish/>
              </w:rPr>
              <w:t>-PropID=x</w:t>
            </w:r>
            <w:r w:rsidRPr="00500312">
              <w:rPr>
                <w:vanish/>
              </w:rPr>
              <w:t>:</w:t>
            </w:r>
            <w:r w:rsidRPr="00500312">
              <w:t xml:space="preserve"> </w:t>
            </w:r>
            <w:r w:rsidRPr="00500312">
              <w:rPr>
                <w:vanish/>
              </w:rPr>
              <w:t>]</w:t>
            </w:r>
          </w:p>
        </w:tc>
        <w:tc>
          <w:tcPr>
            <w:tcW w:w="1342" w:type="dxa"/>
            <w:vMerge w:val="restart"/>
            <w:shd w:val="clear" w:color="auto" w:fill="DBE5F1"/>
            <w:noWrap/>
            <w:vAlign w:val="center"/>
          </w:tcPr>
          <w:p w:rsidR="00762F14" w:rsidRPr="00A765BC" w:rsidRDefault="00762F14" w:rsidP="007B5A69">
            <w:pPr>
              <w:spacing w:after="0" w:line="240" w:lineRule="auto"/>
              <w:ind w:left="16"/>
              <w:jc w:val="center"/>
              <w:rPr>
                <w:rFonts w:eastAsia="Times New Roman"/>
                <w:color w:val="000000"/>
              </w:rPr>
            </w:pPr>
            <w:r w:rsidRPr="00500312">
              <w:rPr>
                <w:vanish/>
              </w:rPr>
              <w:t>[ADDISONAPI://FELD?NAME=</w:t>
            </w:r>
            <w:r w:rsidRPr="00AA277F">
              <w:rPr>
                <w:vanish/>
              </w:rPr>
              <w:t>Beratung.Kennzahlenanalyse.</w:t>
            </w:r>
            <w:r>
              <w:rPr>
                <w:vanish/>
              </w:rPr>
              <w:t>Wert(</w:t>
            </w:r>
            <w:r w:rsidRPr="00AC2314">
              <w:rPr>
                <w:vanish/>
              </w:rPr>
              <w:t>Insolvenzfrüherkennung.Insolvenzfrühwarnindikator.</w:t>
            </w:r>
            <w:r w:rsidRPr="00FE0AAE">
              <w:rPr>
                <w:vanish/>
              </w:rPr>
              <w:t>IndikatorKapitalbindungVorräte</w:t>
            </w:r>
            <w:r>
              <w:rPr>
                <w:vanish/>
              </w:rPr>
              <w:t>,-0</w:t>
            </w:r>
            <w:r w:rsidRPr="00043AF7">
              <w:rPr>
                <w:vanish/>
              </w:rPr>
              <w:t>,</w:t>
            </w:r>
            <w:r>
              <w:rPr>
                <w:vanish/>
              </w:rPr>
              <w:t>0</w:t>
            </w:r>
            <w:r w:rsidRPr="00043AF7">
              <w:rPr>
                <w:vanish/>
              </w:rPr>
              <w:t>)</w:t>
            </w:r>
            <w:r w:rsidR="007B5A69" w:rsidRPr="007B5A69">
              <w:rPr>
                <w:vanish/>
              </w:rPr>
              <w:t>-PropID=x</w:t>
            </w:r>
            <w:r w:rsidRPr="00500312">
              <w:rPr>
                <w:vanish/>
              </w:rPr>
              <w:t>:</w:t>
            </w:r>
            <w:r w:rsidRPr="00500312">
              <w:t xml:space="preserve"> </w:t>
            </w:r>
            <w:r w:rsidRPr="00500312">
              <w:rPr>
                <w:vanish/>
              </w:rPr>
              <w:t>]</w:t>
            </w:r>
          </w:p>
        </w:tc>
      </w:tr>
      <w:tr w:rsidR="00762F14" w:rsidRPr="00A765BC" w:rsidTr="00BB3FA5">
        <w:trPr>
          <w:trHeight w:val="227"/>
        </w:trPr>
        <w:tc>
          <w:tcPr>
            <w:tcW w:w="3280" w:type="dxa"/>
            <w:shd w:val="clear" w:color="auto" w:fill="D9D9D9"/>
            <w:noWrap/>
            <w:hideMark/>
          </w:tcPr>
          <w:p w:rsidR="00762F14" w:rsidRPr="0075739A" w:rsidRDefault="00762F14" w:rsidP="00221961">
            <w:pPr>
              <w:pStyle w:val="TabeTextneu"/>
              <w:jc w:val="center"/>
              <w:rPr>
                <w:sz w:val="18"/>
                <w:lang w:eastAsia="de-DE"/>
              </w:rPr>
            </w:pPr>
            <w:r w:rsidRPr="0075739A">
              <w:rPr>
                <w:sz w:val="18"/>
                <w:lang w:eastAsia="de-DE"/>
              </w:rPr>
              <w:t>Gesamtleistung</w:t>
            </w:r>
          </w:p>
        </w:tc>
        <w:tc>
          <w:tcPr>
            <w:tcW w:w="1363" w:type="dxa"/>
            <w:vMerge/>
            <w:shd w:val="clear" w:color="auto" w:fill="D9D9D9"/>
            <w:noWrap/>
            <w:vAlign w:val="center"/>
            <w:hideMark/>
          </w:tcPr>
          <w:p w:rsidR="00762F14" w:rsidRPr="007D5739" w:rsidRDefault="00762F14" w:rsidP="00221961">
            <w:pPr>
              <w:pStyle w:val="TabZahlen"/>
              <w:jc w:val="center"/>
              <w:rPr>
                <w:sz w:val="22"/>
                <w:lang w:eastAsia="de-DE"/>
              </w:rPr>
            </w:pPr>
          </w:p>
        </w:tc>
        <w:tc>
          <w:tcPr>
            <w:tcW w:w="1211" w:type="dxa"/>
            <w:vMerge/>
            <w:shd w:val="clear" w:color="auto" w:fill="F2F2F2"/>
            <w:noWrap/>
            <w:vAlign w:val="center"/>
          </w:tcPr>
          <w:p w:rsidR="00762F14" w:rsidRPr="00A765BC" w:rsidRDefault="00762F14" w:rsidP="00221961">
            <w:pPr>
              <w:spacing w:after="0" w:line="240" w:lineRule="auto"/>
              <w:ind w:left="16"/>
              <w:jc w:val="center"/>
              <w:rPr>
                <w:rFonts w:eastAsia="Times New Roman"/>
                <w:color w:val="000000"/>
              </w:rPr>
            </w:pPr>
          </w:p>
        </w:tc>
        <w:tc>
          <w:tcPr>
            <w:tcW w:w="1342" w:type="dxa"/>
            <w:vMerge/>
            <w:shd w:val="clear" w:color="auto" w:fill="F2F2F2"/>
            <w:noWrap/>
            <w:vAlign w:val="center"/>
          </w:tcPr>
          <w:p w:rsidR="00762F14" w:rsidRPr="00A765BC" w:rsidRDefault="00762F14" w:rsidP="00221961">
            <w:pPr>
              <w:spacing w:after="0" w:line="240" w:lineRule="auto"/>
              <w:ind w:left="16"/>
              <w:jc w:val="center"/>
              <w:rPr>
                <w:rFonts w:eastAsia="Times New Roman"/>
                <w:color w:val="000000"/>
              </w:rPr>
            </w:pPr>
          </w:p>
        </w:tc>
        <w:tc>
          <w:tcPr>
            <w:tcW w:w="1342" w:type="dxa"/>
            <w:vMerge/>
            <w:shd w:val="clear" w:color="auto" w:fill="DBE5F1"/>
            <w:noWrap/>
            <w:vAlign w:val="center"/>
          </w:tcPr>
          <w:p w:rsidR="00762F14" w:rsidRPr="00A765BC" w:rsidRDefault="00762F14" w:rsidP="00221961">
            <w:pPr>
              <w:spacing w:after="0" w:line="240" w:lineRule="auto"/>
              <w:ind w:left="16"/>
              <w:jc w:val="center"/>
              <w:rPr>
                <w:rFonts w:eastAsia="Times New Roman"/>
                <w:color w:val="000000"/>
              </w:rPr>
            </w:pPr>
          </w:p>
        </w:tc>
      </w:tr>
      <w:tr w:rsidR="00762F14" w:rsidRPr="00A765BC" w:rsidTr="00BB3FA5">
        <w:trPr>
          <w:trHeight w:val="227"/>
        </w:trPr>
        <w:tc>
          <w:tcPr>
            <w:tcW w:w="3280" w:type="dxa"/>
            <w:shd w:val="clear" w:color="auto" w:fill="D9D9D9"/>
            <w:noWrap/>
            <w:vAlign w:val="bottom"/>
            <w:hideMark/>
          </w:tcPr>
          <w:p w:rsidR="00762F14" w:rsidRPr="0075739A" w:rsidRDefault="00762F14" w:rsidP="00221961">
            <w:pPr>
              <w:pStyle w:val="TabeTextneu"/>
              <w:jc w:val="center"/>
              <w:rPr>
                <w:sz w:val="18"/>
                <w:u w:val="single"/>
                <w:lang w:eastAsia="de-DE"/>
              </w:rPr>
            </w:pPr>
            <w:r w:rsidRPr="0075739A">
              <w:rPr>
                <w:sz w:val="18"/>
                <w:u w:val="single"/>
                <w:lang w:eastAsia="de-DE"/>
              </w:rPr>
              <w:t>Ergebnis der gew.Geschäftstätigkeit</w:t>
            </w:r>
          </w:p>
        </w:tc>
        <w:tc>
          <w:tcPr>
            <w:tcW w:w="1363" w:type="dxa"/>
            <w:vMerge w:val="restart"/>
            <w:shd w:val="clear" w:color="auto" w:fill="D9D9D9"/>
            <w:noWrap/>
            <w:vAlign w:val="center"/>
            <w:hideMark/>
          </w:tcPr>
          <w:p w:rsidR="00762F14" w:rsidRPr="007D5739" w:rsidRDefault="00762F14" w:rsidP="007B5A69">
            <w:pPr>
              <w:pStyle w:val="TabZahlen"/>
              <w:jc w:val="center"/>
              <w:rPr>
                <w:sz w:val="22"/>
                <w:lang w:eastAsia="de-DE"/>
              </w:rPr>
            </w:pPr>
            <w:r w:rsidRPr="007D5739">
              <w:rPr>
                <w:vanish/>
              </w:rPr>
              <w:t>[ADDISONAPI://FELD?NAME=Beratung.Kennzahlenanalyse.Wert(Insolvenzfrüherkennung.Insolvenzfrühwarnindikator.IndikatorGesamtkapitalrendite.Gewichtung,0,0)</w:t>
            </w:r>
            <w:r w:rsidR="007B5A69" w:rsidRPr="007B5A69">
              <w:rPr>
                <w:vanish/>
              </w:rPr>
              <w:t>-PropID=x</w:t>
            </w:r>
            <w:r w:rsidRPr="007D5739">
              <w:rPr>
                <w:vanish/>
              </w:rPr>
              <w:t>:</w:t>
            </w:r>
            <w:r w:rsidRPr="007D5739">
              <w:t xml:space="preserve"> </w:t>
            </w:r>
            <w:r w:rsidRPr="007D5739">
              <w:rPr>
                <w:vanish/>
              </w:rPr>
              <w:t>]</w:t>
            </w:r>
          </w:p>
        </w:tc>
        <w:tc>
          <w:tcPr>
            <w:tcW w:w="1211" w:type="dxa"/>
            <w:vMerge w:val="restart"/>
            <w:shd w:val="clear" w:color="auto" w:fill="F2F2F2"/>
            <w:noWrap/>
            <w:vAlign w:val="center"/>
          </w:tcPr>
          <w:p w:rsidR="00762F14" w:rsidRPr="00A765BC" w:rsidRDefault="00762F14" w:rsidP="007B5A69">
            <w:pPr>
              <w:spacing w:after="0" w:line="240" w:lineRule="auto"/>
              <w:ind w:left="16"/>
              <w:jc w:val="center"/>
              <w:rPr>
                <w:rFonts w:eastAsia="Times New Roman"/>
                <w:color w:val="000000"/>
              </w:rPr>
            </w:pPr>
            <w:r w:rsidRPr="00500312">
              <w:rPr>
                <w:vanish/>
              </w:rPr>
              <w:t>[ADDISONAPI://FELD?NAME=</w:t>
            </w:r>
            <w:r w:rsidRPr="00AA277F">
              <w:rPr>
                <w:vanish/>
              </w:rPr>
              <w:t>Beratung.Kennzahlenanalyse.</w:t>
            </w:r>
            <w:r>
              <w:rPr>
                <w:vanish/>
              </w:rPr>
              <w:t>Wert(</w:t>
            </w:r>
            <w:r w:rsidRPr="00AC2314">
              <w:rPr>
                <w:vanish/>
              </w:rPr>
              <w:t>Insolvenzfrüherkennung.Insolvenzfrühwarnindikator.</w:t>
            </w:r>
            <w:r w:rsidRPr="00FE0AAE">
              <w:rPr>
                <w:vanish/>
              </w:rPr>
              <w:t>IndikatorGesamtkapitalrendite</w:t>
            </w:r>
            <w:r>
              <w:rPr>
                <w:vanish/>
              </w:rPr>
              <w:t>,-2</w:t>
            </w:r>
            <w:r w:rsidRPr="00043AF7">
              <w:rPr>
                <w:vanish/>
              </w:rPr>
              <w:t>,</w:t>
            </w:r>
            <w:r>
              <w:rPr>
                <w:vanish/>
              </w:rPr>
              <w:t>0</w:t>
            </w:r>
            <w:r w:rsidRPr="00043AF7">
              <w:rPr>
                <w:vanish/>
              </w:rPr>
              <w:t>)</w:t>
            </w:r>
            <w:r w:rsidR="007B5A69" w:rsidRPr="007B5A69">
              <w:rPr>
                <w:vanish/>
              </w:rPr>
              <w:t>-PropID=x</w:t>
            </w:r>
            <w:r w:rsidRPr="00500312">
              <w:rPr>
                <w:vanish/>
              </w:rPr>
              <w:t>:</w:t>
            </w:r>
            <w:r w:rsidRPr="00500312">
              <w:t xml:space="preserve"> </w:t>
            </w:r>
            <w:r w:rsidRPr="00500312">
              <w:rPr>
                <w:vanish/>
              </w:rPr>
              <w:t>]</w:t>
            </w:r>
          </w:p>
        </w:tc>
        <w:tc>
          <w:tcPr>
            <w:tcW w:w="1342" w:type="dxa"/>
            <w:vMerge w:val="restart"/>
            <w:shd w:val="clear" w:color="auto" w:fill="F2F2F2"/>
            <w:noWrap/>
            <w:vAlign w:val="center"/>
          </w:tcPr>
          <w:p w:rsidR="00762F14" w:rsidRPr="00A765BC" w:rsidRDefault="00762F14" w:rsidP="00221961">
            <w:pPr>
              <w:spacing w:after="0" w:line="240" w:lineRule="auto"/>
              <w:ind w:left="16"/>
              <w:jc w:val="center"/>
              <w:rPr>
                <w:rFonts w:eastAsia="Times New Roman"/>
                <w:color w:val="000000"/>
              </w:rPr>
            </w:pPr>
            <w:r w:rsidRPr="00500312">
              <w:rPr>
                <w:vanish/>
              </w:rPr>
              <w:t>[ADDISONAPI://FELD?NAME=</w:t>
            </w:r>
            <w:r w:rsidRPr="00AA277F">
              <w:rPr>
                <w:vanish/>
              </w:rPr>
              <w:t>Beratung.Kennzahlenanalyse.</w:t>
            </w:r>
            <w:r>
              <w:rPr>
                <w:vanish/>
              </w:rPr>
              <w:t>Wert(</w:t>
            </w:r>
            <w:r w:rsidRPr="00AC2314">
              <w:rPr>
                <w:vanish/>
              </w:rPr>
              <w:t>Insolvenzfrüherkennung.Insolvenzfrühwarnindikator.</w:t>
            </w:r>
            <w:r w:rsidRPr="00FE0AAE">
              <w:rPr>
                <w:vanish/>
              </w:rPr>
              <w:t>IndikatorGesamtkapitalrendite</w:t>
            </w:r>
            <w:r>
              <w:rPr>
                <w:vanish/>
              </w:rPr>
              <w:t>,-1</w:t>
            </w:r>
            <w:r w:rsidRPr="00043AF7">
              <w:rPr>
                <w:vanish/>
              </w:rPr>
              <w:t>,</w:t>
            </w:r>
            <w:r>
              <w:rPr>
                <w:vanish/>
              </w:rPr>
              <w:t>0</w:t>
            </w:r>
            <w:r w:rsidRPr="00043AF7">
              <w:rPr>
                <w:vanish/>
              </w:rPr>
              <w:t>)</w:t>
            </w:r>
            <w:r w:rsidR="007B5A69" w:rsidRPr="007B5A69">
              <w:rPr>
                <w:vanish/>
              </w:rPr>
              <w:t>-PropID=x</w:t>
            </w:r>
            <w:r w:rsidRPr="00500312">
              <w:rPr>
                <w:vanish/>
              </w:rPr>
              <w:t>:</w:t>
            </w:r>
            <w:r w:rsidRPr="00500312">
              <w:t xml:space="preserve"> </w:t>
            </w:r>
            <w:r w:rsidRPr="00500312">
              <w:rPr>
                <w:vanish/>
              </w:rPr>
              <w:t>]</w:t>
            </w:r>
          </w:p>
        </w:tc>
        <w:tc>
          <w:tcPr>
            <w:tcW w:w="1342" w:type="dxa"/>
            <w:vMerge w:val="restart"/>
            <w:shd w:val="clear" w:color="auto" w:fill="DBE5F1"/>
            <w:noWrap/>
            <w:vAlign w:val="center"/>
          </w:tcPr>
          <w:p w:rsidR="00762F14" w:rsidRPr="00A765BC" w:rsidRDefault="00762F14" w:rsidP="00221961">
            <w:pPr>
              <w:spacing w:after="0" w:line="240" w:lineRule="auto"/>
              <w:ind w:left="16"/>
              <w:jc w:val="center"/>
              <w:rPr>
                <w:rFonts w:eastAsia="Times New Roman"/>
                <w:color w:val="000000"/>
              </w:rPr>
            </w:pPr>
            <w:r w:rsidRPr="00500312">
              <w:rPr>
                <w:vanish/>
              </w:rPr>
              <w:t>[ADDISONAPI://FELD?NAME=</w:t>
            </w:r>
            <w:r w:rsidRPr="00AA277F">
              <w:rPr>
                <w:vanish/>
              </w:rPr>
              <w:t>Beratung.Kennzahlenanalyse.</w:t>
            </w:r>
            <w:r>
              <w:rPr>
                <w:vanish/>
              </w:rPr>
              <w:t>Wert(</w:t>
            </w:r>
            <w:r w:rsidRPr="00AC2314">
              <w:rPr>
                <w:vanish/>
              </w:rPr>
              <w:t>Insolvenzfrüherkennung.Insolvenzfrühwarnindikator.</w:t>
            </w:r>
            <w:r w:rsidRPr="00FE0AAE">
              <w:rPr>
                <w:vanish/>
              </w:rPr>
              <w:t>IndikatorGesamtkapitalrendite</w:t>
            </w:r>
            <w:r>
              <w:rPr>
                <w:vanish/>
              </w:rPr>
              <w:t>,0</w:t>
            </w:r>
            <w:r w:rsidRPr="00043AF7">
              <w:rPr>
                <w:vanish/>
              </w:rPr>
              <w:t>,</w:t>
            </w:r>
            <w:r>
              <w:rPr>
                <w:vanish/>
              </w:rPr>
              <w:t>0</w:t>
            </w:r>
            <w:r w:rsidRPr="00043AF7">
              <w:rPr>
                <w:vanish/>
              </w:rPr>
              <w:t>)</w:t>
            </w:r>
            <w:r w:rsidR="007B5A69" w:rsidRPr="007B5A69">
              <w:rPr>
                <w:vanish/>
              </w:rPr>
              <w:t>-PropID=x</w:t>
            </w:r>
            <w:r w:rsidRPr="00500312">
              <w:rPr>
                <w:vanish/>
              </w:rPr>
              <w:t>:</w:t>
            </w:r>
            <w:r w:rsidRPr="00500312">
              <w:t xml:space="preserve"> </w:t>
            </w:r>
            <w:r w:rsidRPr="00500312">
              <w:rPr>
                <w:vanish/>
              </w:rPr>
              <w:t>]</w:t>
            </w:r>
          </w:p>
        </w:tc>
      </w:tr>
      <w:tr w:rsidR="00762F14" w:rsidRPr="00A765BC" w:rsidTr="00BB3FA5">
        <w:trPr>
          <w:trHeight w:val="227"/>
        </w:trPr>
        <w:tc>
          <w:tcPr>
            <w:tcW w:w="3280" w:type="dxa"/>
            <w:shd w:val="clear" w:color="auto" w:fill="D9D9D9"/>
            <w:noWrap/>
            <w:hideMark/>
          </w:tcPr>
          <w:p w:rsidR="00762F14" w:rsidRPr="0075739A" w:rsidRDefault="00762F14" w:rsidP="00221961">
            <w:pPr>
              <w:pStyle w:val="TabeTextneu"/>
              <w:jc w:val="center"/>
              <w:rPr>
                <w:sz w:val="18"/>
                <w:lang w:eastAsia="de-DE"/>
              </w:rPr>
            </w:pPr>
            <w:r w:rsidRPr="0075739A">
              <w:rPr>
                <w:sz w:val="18"/>
                <w:lang w:eastAsia="de-DE"/>
              </w:rPr>
              <w:t>Gesamtkapital</w:t>
            </w:r>
          </w:p>
        </w:tc>
        <w:tc>
          <w:tcPr>
            <w:tcW w:w="1363" w:type="dxa"/>
            <w:vMerge/>
            <w:shd w:val="clear" w:color="auto" w:fill="D9D9D9"/>
            <w:vAlign w:val="center"/>
            <w:hideMark/>
          </w:tcPr>
          <w:p w:rsidR="00762F14" w:rsidRPr="007D5739" w:rsidRDefault="00762F14" w:rsidP="00221961">
            <w:pPr>
              <w:pStyle w:val="TabZahlen"/>
              <w:jc w:val="center"/>
              <w:rPr>
                <w:sz w:val="22"/>
                <w:lang w:eastAsia="de-DE"/>
              </w:rPr>
            </w:pPr>
          </w:p>
        </w:tc>
        <w:tc>
          <w:tcPr>
            <w:tcW w:w="1211" w:type="dxa"/>
            <w:vMerge/>
            <w:shd w:val="clear" w:color="auto" w:fill="F2F2F2"/>
            <w:vAlign w:val="center"/>
          </w:tcPr>
          <w:p w:rsidR="00762F14" w:rsidRPr="00A765BC" w:rsidRDefault="00762F14" w:rsidP="00221961">
            <w:pPr>
              <w:spacing w:after="0" w:line="240" w:lineRule="auto"/>
              <w:ind w:left="16"/>
              <w:jc w:val="center"/>
              <w:rPr>
                <w:rFonts w:eastAsia="Times New Roman"/>
                <w:color w:val="000000"/>
              </w:rPr>
            </w:pPr>
          </w:p>
        </w:tc>
        <w:tc>
          <w:tcPr>
            <w:tcW w:w="1342" w:type="dxa"/>
            <w:vMerge/>
            <w:shd w:val="clear" w:color="auto" w:fill="F2F2F2"/>
            <w:vAlign w:val="center"/>
          </w:tcPr>
          <w:p w:rsidR="00762F14" w:rsidRPr="00A765BC" w:rsidRDefault="00762F14" w:rsidP="00221961">
            <w:pPr>
              <w:spacing w:after="0" w:line="240" w:lineRule="auto"/>
              <w:ind w:left="16"/>
              <w:rPr>
                <w:rFonts w:eastAsia="Times New Roman"/>
                <w:color w:val="000000"/>
              </w:rPr>
            </w:pPr>
          </w:p>
        </w:tc>
        <w:tc>
          <w:tcPr>
            <w:tcW w:w="1342" w:type="dxa"/>
            <w:vMerge/>
            <w:shd w:val="clear" w:color="auto" w:fill="DBE5F1"/>
            <w:vAlign w:val="center"/>
          </w:tcPr>
          <w:p w:rsidR="00762F14" w:rsidRPr="00A765BC" w:rsidRDefault="00762F14" w:rsidP="00221961">
            <w:pPr>
              <w:spacing w:after="0" w:line="240" w:lineRule="auto"/>
              <w:ind w:left="16"/>
              <w:rPr>
                <w:rFonts w:eastAsia="Times New Roman"/>
                <w:color w:val="000000"/>
              </w:rPr>
            </w:pPr>
          </w:p>
        </w:tc>
      </w:tr>
      <w:tr w:rsidR="00762F14" w:rsidRPr="00A765BC" w:rsidTr="00BB3FA5">
        <w:trPr>
          <w:trHeight w:val="227"/>
        </w:trPr>
        <w:tc>
          <w:tcPr>
            <w:tcW w:w="3280" w:type="dxa"/>
            <w:shd w:val="clear" w:color="auto" w:fill="D9D9D9"/>
            <w:noWrap/>
            <w:vAlign w:val="bottom"/>
            <w:hideMark/>
          </w:tcPr>
          <w:p w:rsidR="00762F14" w:rsidRPr="0075739A" w:rsidRDefault="00762F14" w:rsidP="00221961">
            <w:pPr>
              <w:pStyle w:val="TabeTextneu"/>
              <w:jc w:val="center"/>
              <w:rPr>
                <w:sz w:val="18"/>
                <w:u w:val="single"/>
                <w:lang w:eastAsia="de-DE"/>
              </w:rPr>
            </w:pPr>
            <w:r w:rsidRPr="0075739A">
              <w:rPr>
                <w:sz w:val="18"/>
                <w:u w:val="single"/>
                <w:lang w:eastAsia="de-DE"/>
              </w:rPr>
              <w:t>Ergebnis der gew.Geschäftstätigkeit</w:t>
            </w:r>
          </w:p>
        </w:tc>
        <w:tc>
          <w:tcPr>
            <w:tcW w:w="1363" w:type="dxa"/>
            <w:vMerge w:val="restart"/>
            <w:shd w:val="clear" w:color="auto" w:fill="D9D9D9"/>
            <w:noWrap/>
            <w:vAlign w:val="center"/>
            <w:hideMark/>
          </w:tcPr>
          <w:p w:rsidR="00762F14" w:rsidRPr="007D5739" w:rsidRDefault="00762F14" w:rsidP="00221961">
            <w:pPr>
              <w:pStyle w:val="TabZahlen"/>
              <w:jc w:val="center"/>
              <w:rPr>
                <w:sz w:val="22"/>
                <w:lang w:eastAsia="de-DE"/>
              </w:rPr>
            </w:pPr>
            <w:r w:rsidRPr="007D5739">
              <w:rPr>
                <w:vanish/>
              </w:rPr>
              <w:t>[ADDISONAPI://FELD?NAME=Beratung.Kennzahlenanalyse.Wert(Insolvenzfrüherkennung.Insolvenzfrühwarnindikator.IndikatorUmsatzrentabilität.Gewichtung,0,0)</w:t>
            </w:r>
            <w:r w:rsidR="007B5A69" w:rsidRPr="007B5A69">
              <w:rPr>
                <w:vanish/>
              </w:rPr>
              <w:t>-PropID=x</w:t>
            </w:r>
            <w:r w:rsidRPr="007D5739">
              <w:rPr>
                <w:vanish/>
              </w:rPr>
              <w:t>:</w:t>
            </w:r>
            <w:r w:rsidRPr="007D5739">
              <w:t xml:space="preserve"> </w:t>
            </w:r>
            <w:r w:rsidRPr="007D5739">
              <w:rPr>
                <w:vanish/>
              </w:rPr>
              <w:t>]</w:t>
            </w:r>
          </w:p>
        </w:tc>
        <w:tc>
          <w:tcPr>
            <w:tcW w:w="1211" w:type="dxa"/>
            <w:vMerge w:val="restart"/>
            <w:shd w:val="clear" w:color="auto" w:fill="F2F2F2"/>
            <w:noWrap/>
            <w:vAlign w:val="center"/>
          </w:tcPr>
          <w:p w:rsidR="00762F14" w:rsidRPr="00A765BC" w:rsidRDefault="00762F14" w:rsidP="007B5A69">
            <w:pPr>
              <w:spacing w:after="0" w:line="240" w:lineRule="auto"/>
              <w:ind w:left="16"/>
              <w:jc w:val="center"/>
              <w:rPr>
                <w:rFonts w:eastAsia="Times New Roman"/>
                <w:color w:val="000000"/>
              </w:rPr>
            </w:pPr>
            <w:r w:rsidRPr="00500312">
              <w:rPr>
                <w:vanish/>
              </w:rPr>
              <w:t>[ADDISONAPI://FELD?NAME=</w:t>
            </w:r>
            <w:r w:rsidRPr="00AA277F">
              <w:rPr>
                <w:vanish/>
              </w:rPr>
              <w:t>Beratung.Kennzahlenanalyse.</w:t>
            </w:r>
            <w:r>
              <w:rPr>
                <w:vanish/>
              </w:rPr>
              <w:t>Wert(</w:t>
            </w:r>
            <w:r w:rsidRPr="00AC2314">
              <w:rPr>
                <w:vanish/>
              </w:rPr>
              <w:t>Insolvenzfrüherkennung.Insolvenzfrühwarnindikator.</w:t>
            </w:r>
            <w:r w:rsidRPr="00FE0AAE">
              <w:rPr>
                <w:vanish/>
              </w:rPr>
              <w:t>IndikatorUmsatzrentabilität</w:t>
            </w:r>
            <w:r>
              <w:rPr>
                <w:vanish/>
              </w:rPr>
              <w:t>,-2</w:t>
            </w:r>
            <w:r w:rsidRPr="00043AF7">
              <w:rPr>
                <w:vanish/>
              </w:rPr>
              <w:t>,</w:t>
            </w:r>
            <w:r>
              <w:rPr>
                <w:vanish/>
              </w:rPr>
              <w:t>0</w:t>
            </w:r>
            <w:r w:rsidRPr="00043AF7">
              <w:rPr>
                <w:vanish/>
              </w:rPr>
              <w:t>)</w:t>
            </w:r>
            <w:r w:rsidR="007B5A69" w:rsidRPr="007B5A69">
              <w:rPr>
                <w:vanish/>
              </w:rPr>
              <w:t>-PropID=x</w:t>
            </w:r>
            <w:r w:rsidRPr="00500312">
              <w:rPr>
                <w:vanish/>
              </w:rPr>
              <w:t>:</w:t>
            </w:r>
            <w:r w:rsidRPr="00500312">
              <w:t xml:space="preserve"> </w:t>
            </w:r>
            <w:r w:rsidRPr="00500312">
              <w:rPr>
                <w:vanish/>
              </w:rPr>
              <w:t>]</w:t>
            </w:r>
          </w:p>
        </w:tc>
        <w:tc>
          <w:tcPr>
            <w:tcW w:w="1342" w:type="dxa"/>
            <w:vMerge w:val="restart"/>
            <w:shd w:val="clear" w:color="auto" w:fill="F2F2F2"/>
            <w:noWrap/>
            <w:vAlign w:val="center"/>
          </w:tcPr>
          <w:p w:rsidR="00762F14" w:rsidRPr="007D5739" w:rsidRDefault="00762F14" w:rsidP="007B5A69">
            <w:pPr>
              <w:pStyle w:val="TabZahlen"/>
              <w:jc w:val="center"/>
              <w:rPr>
                <w:sz w:val="22"/>
                <w:lang w:eastAsia="de-DE"/>
              </w:rPr>
            </w:pPr>
            <w:r w:rsidRPr="007D5739">
              <w:rPr>
                <w:vanish/>
                <w:sz w:val="22"/>
              </w:rPr>
              <w:t>[ADDISONAPI://FELD?NAME=Beratung.Kennzahlenanalyse.Wert(Insolvenzfrüherkennung.Insolvenzfrühwarnindikator.IndikatorUmsatzrentabilität,-1,0)</w:t>
            </w:r>
            <w:r w:rsidR="007B5A69" w:rsidRPr="007B5A69">
              <w:rPr>
                <w:vanish/>
                <w:sz w:val="22"/>
              </w:rPr>
              <w:t>-PropID=x</w:t>
            </w:r>
            <w:r w:rsidRPr="007D5739">
              <w:rPr>
                <w:vanish/>
                <w:sz w:val="22"/>
              </w:rPr>
              <w:t>:</w:t>
            </w:r>
            <w:r w:rsidRPr="007D5739">
              <w:rPr>
                <w:sz w:val="22"/>
              </w:rPr>
              <w:t xml:space="preserve"> </w:t>
            </w:r>
            <w:r w:rsidRPr="007D5739">
              <w:rPr>
                <w:vanish/>
                <w:sz w:val="22"/>
              </w:rPr>
              <w:t>]</w:t>
            </w:r>
          </w:p>
        </w:tc>
        <w:tc>
          <w:tcPr>
            <w:tcW w:w="1342" w:type="dxa"/>
            <w:vMerge w:val="restart"/>
            <w:shd w:val="clear" w:color="auto" w:fill="DBE5F1"/>
            <w:noWrap/>
            <w:vAlign w:val="center"/>
          </w:tcPr>
          <w:p w:rsidR="00762F14" w:rsidRPr="00A765BC" w:rsidRDefault="00762F14" w:rsidP="007B5A69">
            <w:pPr>
              <w:spacing w:after="0" w:line="240" w:lineRule="auto"/>
              <w:ind w:left="16"/>
              <w:jc w:val="center"/>
              <w:rPr>
                <w:rFonts w:eastAsia="Times New Roman"/>
                <w:color w:val="000000"/>
              </w:rPr>
            </w:pPr>
            <w:r w:rsidRPr="00500312">
              <w:rPr>
                <w:vanish/>
              </w:rPr>
              <w:t>[ADDISONAPI://FELD?NAME=</w:t>
            </w:r>
            <w:r w:rsidRPr="00AA277F">
              <w:rPr>
                <w:vanish/>
              </w:rPr>
              <w:t>Beratung.Kennzahlenanalyse.</w:t>
            </w:r>
            <w:r>
              <w:rPr>
                <w:vanish/>
              </w:rPr>
              <w:t>Wert(</w:t>
            </w:r>
            <w:r w:rsidRPr="00AC2314">
              <w:rPr>
                <w:vanish/>
              </w:rPr>
              <w:t>Insolvenzfrüherkennung.Insolvenzfrühwarnindikator.</w:t>
            </w:r>
            <w:r w:rsidRPr="00FE0AAE">
              <w:rPr>
                <w:vanish/>
              </w:rPr>
              <w:t>IndikatorUmsatzrentabilität</w:t>
            </w:r>
            <w:r>
              <w:rPr>
                <w:vanish/>
              </w:rPr>
              <w:t>,0</w:t>
            </w:r>
            <w:r w:rsidRPr="00043AF7">
              <w:rPr>
                <w:vanish/>
              </w:rPr>
              <w:t>,</w:t>
            </w:r>
            <w:r>
              <w:rPr>
                <w:vanish/>
              </w:rPr>
              <w:t>0</w:t>
            </w:r>
            <w:r w:rsidRPr="00043AF7">
              <w:rPr>
                <w:vanish/>
              </w:rPr>
              <w:t>)</w:t>
            </w:r>
            <w:r w:rsidR="007B5A69" w:rsidRPr="007B5A69">
              <w:rPr>
                <w:vanish/>
              </w:rPr>
              <w:t>-PropID=x</w:t>
            </w:r>
            <w:r w:rsidRPr="00500312">
              <w:rPr>
                <w:vanish/>
              </w:rPr>
              <w:t>:</w:t>
            </w:r>
            <w:r w:rsidRPr="00500312">
              <w:t xml:space="preserve"> </w:t>
            </w:r>
            <w:r w:rsidRPr="00500312">
              <w:rPr>
                <w:vanish/>
              </w:rPr>
              <w:t>]</w:t>
            </w:r>
          </w:p>
        </w:tc>
      </w:tr>
      <w:tr w:rsidR="00762F14" w:rsidRPr="00A765BC" w:rsidTr="00BB3FA5">
        <w:trPr>
          <w:trHeight w:val="227"/>
        </w:trPr>
        <w:tc>
          <w:tcPr>
            <w:tcW w:w="3280" w:type="dxa"/>
            <w:shd w:val="clear" w:color="auto" w:fill="D9D9D9"/>
            <w:noWrap/>
            <w:hideMark/>
          </w:tcPr>
          <w:p w:rsidR="00762F14" w:rsidRPr="0075739A" w:rsidRDefault="00762F14" w:rsidP="00221961">
            <w:pPr>
              <w:pStyle w:val="TabeTextneu"/>
              <w:jc w:val="center"/>
              <w:rPr>
                <w:sz w:val="18"/>
                <w:lang w:eastAsia="de-DE"/>
              </w:rPr>
            </w:pPr>
            <w:r w:rsidRPr="0075739A">
              <w:rPr>
                <w:sz w:val="18"/>
                <w:lang w:eastAsia="de-DE"/>
              </w:rPr>
              <w:t>Gesamtleistung</w:t>
            </w:r>
          </w:p>
        </w:tc>
        <w:tc>
          <w:tcPr>
            <w:tcW w:w="1363" w:type="dxa"/>
            <w:vMerge/>
            <w:shd w:val="clear" w:color="auto" w:fill="D9D9D9"/>
            <w:vAlign w:val="center"/>
            <w:hideMark/>
          </w:tcPr>
          <w:p w:rsidR="00762F14" w:rsidRPr="007D5739" w:rsidRDefault="00762F14" w:rsidP="00221961">
            <w:pPr>
              <w:pStyle w:val="TabZahlen"/>
              <w:jc w:val="center"/>
              <w:rPr>
                <w:sz w:val="22"/>
                <w:lang w:eastAsia="de-DE"/>
              </w:rPr>
            </w:pPr>
          </w:p>
        </w:tc>
        <w:tc>
          <w:tcPr>
            <w:tcW w:w="1211" w:type="dxa"/>
            <w:vMerge/>
            <w:shd w:val="clear" w:color="auto" w:fill="F2F2F2"/>
            <w:vAlign w:val="center"/>
          </w:tcPr>
          <w:p w:rsidR="00762F14" w:rsidRPr="00A765BC" w:rsidRDefault="00762F14" w:rsidP="00221961">
            <w:pPr>
              <w:spacing w:after="0" w:line="240" w:lineRule="auto"/>
              <w:ind w:left="16"/>
              <w:jc w:val="center"/>
              <w:rPr>
                <w:rFonts w:eastAsia="Times New Roman"/>
                <w:color w:val="000000"/>
              </w:rPr>
            </w:pPr>
          </w:p>
        </w:tc>
        <w:tc>
          <w:tcPr>
            <w:tcW w:w="1342" w:type="dxa"/>
            <w:vMerge/>
            <w:shd w:val="clear" w:color="auto" w:fill="F2F2F2"/>
            <w:vAlign w:val="center"/>
          </w:tcPr>
          <w:p w:rsidR="00762F14" w:rsidRPr="00A765BC" w:rsidRDefault="00762F14" w:rsidP="00221961">
            <w:pPr>
              <w:spacing w:after="0" w:line="240" w:lineRule="auto"/>
              <w:ind w:left="16"/>
              <w:rPr>
                <w:rFonts w:eastAsia="Times New Roman"/>
                <w:color w:val="000000"/>
              </w:rPr>
            </w:pPr>
          </w:p>
        </w:tc>
        <w:tc>
          <w:tcPr>
            <w:tcW w:w="1342" w:type="dxa"/>
            <w:vMerge/>
            <w:shd w:val="clear" w:color="auto" w:fill="DBE5F1"/>
            <w:vAlign w:val="center"/>
          </w:tcPr>
          <w:p w:rsidR="00762F14" w:rsidRPr="00A765BC" w:rsidRDefault="00762F14" w:rsidP="00221961">
            <w:pPr>
              <w:spacing w:after="0" w:line="240" w:lineRule="auto"/>
              <w:ind w:left="16"/>
              <w:rPr>
                <w:rFonts w:eastAsia="Times New Roman"/>
                <w:color w:val="000000"/>
              </w:rPr>
            </w:pPr>
          </w:p>
        </w:tc>
      </w:tr>
      <w:tr w:rsidR="00762F14" w:rsidRPr="00A765BC" w:rsidTr="00BB3FA5">
        <w:trPr>
          <w:trHeight w:val="227"/>
        </w:trPr>
        <w:tc>
          <w:tcPr>
            <w:tcW w:w="3280" w:type="dxa"/>
            <w:shd w:val="clear" w:color="auto" w:fill="D9D9D9"/>
            <w:noWrap/>
            <w:vAlign w:val="bottom"/>
            <w:hideMark/>
          </w:tcPr>
          <w:p w:rsidR="00762F14" w:rsidRPr="0075739A" w:rsidRDefault="00762F14" w:rsidP="00221961">
            <w:pPr>
              <w:pStyle w:val="TabeTextneu"/>
              <w:jc w:val="center"/>
              <w:rPr>
                <w:sz w:val="18"/>
                <w:u w:val="single"/>
                <w:lang w:eastAsia="de-DE"/>
              </w:rPr>
            </w:pPr>
            <w:r w:rsidRPr="0075739A">
              <w:rPr>
                <w:sz w:val="18"/>
                <w:u w:val="single"/>
                <w:lang w:eastAsia="de-DE"/>
              </w:rPr>
              <w:t>Betriebsleistung</w:t>
            </w:r>
          </w:p>
        </w:tc>
        <w:tc>
          <w:tcPr>
            <w:tcW w:w="1363" w:type="dxa"/>
            <w:vMerge w:val="restart"/>
            <w:shd w:val="clear" w:color="auto" w:fill="D9D9D9"/>
            <w:noWrap/>
            <w:vAlign w:val="center"/>
            <w:hideMark/>
          </w:tcPr>
          <w:p w:rsidR="00762F14" w:rsidRPr="007D5739" w:rsidRDefault="00762F14" w:rsidP="007B5A69">
            <w:pPr>
              <w:pStyle w:val="TabZahlen"/>
              <w:jc w:val="center"/>
              <w:rPr>
                <w:sz w:val="22"/>
                <w:lang w:eastAsia="de-DE"/>
              </w:rPr>
            </w:pPr>
            <w:r w:rsidRPr="007D5739">
              <w:rPr>
                <w:vanish/>
              </w:rPr>
              <w:t>[ADDISONAPI://FELD?NAME=Beratung.Kennzahlenanalyse.Wert(Insolvenzfrüherkennung.Insolvenzfrühwarnindikator.IndikatorKapitalumschlag.Gewichtung,0,0)</w:t>
            </w:r>
            <w:r w:rsidR="007B5A69" w:rsidRPr="007B5A69">
              <w:rPr>
                <w:vanish/>
              </w:rPr>
              <w:t>-PropID=x</w:t>
            </w:r>
            <w:r w:rsidRPr="007D5739">
              <w:rPr>
                <w:vanish/>
              </w:rPr>
              <w:t>:</w:t>
            </w:r>
            <w:r w:rsidRPr="007D5739">
              <w:t xml:space="preserve"> </w:t>
            </w:r>
            <w:r w:rsidRPr="007D5739">
              <w:rPr>
                <w:vanish/>
              </w:rPr>
              <w:t>]</w:t>
            </w:r>
          </w:p>
        </w:tc>
        <w:tc>
          <w:tcPr>
            <w:tcW w:w="1211" w:type="dxa"/>
            <w:vMerge w:val="restart"/>
            <w:shd w:val="clear" w:color="auto" w:fill="F2F2F2"/>
            <w:noWrap/>
            <w:vAlign w:val="center"/>
          </w:tcPr>
          <w:p w:rsidR="00762F14" w:rsidRPr="00A765BC" w:rsidRDefault="00762F14" w:rsidP="00221961">
            <w:pPr>
              <w:spacing w:after="0" w:line="240" w:lineRule="auto"/>
              <w:ind w:left="16"/>
              <w:jc w:val="center"/>
              <w:rPr>
                <w:rFonts w:eastAsia="Times New Roman"/>
                <w:color w:val="000000"/>
              </w:rPr>
            </w:pPr>
            <w:r w:rsidRPr="00500312">
              <w:rPr>
                <w:vanish/>
              </w:rPr>
              <w:t>[ADDISONAPI://FELD?NAME=</w:t>
            </w:r>
            <w:r w:rsidRPr="00AA277F">
              <w:rPr>
                <w:vanish/>
              </w:rPr>
              <w:t>Beratung.Kennzahlenanalyse.</w:t>
            </w:r>
            <w:r>
              <w:rPr>
                <w:vanish/>
              </w:rPr>
              <w:t>Wert(</w:t>
            </w:r>
            <w:r w:rsidRPr="00AC2314">
              <w:rPr>
                <w:vanish/>
              </w:rPr>
              <w:t>Insolvenzfrüherkennung.Insolvenzfrühwarnindikator.</w:t>
            </w:r>
            <w:r w:rsidRPr="00FE0AAE">
              <w:rPr>
                <w:vanish/>
              </w:rPr>
              <w:t>IndikatorKapitalumschlag</w:t>
            </w:r>
            <w:r>
              <w:rPr>
                <w:vanish/>
              </w:rPr>
              <w:t>,-2</w:t>
            </w:r>
            <w:r w:rsidRPr="00043AF7">
              <w:rPr>
                <w:vanish/>
              </w:rPr>
              <w:t>,</w:t>
            </w:r>
            <w:r>
              <w:rPr>
                <w:vanish/>
              </w:rPr>
              <w:t>0</w:t>
            </w:r>
            <w:r w:rsidRPr="00043AF7">
              <w:rPr>
                <w:vanish/>
              </w:rPr>
              <w:t>)</w:t>
            </w:r>
            <w:r w:rsidR="007B5A69" w:rsidRPr="007B5A69">
              <w:rPr>
                <w:vanish/>
              </w:rPr>
              <w:t>-PropID=x</w:t>
            </w:r>
            <w:r w:rsidRPr="00500312">
              <w:rPr>
                <w:vanish/>
              </w:rPr>
              <w:t>:</w:t>
            </w:r>
            <w:r w:rsidRPr="00500312">
              <w:t xml:space="preserve"> </w:t>
            </w:r>
            <w:r w:rsidRPr="00500312">
              <w:rPr>
                <w:vanish/>
              </w:rPr>
              <w:t>]</w:t>
            </w:r>
          </w:p>
        </w:tc>
        <w:tc>
          <w:tcPr>
            <w:tcW w:w="1342" w:type="dxa"/>
            <w:vMerge w:val="restart"/>
            <w:shd w:val="clear" w:color="auto" w:fill="F2F2F2"/>
            <w:noWrap/>
            <w:vAlign w:val="center"/>
          </w:tcPr>
          <w:p w:rsidR="00762F14" w:rsidRPr="00A765BC" w:rsidRDefault="00762F14" w:rsidP="00221961">
            <w:pPr>
              <w:spacing w:after="0" w:line="240" w:lineRule="auto"/>
              <w:ind w:left="16"/>
              <w:jc w:val="center"/>
              <w:rPr>
                <w:rFonts w:eastAsia="Times New Roman"/>
                <w:color w:val="000000"/>
              </w:rPr>
            </w:pPr>
            <w:r w:rsidRPr="00500312">
              <w:rPr>
                <w:vanish/>
              </w:rPr>
              <w:t>[ADDISONAPI://FELD?NAME=</w:t>
            </w:r>
            <w:r w:rsidRPr="00AA277F">
              <w:rPr>
                <w:vanish/>
              </w:rPr>
              <w:t>Beratung.Kennzahlenanalyse.</w:t>
            </w:r>
            <w:r>
              <w:rPr>
                <w:vanish/>
              </w:rPr>
              <w:t>Wert(</w:t>
            </w:r>
            <w:r w:rsidRPr="00AC2314">
              <w:rPr>
                <w:vanish/>
              </w:rPr>
              <w:t>Insolvenzfrüherkennung.Insolvenzfrühwarnindikator.</w:t>
            </w:r>
            <w:r w:rsidRPr="00FE0AAE">
              <w:rPr>
                <w:vanish/>
              </w:rPr>
              <w:t>IndikatorKapitalumschlag</w:t>
            </w:r>
            <w:r>
              <w:rPr>
                <w:vanish/>
              </w:rPr>
              <w:t>,-1</w:t>
            </w:r>
            <w:r w:rsidRPr="00043AF7">
              <w:rPr>
                <w:vanish/>
              </w:rPr>
              <w:t>,</w:t>
            </w:r>
            <w:r>
              <w:rPr>
                <w:vanish/>
              </w:rPr>
              <w:t>0</w:t>
            </w:r>
            <w:r w:rsidRPr="00043AF7">
              <w:rPr>
                <w:vanish/>
              </w:rPr>
              <w:t>)</w:t>
            </w:r>
            <w:r w:rsidR="007B5A69" w:rsidRPr="007B5A69">
              <w:rPr>
                <w:vanish/>
              </w:rPr>
              <w:t>-PropID=x</w:t>
            </w:r>
            <w:r w:rsidRPr="00500312">
              <w:rPr>
                <w:vanish/>
              </w:rPr>
              <w:t>:</w:t>
            </w:r>
            <w:r w:rsidRPr="00500312">
              <w:t xml:space="preserve"> </w:t>
            </w:r>
            <w:r w:rsidRPr="00500312">
              <w:rPr>
                <w:vanish/>
              </w:rPr>
              <w:t>]</w:t>
            </w:r>
          </w:p>
        </w:tc>
        <w:tc>
          <w:tcPr>
            <w:tcW w:w="1342" w:type="dxa"/>
            <w:vMerge w:val="restart"/>
            <w:shd w:val="clear" w:color="auto" w:fill="DBE5F1"/>
            <w:noWrap/>
            <w:vAlign w:val="center"/>
          </w:tcPr>
          <w:p w:rsidR="00762F14" w:rsidRPr="00A765BC" w:rsidRDefault="00762F14" w:rsidP="00221961">
            <w:pPr>
              <w:spacing w:after="0" w:line="240" w:lineRule="auto"/>
              <w:ind w:left="16"/>
              <w:jc w:val="center"/>
              <w:rPr>
                <w:rFonts w:eastAsia="Times New Roman"/>
                <w:color w:val="000000"/>
              </w:rPr>
            </w:pPr>
            <w:r w:rsidRPr="00500312">
              <w:rPr>
                <w:vanish/>
              </w:rPr>
              <w:t>[ADDISONAPI://FELD?NAME=</w:t>
            </w:r>
            <w:r w:rsidRPr="00AA277F">
              <w:rPr>
                <w:vanish/>
              </w:rPr>
              <w:t>Beratung.Kennzahlenanalyse.</w:t>
            </w:r>
            <w:r>
              <w:rPr>
                <w:vanish/>
              </w:rPr>
              <w:t>Wert(</w:t>
            </w:r>
            <w:r w:rsidRPr="00AC2314">
              <w:rPr>
                <w:vanish/>
              </w:rPr>
              <w:t>Insolvenzfrüherkennung.Insolvenzfrühwarnindikator.</w:t>
            </w:r>
            <w:r w:rsidRPr="00FE0AAE">
              <w:rPr>
                <w:vanish/>
              </w:rPr>
              <w:t>IndikatorKapitalumschlag</w:t>
            </w:r>
            <w:r>
              <w:rPr>
                <w:vanish/>
              </w:rPr>
              <w:t>,0</w:t>
            </w:r>
            <w:r w:rsidRPr="00043AF7">
              <w:rPr>
                <w:vanish/>
              </w:rPr>
              <w:t>,</w:t>
            </w:r>
            <w:r>
              <w:rPr>
                <w:vanish/>
              </w:rPr>
              <w:t>0</w:t>
            </w:r>
            <w:r w:rsidRPr="00043AF7">
              <w:rPr>
                <w:vanish/>
              </w:rPr>
              <w:t>)</w:t>
            </w:r>
            <w:r w:rsidR="007B5A69" w:rsidRPr="007B5A69">
              <w:rPr>
                <w:vanish/>
              </w:rPr>
              <w:t>-PropID=x</w:t>
            </w:r>
            <w:r w:rsidRPr="00500312">
              <w:rPr>
                <w:vanish/>
              </w:rPr>
              <w:t>:</w:t>
            </w:r>
            <w:r w:rsidRPr="00500312">
              <w:t xml:space="preserve"> </w:t>
            </w:r>
            <w:r w:rsidRPr="00500312">
              <w:rPr>
                <w:vanish/>
              </w:rPr>
              <w:t>]</w:t>
            </w:r>
          </w:p>
        </w:tc>
      </w:tr>
      <w:tr w:rsidR="00762F14" w:rsidRPr="00AD2B1C" w:rsidTr="00BB3FA5">
        <w:trPr>
          <w:trHeight w:val="227"/>
        </w:trPr>
        <w:tc>
          <w:tcPr>
            <w:tcW w:w="3280" w:type="dxa"/>
            <w:shd w:val="clear" w:color="auto" w:fill="D9D9D9"/>
            <w:noWrap/>
            <w:hideMark/>
          </w:tcPr>
          <w:p w:rsidR="00762F14" w:rsidRPr="0075739A" w:rsidRDefault="00762F14" w:rsidP="00221961">
            <w:pPr>
              <w:pStyle w:val="TabeTextneu"/>
              <w:jc w:val="center"/>
              <w:rPr>
                <w:sz w:val="18"/>
                <w:lang w:eastAsia="de-DE"/>
              </w:rPr>
            </w:pPr>
            <w:r w:rsidRPr="0075739A">
              <w:rPr>
                <w:sz w:val="18"/>
                <w:lang w:eastAsia="de-DE"/>
              </w:rPr>
              <w:t>geteilt durch Gesamtkapital</w:t>
            </w:r>
          </w:p>
        </w:tc>
        <w:tc>
          <w:tcPr>
            <w:tcW w:w="1363" w:type="dxa"/>
            <w:vMerge/>
            <w:shd w:val="clear" w:color="auto" w:fill="D9D9D9"/>
            <w:vAlign w:val="center"/>
            <w:hideMark/>
          </w:tcPr>
          <w:p w:rsidR="00762F14" w:rsidRPr="00AD2B1C" w:rsidRDefault="00762F14" w:rsidP="00221961">
            <w:pPr>
              <w:spacing w:after="0" w:line="240" w:lineRule="auto"/>
              <w:rPr>
                <w:rFonts w:eastAsia="Times New Roman"/>
                <w:color w:val="000000"/>
              </w:rPr>
            </w:pPr>
          </w:p>
        </w:tc>
        <w:tc>
          <w:tcPr>
            <w:tcW w:w="1211" w:type="dxa"/>
            <w:vMerge/>
            <w:shd w:val="clear" w:color="auto" w:fill="F2F2F2"/>
            <w:vAlign w:val="center"/>
          </w:tcPr>
          <w:p w:rsidR="00762F14" w:rsidRPr="00AD2B1C" w:rsidRDefault="00762F14" w:rsidP="00221961">
            <w:pPr>
              <w:spacing w:after="0" w:line="240" w:lineRule="auto"/>
              <w:rPr>
                <w:rFonts w:eastAsia="Times New Roman"/>
                <w:color w:val="000000"/>
              </w:rPr>
            </w:pPr>
          </w:p>
        </w:tc>
        <w:tc>
          <w:tcPr>
            <w:tcW w:w="1342" w:type="dxa"/>
            <w:vMerge/>
            <w:shd w:val="clear" w:color="auto" w:fill="F2F2F2"/>
            <w:vAlign w:val="center"/>
          </w:tcPr>
          <w:p w:rsidR="00762F14" w:rsidRPr="00AD2B1C" w:rsidRDefault="00762F14" w:rsidP="00221961">
            <w:pPr>
              <w:spacing w:after="0" w:line="240" w:lineRule="auto"/>
              <w:rPr>
                <w:rFonts w:eastAsia="Times New Roman"/>
                <w:color w:val="000000"/>
              </w:rPr>
            </w:pPr>
          </w:p>
        </w:tc>
        <w:tc>
          <w:tcPr>
            <w:tcW w:w="1342" w:type="dxa"/>
            <w:vMerge/>
            <w:shd w:val="clear" w:color="auto" w:fill="DBE5F1"/>
            <w:vAlign w:val="center"/>
          </w:tcPr>
          <w:p w:rsidR="00762F14" w:rsidRPr="00AD2B1C" w:rsidRDefault="00762F14" w:rsidP="00221961">
            <w:pPr>
              <w:spacing w:after="0" w:line="240" w:lineRule="auto"/>
              <w:rPr>
                <w:rFonts w:eastAsia="Times New Roman"/>
                <w:color w:val="000000"/>
              </w:rPr>
            </w:pPr>
          </w:p>
        </w:tc>
      </w:tr>
      <w:tr w:rsidR="00762F14" w:rsidRPr="0075739A" w:rsidTr="00BB3FA5">
        <w:trPr>
          <w:trHeight w:val="495"/>
        </w:trPr>
        <w:tc>
          <w:tcPr>
            <w:tcW w:w="4643" w:type="dxa"/>
            <w:gridSpan w:val="2"/>
            <w:shd w:val="clear" w:color="auto" w:fill="D9D9D9"/>
            <w:noWrap/>
            <w:vAlign w:val="center"/>
            <w:hideMark/>
          </w:tcPr>
          <w:p w:rsidR="00762F14" w:rsidRPr="007D5739" w:rsidRDefault="00762F14" w:rsidP="00221961">
            <w:pPr>
              <w:pStyle w:val="TabTextfett"/>
              <w:jc w:val="right"/>
              <w:rPr>
                <w:lang w:eastAsia="de-DE"/>
              </w:rPr>
            </w:pPr>
            <w:r w:rsidRPr="007D5739">
              <w:rPr>
                <w:lang w:eastAsia="de-DE"/>
              </w:rPr>
              <w:t>Insolvenzfrühwarnindikator</w:t>
            </w:r>
          </w:p>
        </w:tc>
        <w:tc>
          <w:tcPr>
            <w:tcW w:w="1211" w:type="dxa"/>
            <w:shd w:val="clear" w:color="auto" w:fill="D9D9D9"/>
            <w:noWrap/>
            <w:vAlign w:val="center"/>
          </w:tcPr>
          <w:p w:rsidR="00762F14" w:rsidRPr="007D5739" w:rsidRDefault="00762F14" w:rsidP="00221961">
            <w:pPr>
              <w:pStyle w:val="TabZahlenfett"/>
              <w:framePr w:wrap="around"/>
              <w:jc w:val="center"/>
              <w:rPr>
                <w:sz w:val="22"/>
                <w:lang w:eastAsia="de-DE"/>
              </w:rPr>
            </w:pPr>
            <w:r w:rsidRPr="007D5739">
              <w:rPr>
                <w:vanish/>
              </w:rPr>
              <w:t>[ADDISONAPI://FELD?NAME=Beratung.Kennzahlenanalyse.Wert(Insolvenzfrüherkennung.Insolvenzfrühwarnindikator,-2,0)</w:t>
            </w:r>
            <w:r w:rsidR="007B5A69" w:rsidRPr="007B5A69">
              <w:rPr>
                <w:vanish/>
              </w:rPr>
              <w:t>-PropID=x</w:t>
            </w:r>
            <w:r w:rsidRPr="007D5739">
              <w:rPr>
                <w:vanish/>
              </w:rPr>
              <w:t>:</w:t>
            </w:r>
            <w:r w:rsidRPr="007D5739">
              <w:t xml:space="preserve"> </w:t>
            </w:r>
            <w:r w:rsidRPr="007D5739">
              <w:rPr>
                <w:vanish/>
              </w:rPr>
              <w:t>]</w:t>
            </w:r>
          </w:p>
        </w:tc>
        <w:tc>
          <w:tcPr>
            <w:tcW w:w="1342" w:type="dxa"/>
            <w:shd w:val="clear" w:color="auto" w:fill="D9D9D9"/>
            <w:noWrap/>
            <w:vAlign w:val="center"/>
          </w:tcPr>
          <w:p w:rsidR="00762F14" w:rsidRPr="007D5739" w:rsidRDefault="00762F14" w:rsidP="00221961">
            <w:pPr>
              <w:pStyle w:val="TabZahlenfett"/>
              <w:framePr w:wrap="around"/>
              <w:jc w:val="center"/>
              <w:rPr>
                <w:sz w:val="22"/>
                <w:lang w:eastAsia="de-DE"/>
              </w:rPr>
            </w:pPr>
            <w:r w:rsidRPr="007D5739">
              <w:rPr>
                <w:vanish/>
              </w:rPr>
              <w:t>[ADDISONAPI://FELD?NAME=Beratung.Kennzahlenanalyse.Wert(Insolvenzfrüherkennung.Insolvenzfrühwarnindikator,-1,0)</w:t>
            </w:r>
            <w:r w:rsidR="007B5A69" w:rsidRPr="007B5A69">
              <w:rPr>
                <w:vanish/>
              </w:rPr>
              <w:t>-PropID=x</w:t>
            </w:r>
            <w:r w:rsidRPr="007D5739">
              <w:rPr>
                <w:vanish/>
              </w:rPr>
              <w:t>:</w:t>
            </w:r>
            <w:r w:rsidRPr="007D5739">
              <w:t xml:space="preserve"> </w:t>
            </w:r>
            <w:r w:rsidRPr="007D5739">
              <w:rPr>
                <w:vanish/>
              </w:rPr>
              <w:t>]</w:t>
            </w:r>
          </w:p>
        </w:tc>
        <w:tc>
          <w:tcPr>
            <w:tcW w:w="1342" w:type="dxa"/>
            <w:shd w:val="clear" w:color="auto" w:fill="C6D9F1"/>
            <w:noWrap/>
            <w:vAlign w:val="center"/>
          </w:tcPr>
          <w:p w:rsidR="00762F14" w:rsidRPr="007D5739" w:rsidRDefault="00762F14" w:rsidP="00221961">
            <w:pPr>
              <w:pStyle w:val="TabZahlenfett"/>
              <w:framePr w:wrap="around"/>
              <w:jc w:val="center"/>
              <w:rPr>
                <w:sz w:val="22"/>
                <w:lang w:eastAsia="de-DE"/>
              </w:rPr>
            </w:pPr>
            <w:r w:rsidRPr="007D5739">
              <w:rPr>
                <w:vanish/>
              </w:rPr>
              <w:t>[ADDISONAPI://FELD?NAME=Beratung.Kennzahlenanalyse.Wert(Insolvenzfrüherkennung.Insolvenzfrühwarnindikator,0,0)</w:t>
            </w:r>
            <w:r w:rsidR="007B5A69" w:rsidRPr="007B5A69">
              <w:rPr>
                <w:vanish/>
              </w:rPr>
              <w:t>-PropID=x</w:t>
            </w:r>
            <w:r w:rsidRPr="007D5739">
              <w:rPr>
                <w:vanish/>
              </w:rPr>
              <w:t>:</w:t>
            </w:r>
            <w:r w:rsidRPr="007D5739">
              <w:t xml:space="preserve"> </w:t>
            </w:r>
            <w:r w:rsidRPr="007D5739">
              <w:rPr>
                <w:vanish/>
              </w:rPr>
              <w:t>]</w:t>
            </w:r>
          </w:p>
        </w:tc>
      </w:tr>
    </w:tbl>
    <w:p w:rsidR="00B7795A" w:rsidRDefault="00B7795A" w:rsidP="00B7795A"/>
    <w:p w:rsidR="00762F14" w:rsidRDefault="00762F14" w:rsidP="00762F14">
      <w:pPr>
        <w:ind w:left="595"/>
      </w:pPr>
      <w:r>
        <w:t>[Beratung.Kennzahlenanalyse.GetImage(Schnelltest2_Ergebnis_Diagramm)</w:t>
      </w:r>
      <w:r w:rsidR="007B5A69" w:rsidRPr="007B5A69">
        <w:t>-PropID=x</w:t>
      </w:r>
      <w:r>
        <w:t>:…]</w:t>
      </w:r>
    </w:p>
    <w:sectPr w:rsidR="00762F14" w:rsidSect="008B1678">
      <w:pgSz w:w="11906" w:h="16838" w:code="9"/>
      <w:pgMar w:top="2126" w:right="1418" w:bottom="1134" w:left="1418" w:header="567" w:footer="22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88B" w:rsidRDefault="0004788B" w:rsidP="007222D8">
      <w:r>
        <w:separator/>
      </w:r>
    </w:p>
  </w:endnote>
  <w:endnote w:type="continuationSeparator" w:id="0">
    <w:p w:rsidR="0004788B" w:rsidRDefault="0004788B" w:rsidP="00722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88B" w:rsidRDefault="0004788B" w:rsidP="007222D8">
      <w:r>
        <w:separator/>
      </w:r>
    </w:p>
  </w:footnote>
  <w:footnote w:type="continuationSeparator" w:id="0">
    <w:p w:rsidR="0004788B" w:rsidRDefault="0004788B" w:rsidP="00722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81D35"/>
    <w:multiLevelType w:val="multilevel"/>
    <w:tmpl w:val="5588D192"/>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882A69"/>
    <w:multiLevelType w:val="hybridMultilevel"/>
    <w:tmpl w:val="AF42F92A"/>
    <w:lvl w:ilvl="0" w:tplc="E0EAFD40">
      <w:start w:val="1"/>
      <w:numFmt w:val="upp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2" w15:restartNumberingAfterBreak="0">
    <w:nsid w:val="0A244010"/>
    <w:multiLevelType w:val="hybridMultilevel"/>
    <w:tmpl w:val="E620FD34"/>
    <w:lvl w:ilvl="0" w:tplc="0372ADF4">
      <w:start w:val="1"/>
      <w:numFmt w:val="upperRoman"/>
      <w:lvlText w:val="%1."/>
      <w:lvlJc w:val="right"/>
      <w:pPr>
        <w:tabs>
          <w:tab w:val="num" w:pos="720"/>
        </w:tabs>
        <w:ind w:left="720" w:hanging="18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4"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1FC877D7"/>
    <w:multiLevelType w:val="hybridMultilevel"/>
    <w:tmpl w:val="AAF63640"/>
    <w:lvl w:ilvl="0" w:tplc="B3F0964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288C348D"/>
    <w:multiLevelType w:val="multilevel"/>
    <w:tmpl w:val="7C66CD96"/>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EEF3291"/>
    <w:multiLevelType w:val="hybridMultilevel"/>
    <w:tmpl w:val="06D8CE4E"/>
    <w:lvl w:ilvl="0" w:tplc="3F0AB95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9"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20" w15:restartNumberingAfterBreak="0">
    <w:nsid w:val="409B4BF5"/>
    <w:multiLevelType w:val="multilevel"/>
    <w:tmpl w:val="86FE1FAE"/>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5EA696D"/>
    <w:multiLevelType w:val="multilevel"/>
    <w:tmpl w:val="08E47B88"/>
    <w:lvl w:ilvl="0">
      <w:start w:val="1"/>
      <w:numFmt w:val="decimal"/>
      <w:lvlText w:val="%1."/>
      <w:lvlJc w:val="left"/>
      <w:pPr>
        <w:tabs>
          <w:tab w:val="num" w:pos="360"/>
        </w:tabs>
        <w:ind w:left="360" w:hanging="360"/>
      </w:pPr>
      <w:rPr>
        <w:rFonts w:hint="default"/>
      </w:rPr>
    </w:lvl>
    <w:lvl w:ilvl="1">
      <w:start w:val="1"/>
      <w:numFmt w:val="none"/>
      <w:lvlText w:val="(1)"/>
      <w:lvlJc w:val="left"/>
      <w:pPr>
        <w:tabs>
          <w:tab w:val="num" w:pos="357"/>
        </w:tabs>
        <w:ind w:left="357" w:firstLine="3"/>
      </w:pPr>
      <w:rPr>
        <w:rFonts w:hint="default"/>
      </w:rPr>
    </w:lvl>
    <w:lvl w:ilvl="2">
      <w:start w:val="1"/>
      <w:numFmt w:val="lowerRoman"/>
      <w:lvlText w:val="%3)"/>
      <w:lvlJc w:val="left"/>
      <w:pPr>
        <w:tabs>
          <w:tab w:val="num" w:pos="1080"/>
        </w:tabs>
        <w:ind w:left="1080" w:hanging="360"/>
      </w:pPr>
      <w:rPr>
        <w:rFonts w:hint="default"/>
      </w:rPr>
    </w:lvl>
    <w:lvl w:ilvl="3">
      <w:start w:val="1"/>
      <w:numFmt w:val="none"/>
      <w:lvlText w:val=""/>
      <w:lvlJc w:val="left"/>
      <w:pPr>
        <w:tabs>
          <w:tab w:val="num" w:pos="0"/>
        </w:tabs>
        <w:ind w:left="0" w:firstLine="0"/>
      </w:pPr>
      <w:rPr>
        <w:rFonts w:hint="default"/>
      </w:rPr>
    </w:lvl>
    <w:lvl w:ilvl="4">
      <w:numFmt w:val="none"/>
      <w:lvlText w:val=""/>
      <w:lvlJc w:val="left"/>
      <w:pPr>
        <w:tabs>
          <w:tab w:val="num" w:pos="0"/>
        </w:tabs>
        <w:ind w:left="0" w:firstLine="0"/>
      </w:pPr>
      <w:rPr>
        <w:rFonts w:hint="default"/>
      </w:rPr>
    </w:lvl>
    <w:lvl w:ilvl="5">
      <w:numFmt w:val="none"/>
      <w:lvlText w:val=""/>
      <w:lvlJc w:val="left"/>
      <w:pPr>
        <w:tabs>
          <w:tab w:val="num" w:pos="-31680"/>
        </w:tabs>
        <w:ind w:left="-32767" w:firstLine="0"/>
      </w:pPr>
      <w:rPr>
        <w:rFonts w:hint="default"/>
      </w:rPr>
    </w:lvl>
    <w:lvl w:ilvl="6">
      <w:numFmt w:val="none"/>
      <w:lvlText w:val=""/>
      <w:lvlJc w:val="left"/>
      <w:pPr>
        <w:tabs>
          <w:tab w:val="num" w:pos="-31680"/>
        </w:tabs>
        <w:ind w:left="-32767" w:firstLine="0"/>
      </w:pPr>
      <w:rPr>
        <w:rFonts w:hint="default"/>
      </w:rPr>
    </w:lvl>
    <w:lvl w:ilvl="7">
      <w:numFmt w:val="none"/>
      <w:lvlText w:val=""/>
      <w:lvlJc w:val="left"/>
      <w:pPr>
        <w:tabs>
          <w:tab w:val="num" w:pos="-31680"/>
        </w:tabs>
        <w:ind w:left="-32767" w:firstLine="0"/>
      </w:pPr>
      <w:rPr>
        <w:rFonts w:hint="default"/>
      </w:rPr>
    </w:lvl>
    <w:lvl w:ilvl="8">
      <w:numFmt w:val="none"/>
      <w:lvlText w:val=""/>
      <w:lvlJc w:val="left"/>
      <w:pPr>
        <w:tabs>
          <w:tab w:val="num" w:pos="-31680"/>
        </w:tabs>
        <w:ind w:left="-32767" w:firstLine="0"/>
      </w:pPr>
      <w:rPr>
        <w:rFonts w:hint="default"/>
      </w:rPr>
    </w:lvl>
  </w:abstractNum>
  <w:abstractNum w:abstractNumId="22"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53C90F31"/>
    <w:multiLevelType w:val="multilevel"/>
    <w:tmpl w:val="426C9232"/>
    <w:lvl w:ilvl="0">
      <w:start w:val="1"/>
      <w:numFmt w:val="decimal"/>
      <w:pStyle w:val="BSUeberschrift1"/>
      <w:lvlText w:val="%1"/>
      <w:lvlJc w:val="left"/>
      <w:pPr>
        <w:ind w:left="432" w:hanging="432"/>
      </w:pPr>
      <w:rPr>
        <w:rFonts w:hint="default"/>
      </w:rPr>
    </w:lvl>
    <w:lvl w:ilvl="1">
      <w:start w:val="1"/>
      <w:numFmt w:val="decimal"/>
      <w:pStyle w:val="BSUeberschrift2"/>
      <w:lvlText w:val="%1.%2"/>
      <w:lvlJc w:val="left"/>
      <w:pPr>
        <w:ind w:left="576" w:hanging="576"/>
      </w:pPr>
      <w:rPr>
        <w:rFonts w:hint="default"/>
      </w:rPr>
    </w:lvl>
    <w:lvl w:ilvl="2">
      <w:start w:val="1"/>
      <w:numFmt w:val="decimal"/>
      <w:pStyle w:val="BSUeberschrift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6FA7C7D"/>
    <w:multiLevelType w:val="multilevel"/>
    <w:tmpl w:val="8620F0A0"/>
    <w:lvl w:ilvl="0">
      <w:start w:val="1"/>
      <w:numFmt w:val="upperLetter"/>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5"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20"/>
  </w:num>
  <w:num w:numId="2">
    <w:abstractNumId w:val="20"/>
  </w:num>
  <w:num w:numId="3">
    <w:abstractNumId w:val="25"/>
  </w:num>
  <w:num w:numId="4">
    <w:abstractNumId w:val="19"/>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20"/>
  </w:num>
  <w:num w:numId="12">
    <w:abstractNumId w:val="20"/>
  </w:num>
  <w:num w:numId="13">
    <w:abstractNumId w:val="20"/>
  </w:num>
  <w:num w:numId="14">
    <w:abstractNumId w:val="25"/>
  </w:num>
  <w:num w:numId="15">
    <w:abstractNumId w:val="19"/>
  </w:num>
  <w:num w:numId="16">
    <w:abstractNumId w:val="18"/>
  </w:num>
  <w:num w:numId="17">
    <w:abstractNumId w:val="18"/>
  </w:num>
  <w:num w:numId="18">
    <w:abstractNumId w:val="18"/>
  </w:num>
  <w:num w:numId="19">
    <w:abstractNumId w:val="18"/>
  </w:num>
  <w:num w:numId="20">
    <w:abstractNumId w:val="18"/>
  </w:num>
  <w:num w:numId="21">
    <w:abstractNumId w:val="18"/>
  </w:num>
  <w:num w:numId="22">
    <w:abstractNumId w:val="22"/>
  </w:num>
  <w:num w:numId="23">
    <w:abstractNumId w:val="22"/>
  </w:num>
  <w:num w:numId="24">
    <w:abstractNumId w:val="9"/>
  </w:num>
  <w:num w:numId="25">
    <w:abstractNumId w:val="21"/>
  </w:num>
  <w:num w:numId="26">
    <w:abstractNumId w:val="16"/>
  </w:num>
  <w:num w:numId="27">
    <w:abstractNumId w:val="10"/>
  </w:num>
  <w:num w:numId="28">
    <w:abstractNumId w:val="12"/>
  </w:num>
  <w:num w:numId="29">
    <w:abstractNumId w:val="15"/>
  </w:num>
  <w:num w:numId="30">
    <w:abstractNumId w:val="24"/>
  </w:num>
  <w:num w:numId="31">
    <w:abstractNumId w:val="17"/>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3"/>
  </w:num>
  <w:num w:numId="42">
    <w:abstractNumId w:val="14"/>
  </w:num>
  <w:num w:numId="43">
    <w:abstractNumId w:val="11"/>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attachedTemplate r:id="rId1"/>
  <w:linkStyles/>
  <w:stylePaneFormatFilter w:val="9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75739A"/>
    <w:rsid w:val="0000053D"/>
    <w:rsid w:val="00024D1E"/>
    <w:rsid w:val="0004788B"/>
    <w:rsid w:val="000522A1"/>
    <w:rsid w:val="000A6DE2"/>
    <w:rsid w:val="000D17E8"/>
    <w:rsid w:val="000F2AFC"/>
    <w:rsid w:val="00175AB9"/>
    <w:rsid w:val="00175EFC"/>
    <w:rsid w:val="00176A36"/>
    <w:rsid w:val="00176EC6"/>
    <w:rsid w:val="001945BD"/>
    <w:rsid w:val="001A78DB"/>
    <w:rsid w:val="001B686F"/>
    <w:rsid w:val="001B7D17"/>
    <w:rsid w:val="001C1C54"/>
    <w:rsid w:val="001C42C4"/>
    <w:rsid w:val="001C5CDD"/>
    <w:rsid w:val="001D3448"/>
    <w:rsid w:val="001E563F"/>
    <w:rsid w:val="001F76EE"/>
    <w:rsid w:val="002200DC"/>
    <w:rsid w:val="00221961"/>
    <w:rsid w:val="002373C9"/>
    <w:rsid w:val="002503E4"/>
    <w:rsid w:val="002736C2"/>
    <w:rsid w:val="002B1766"/>
    <w:rsid w:val="002C56F5"/>
    <w:rsid w:val="002D2E48"/>
    <w:rsid w:val="002D731D"/>
    <w:rsid w:val="00314220"/>
    <w:rsid w:val="00341C01"/>
    <w:rsid w:val="003637CF"/>
    <w:rsid w:val="003652C6"/>
    <w:rsid w:val="003B6809"/>
    <w:rsid w:val="003C104D"/>
    <w:rsid w:val="003E4684"/>
    <w:rsid w:val="003F5C4F"/>
    <w:rsid w:val="004664D0"/>
    <w:rsid w:val="004A7F66"/>
    <w:rsid w:val="004C068F"/>
    <w:rsid w:val="00504ED4"/>
    <w:rsid w:val="00515FE7"/>
    <w:rsid w:val="00587E18"/>
    <w:rsid w:val="005B1611"/>
    <w:rsid w:val="005B74F7"/>
    <w:rsid w:val="005C02A0"/>
    <w:rsid w:val="0063527D"/>
    <w:rsid w:val="0067558E"/>
    <w:rsid w:val="00675C49"/>
    <w:rsid w:val="00692CAB"/>
    <w:rsid w:val="006A5AAC"/>
    <w:rsid w:val="006C5E7B"/>
    <w:rsid w:val="006E7BAF"/>
    <w:rsid w:val="00715AD5"/>
    <w:rsid w:val="007222D8"/>
    <w:rsid w:val="00732695"/>
    <w:rsid w:val="0075739A"/>
    <w:rsid w:val="00762F14"/>
    <w:rsid w:val="007848D7"/>
    <w:rsid w:val="00791960"/>
    <w:rsid w:val="007A734A"/>
    <w:rsid w:val="007B5A69"/>
    <w:rsid w:val="007C28DA"/>
    <w:rsid w:val="007D5739"/>
    <w:rsid w:val="007F0D55"/>
    <w:rsid w:val="00801BF7"/>
    <w:rsid w:val="00826252"/>
    <w:rsid w:val="0083274C"/>
    <w:rsid w:val="008760E5"/>
    <w:rsid w:val="008B1678"/>
    <w:rsid w:val="008E0F10"/>
    <w:rsid w:val="008E20D6"/>
    <w:rsid w:val="008F6F8F"/>
    <w:rsid w:val="00905062"/>
    <w:rsid w:val="00927144"/>
    <w:rsid w:val="00935FC4"/>
    <w:rsid w:val="009432D2"/>
    <w:rsid w:val="00946621"/>
    <w:rsid w:val="00961DC7"/>
    <w:rsid w:val="009805C0"/>
    <w:rsid w:val="009C594A"/>
    <w:rsid w:val="009C637E"/>
    <w:rsid w:val="009F41BD"/>
    <w:rsid w:val="00A02EA2"/>
    <w:rsid w:val="00A25D1D"/>
    <w:rsid w:val="00A41657"/>
    <w:rsid w:val="00A442E5"/>
    <w:rsid w:val="00A765BC"/>
    <w:rsid w:val="00AB0E3E"/>
    <w:rsid w:val="00AB7F4D"/>
    <w:rsid w:val="00AC0F48"/>
    <w:rsid w:val="00AC76E7"/>
    <w:rsid w:val="00AD3234"/>
    <w:rsid w:val="00B006C2"/>
    <w:rsid w:val="00B16DE9"/>
    <w:rsid w:val="00B226AF"/>
    <w:rsid w:val="00B4071B"/>
    <w:rsid w:val="00B514D4"/>
    <w:rsid w:val="00B62193"/>
    <w:rsid w:val="00B7685C"/>
    <w:rsid w:val="00B7795A"/>
    <w:rsid w:val="00B95A8E"/>
    <w:rsid w:val="00BB3FA5"/>
    <w:rsid w:val="00BC272C"/>
    <w:rsid w:val="00BD4CEC"/>
    <w:rsid w:val="00C10BD3"/>
    <w:rsid w:val="00C8427C"/>
    <w:rsid w:val="00CB31DF"/>
    <w:rsid w:val="00CD2CC3"/>
    <w:rsid w:val="00CF05D1"/>
    <w:rsid w:val="00D028FA"/>
    <w:rsid w:val="00D0517F"/>
    <w:rsid w:val="00D32AF3"/>
    <w:rsid w:val="00D54AD4"/>
    <w:rsid w:val="00D56231"/>
    <w:rsid w:val="00D661E9"/>
    <w:rsid w:val="00D84339"/>
    <w:rsid w:val="00DA5051"/>
    <w:rsid w:val="00DA7845"/>
    <w:rsid w:val="00DB6D80"/>
    <w:rsid w:val="00DD5C34"/>
    <w:rsid w:val="00E0030E"/>
    <w:rsid w:val="00E37290"/>
    <w:rsid w:val="00E406B0"/>
    <w:rsid w:val="00E4746D"/>
    <w:rsid w:val="00E85A97"/>
    <w:rsid w:val="00EB1CE8"/>
    <w:rsid w:val="00EC213D"/>
    <w:rsid w:val="00F00A91"/>
    <w:rsid w:val="00F3557E"/>
    <w:rsid w:val="00F43829"/>
    <w:rsid w:val="00F777A1"/>
    <w:rsid w:val="00F806FC"/>
    <w:rsid w:val="00F87B0F"/>
    <w:rsid w:val="00FB093A"/>
    <w:rsid w:val="00FB514B"/>
    <w:rsid w:val="00FB71C1"/>
    <w:rsid w:val="00FC5564"/>
    <w:rsid w:val="00FD74DE"/>
    <w:rsid w:val="00FE3B23"/>
    <w:rsid w:val="00FE4559"/>
    <w:rsid w:val="00FF72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9A241F51-1D87-463C-B308-4A4731A1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F0E5A"/>
    <w:rPr>
      <w:rFonts w:ascii="Arial" w:hAnsi="Arial"/>
    </w:rPr>
  </w:style>
  <w:style w:type="paragraph" w:styleId="berschrift1">
    <w:name w:val="heading 1"/>
    <w:basedOn w:val="Standard"/>
    <w:next w:val="Standard"/>
    <w:qFormat/>
    <w:rsid w:val="007F0E5A"/>
    <w:pPr>
      <w:keepNext/>
      <w:spacing w:before="240" w:after="60"/>
      <w:outlineLvl w:val="0"/>
    </w:pPr>
    <w:rPr>
      <w:b/>
      <w:kern w:val="28"/>
      <w:sz w:val="24"/>
      <w:szCs w:val="24"/>
    </w:rPr>
  </w:style>
  <w:style w:type="paragraph" w:styleId="berschrift2">
    <w:name w:val="heading 2"/>
    <w:basedOn w:val="berschrift1"/>
    <w:next w:val="Standard"/>
    <w:qFormat/>
    <w:rsid w:val="007F0E5A"/>
    <w:pPr>
      <w:outlineLvl w:val="1"/>
    </w:pPr>
  </w:style>
  <w:style w:type="paragraph" w:styleId="berschrift3">
    <w:name w:val="heading 3"/>
    <w:aliases w:val="Fuß_Kopf_Fett"/>
    <w:basedOn w:val="berschrift1"/>
    <w:next w:val="Standard"/>
    <w:link w:val="berschrift3Zchn"/>
    <w:qFormat/>
    <w:rsid w:val="007F0E5A"/>
    <w:pPr>
      <w:outlineLvl w:val="2"/>
    </w:pPr>
    <w:rPr>
      <w:sz w:val="22"/>
    </w:rPr>
  </w:style>
  <w:style w:type="paragraph" w:styleId="berschrift4">
    <w:name w:val="heading 4"/>
    <w:aliases w:val="Überschrift_3"/>
    <w:basedOn w:val="berschrift1"/>
    <w:next w:val="Standard"/>
    <w:qFormat/>
    <w:rsid w:val="007F0E5A"/>
    <w:pPr>
      <w:numPr>
        <w:ilvl w:val="3"/>
        <w:numId w:val="5"/>
      </w:numPr>
      <w:outlineLvl w:val="3"/>
    </w:pPr>
    <w:rPr>
      <w:sz w:val="22"/>
    </w:rPr>
  </w:style>
  <w:style w:type="paragraph" w:styleId="berschrift5">
    <w:name w:val="heading 5"/>
    <w:basedOn w:val="berschrift1"/>
    <w:next w:val="Standard"/>
    <w:qFormat/>
    <w:rsid w:val="007F0E5A"/>
    <w:pPr>
      <w:numPr>
        <w:ilvl w:val="4"/>
        <w:numId w:val="5"/>
      </w:numPr>
      <w:outlineLvl w:val="4"/>
    </w:pPr>
    <w:rPr>
      <w:sz w:val="22"/>
    </w:rPr>
  </w:style>
  <w:style w:type="paragraph" w:styleId="berschrift6">
    <w:name w:val="heading 6"/>
    <w:basedOn w:val="berschrift1"/>
    <w:next w:val="Standard"/>
    <w:qFormat/>
    <w:rsid w:val="007F0E5A"/>
    <w:pPr>
      <w:numPr>
        <w:ilvl w:val="5"/>
        <w:numId w:val="5"/>
      </w:numPr>
      <w:outlineLvl w:val="5"/>
    </w:pPr>
    <w:rPr>
      <w:rFonts w:ascii="Times New Roman" w:hAnsi="Times New Roman"/>
      <w:i/>
      <w:sz w:val="22"/>
    </w:rPr>
  </w:style>
  <w:style w:type="paragraph" w:styleId="berschrift7">
    <w:name w:val="heading 7"/>
    <w:basedOn w:val="berschrift1"/>
    <w:next w:val="Standard"/>
    <w:qFormat/>
    <w:rsid w:val="007F0E5A"/>
    <w:pPr>
      <w:numPr>
        <w:ilvl w:val="6"/>
        <w:numId w:val="5"/>
      </w:numPr>
      <w:outlineLvl w:val="6"/>
    </w:pPr>
    <w:rPr>
      <w:sz w:val="20"/>
    </w:rPr>
  </w:style>
  <w:style w:type="paragraph" w:styleId="berschrift8">
    <w:name w:val="heading 8"/>
    <w:basedOn w:val="berschrift1"/>
    <w:next w:val="Standard"/>
    <w:qFormat/>
    <w:rsid w:val="007F0E5A"/>
    <w:pPr>
      <w:numPr>
        <w:ilvl w:val="7"/>
        <w:numId w:val="5"/>
      </w:numPr>
      <w:outlineLvl w:val="7"/>
    </w:pPr>
    <w:rPr>
      <w:i/>
      <w:sz w:val="20"/>
    </w:rPr>
  </w:style>
  <w:style w:type="paragraph" w:styleId="berschrift9">
    <w:name w:val="heading 9"/>
    <w:basedOn w:val="berschrift1"/>
    <w:next w:val="Standard"/>
    <w:qFormat/>
    <w:rsid w:val="007F0E5A"/>
    <w:pPr>
      <w:numPr>
        <w:ilvl w:val="8"/>
        <w:numId w:val="5"/>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Tabelle">
    <w:name w:val="Überschrift Tabelle"/>
    <w:basedOn w:val="Standard"/>
    <w:rsid w:val="007F0E5A"/>
    <w:rPr>
      <w:vanish/>
    </w:rPr>
  </w:style>
  <w:style w:type="paragraph" w:customStyle="1" w:styleId="HVariante1">
    <w:name w:val="H Variante 1"/>
    <w:basedOn w:val="Standard"/>
    <w:rsid w:val="007F0E5A"/>
    <w:pPr>
      <w:spacing w:before="120" w:after="120"/>
    </w:pPr>
    <w:rPr>
      <w:b/>
      <w:sz w:val="18"/>
    </w:rPr>
  </w:style>
  <w:style w:type="paragraph" w:customStyle="1" w:styleId="HVariante2">
    <w:name w:val="H Variante 2"/>
    <w:basedOn w:val="Standard"/>
    <w:rsid w:val="007F0E5A"/>
    <w:pPr>
      <w:spacing w:before="240" w:after="240"/>
    </w:pPr>
    <w:rPr>
      <w:b/>
      <w:sz w:val="18"/>
    </w:rPr>
  </w:style>
  <w:style w:type="paragraph" w:customStyle="1" w:styleId="HVariante3">
    <w:name w:val="H Variante 3"/>
    <w:basedOn w:val="Standard"/>
    <w:rsid w:val="007F0E5A"/>
    <w:pPr>
      <w:spacing w:before="240" w:after="240"/>
    </w:pPr>
    <w:rPr>
      <w:b/>
      <w:sz w:val="18"/>
    </w:rPr>
  </w:style>
  <w:style w:type="paragraph" w:customStyle="1" w:styleId="HVariante4">
    <w:name w:val="H Variante 4"/>
    <w:basedOn w:val="Standard"/>
    <w:rsid w:val="007F0E5A"/>
    <w:pPr>
      <w:spacing w:before="240" w:after="240"/>
    </w:pPr>
    <w:rPr>
      <w:b/>
      <w:sz w:val="18"/>
    </w:rPr>
  </w:style>
  <w:style w:type="paragraph" w:customStyle="1" w:styleId="Steuerung">
    <w:name w:val="Steuerung"/>
    <w:basedOn w:val="Standard"/>
    <w:rsid w:val="007F0E5A"/>
    <w:rPr>
      <w:b/>
      <w:vanish/>
    </w:rPr>
  </w:style>
  <w:style w:type="paragraph" w:customStyle="1" w:styleId="PVariante1">
    <w:name w:val="P Variante 1"/>
    <w:basedOn w:val="Standard"/>
    <w:rsid w:val="007F0E5A"/>
    <w:rPr>
      <w:sz w:val="18"/>
    </w:rPr>
  </w:style>
  <w:style w:type="paragraph" w:customStyle="1" w:styleId="PVariante2">
    <w:name w:val="P Variante 2"/>
    <w:basedOn w:val="Standard"/>
    <w:rsid w:val="007F0E5A"/>
    <w:rPr>
      <w:sz w:val="18"/>
    </w:rPr>
  </w:style>
  <w:style w:type="paragraph" w:customStyle="1" w:styleId="PVariante3">
    <w:name w:val="P Variante 3"/>
    <w:basedOn w:val="Standard"/>
    <w:rsid w:val="007F0E5A"/>
    <w:rPr>
      <w:sz w:val="18"/>
    </w:rPr>
  </w:style>
  <w:style w:type="paragraph" w:customStyle="1" w:styleId="PVariante4">
    <w:name w:val="P Variante 4"/>
    <w:basedOn w:val="Standard"/>
    <w:rsid w:val="007F0E5A"/>
    <w:rPr>
      <w:b/>
      <w:sz w:val="18"/>
    </w:rPr>
  </w:style>
  <w:style w:type="paragraph" w:customStyle="1" w:styleId="UVariante1">
    <w:name w:val="U Variante 1"/>
    <w:basedOn w:val="Standard"/>
    <w:rsid w:val="007F0E5A"/>
    <w:rPr>
      <w:b/>
      <w:sz w:val="18"/>
    </w:rPr>
  </w:style>
  <w:style w:type="paragraph" w:customStyle="1" w:styleId="UVariante2">
    <w:name w:val="U Variante 2"/>
    <w:basedOn w:val="Standard"/>
    <w:rsid w:val="007F0E5A"/>
    <w:pPr>
      <w:spacing w:before="120" w:after="120"/>
    </w:pPr>
    <w:rPr>
      <w:b/>
      <w:sz w:val="18"/>
    </w:rPr>
  </w:style>
  <w:style w:type="paragraph" w:customStyle="1" w:styleId="UVariante3">
    <w:name w:val="U Variante 3"/>
    <w:basedOn w:val="Standard"/>
    <w:rsid w:val="007F0E5A"/>
    <w:pPr>
      <w:spacing w:before="120" w:after="120"/>
    </w:pPr>
    <w:rPr>
      <w:b/>
      <w:sz w:val="18"/>
    </w:rPr>
  </w:style>
  <w:style w:type="paragraph" w:customStyle="1" w:styleId="UVariante4">
    <w:name w:val="U Variante 4"/>
    <w:basedOn w:val="Standard"/>
    <w:rsid w:val="007F0E5A"/>
    <w:pPr>
      <w:spacing w:before="120" w:after="120"/>
    </w:pPr>
    <w:rPr>
      <w:b/>
      <w:sz w:val="18"/>
    </w:rPr>
  </w:style>
  <w:style w:type="character" w:customStyle="1" w:styleId="Feldsteuerung">
    <w:name w:val="Feldsteuerung"/>
    <w:rsid w:val="007F0E5A"/>
    <w:rPr>
      <w:vanish/>
    </w:rPr>
  </w:style>
  <w:style w:type="paragraph" w:customStyle="1" w:styleId="SVariante1">
    <w:name w:val="S Variante 1"/>
    <w:basedOn w:val="Standard"/>
    <w:rsid w:val="007F0E5A"/>
    <w:pPr>
      <w:spacing w:before="60" w:after="60"/>
    </w:pPr>
    <w:rPr>
      <w:b/>
      <w:sz w:val="18"/>
    </w:rPr>
  </w:style>
  <w:style w:type="paragraph" w:customStyle="1" w:styleId="SVariante2">
    <w:name w:val="S Variante 2"/>
    <w:basedOn w:val="Standard"/>
    <w:rsid w:val="007F0E5A"/>
    <w:pPr>
      <w:spacing w:before="120" w:after="120"/>
    </w:pPr>
    <w:rPr>
      <w:b/>
      <w:sz w:val="18"/>
    </w:rPr>
  </w:style>
  <w:style w:type="paragraph" w:customStyle="1" w:styleId="SVariante3">
    <w:name w:val="S Variante 3"/>
    <w:basedOn w:val="Standard"/>
    <w:rsid w:val="007F0E5A"/>
    <w:pPr>
      <w:spacing w:before="120" w:after="120"/>
    </w:pPr>
    <w:rPr>
      <w:b/>
      <w:sz w:val="18"/>
    </w:rPr>
  </w:style>
  <w:style w:type="paragraph" w:customStyle="1" w:styleId="SVariante4">
    <w:name w:val="S Variante 4"/>
    <w:basedOn w:val="Standard"/>
    <w:rsid w:val="007F0E5A"/>
    <w:pPr>
      <w:spacing w:before="120" w:after="120"/>
    </w:pPr>
    <w:rPr>
      <w:b/>
      <w:sz w:val="18"/>
    </w:rPr>
  </w:style>
  <w:style w:type="paragraph" w:customStyle="1" w:styleId="HDVariante1">
    <w:name w:val="HD Variante 1"/>
    <w:basedOn w:val="HVariante1"/>
    <w:next w:val="HVariante1"/>
    <w:rsid w:val="007F0E5A"/>
  </w:style>
  <w:style w:type="paragraph" w:customStyle="1" w:styleId="HDVariante2">
    <w:name w:val="HD Variante 2"/>
    <w:basedOn w:val="HVariante2"/>
    <w:next w:val="HVariante2"/>
    <w:rsid w:val="007F0E5A"/>
  </w:style>
  <w:style w:type="paragraph" w:customStyle="1" w:styleId="HDVariante3">
    <w:name w:val="HD Variante 3"/>
    <w:basedOn w:val="HVariante3"/>
    <w:next w:val="HVariante3"/>
    <w:rsid w:val="007F0E5A"/>
  </w:style>
  <w:style w:type="paragraph" w:customStyle="1" w:styleId="HDVariante4">
    <w:name w:val="HD Variante 4"/>
    <w:basedOn w:val="HVariante4"/>
    <w:next w:val="HVariante4"/>
    <w:rsid w:val="007F0E5A"/>
  </w:style>
  <w:style w:type="paragraph" w:customStyle="1" w:styleId="HUVariante1">
    <w:name w:val="HU Variante 1"/>
    <w:basedOn w:val="HVariante1"/>
    <w:next w:val="HVariante1"/>
    <w:rsid w:val="007F0E5A"/>
  </w:style>
  <w:style w:type="paragraph" w:customStyle="1" w:styleId="HUVariante3">
    <w:name w:val="HU Variante 3"/>
    <w:basedOn w:val="HVariante3"/>
    <w:next w:val="HVariante3"/>
    <w:rsid w:val="007F0E5A"/>
  </w:style>
  <w:style w:type="paragraph" w:customStyle="1" w:styleId="HUVariante2">
    <w:name w:val="HU Variante 2"/>
    <w:basedOn w:val="HVariante2"/>
    <w:next w:val="HVariante2"/>
    <w:rsid w:val="007F0E5A"/>
  </w:style>
  <w:style w:type="paragraph" w:customStyle="1" w:styleId="HUVariante4">
    <w:name w:val="HU Variante 4"/>
    <w:basedOn w:val="HVariante4"/>
    <w:next w:val="HVariante4"/>
    <w:rsid w:val="007F0E5A"/>
  </w:style>
  <w:style w:type="paragraph" w:customStyle="1" w:styleId="PDVariante1">
    <w:name w:val="PD Variante 1"/>
    <w:basedOn w:val="PVariante1"/>
    <w:next w:val="PVariante1"/>
    <w:rsid w:val="007F0E5A"/>
  </w:style>
  <w:style w:type="paragraph" w:customStyle="1" w:styleId="PDVariante2">
    <w:name w:val="PD Variante 2"/>
    <w:basedOn w:val="PVariante2"/>
    <w:next w:val="PVariante2"/>
    <w:rsid w:val="007F0E5A"/>
  </w:style>
  <w:style w:type="paragraph" w:customStyle="1" w:styleId="PDVariante3">
    <w:name w:val="PD Variante 3"/>
    <w:basedOn w:val="PVariante3"/>
    <w:next w:val="PVariante3"/>
    <w:rsid w:val="007F0E5A"/>
  </w:style>
  <w:style w:type="paragraph" w:customStyle="1" w:styleId="PDVariante4">
    <w:name w:val="PD Variante 4"/>
    <w:basedOn w:val="PVariante4"/>
    <w:next w:val="PVariante4"/>
    <w:rsid w:val="007F0E5A"/>
  </w:style>
  <w:style w:type="paragraph" w:customStyle="1" w:styleId="PUVariante1">
    <w:name w:val="PU Variante 1"/>
    <w:basedOn w:val="PVariante1"/>
    <w:next w:val="PVariante1"/>
    <w:rsid w:val="007F0E5A"/>
  </w:style>
  <w:style w:type="paragraph" w:customStyle="1" w:styleId="PUVariante3">
    <w:name w:val="PU Variante 3"/>
    <w:basedOn w:val="PVariante3"/>
    <w:next w:val="PVariante3"/>
    <w:rsid w:val="007F0E5A"/>
  </w:style>
  <w:style w:type="paragraph" w:customStyle="1" w:styleId="PUVariante2">
    <w:name w:val="PU Variante 2"/>
    <w:basedOn w:val="PVariante2"/>
    <w:next w:val="PVariante2"/>
    <w:rsid w:val="007F0E5A"/>
  </w:style>
  <w:style w:type="paragraph" w:customStyle="1" w:styleId="PUVariante4">
    <w:name w:val="PU Variante 4"/>
    <w:basedOn w:val="PVariante4"/>
    <w:next w:val="PVariante4"/>
    <w:rsid w:val="007F0E5A"/>
  </w:style>
  <w:style w:type="paragraph" w:customStyle="1" w:styleId="SUVariante1">
    <w:name w:val="SU Variante 1"/>
    <w:basedOn w:val="SVariante1"/>
    <w:next w:val="SVariante1"/>
    <w:rsid w:val="007F0E5A"/>
  </w:style>
  <w:style w:type="paragraph" w:customStyle="1" w:styleId="SUVariante2">
    <w:name w:val="SU Variante 2"/>
    <w:basedOn w:val="SVariante2"/>
    <w:next w:val="SVariante2"/>
    <w:rsid w:val="007F0E5A"/>
  </w:style>
  <w:style w:type="paragraph" w:customStyle="1" w:styleId="SUVariante3">
    <w:name w:val="SU Variante 3"/>
    <w:basedOn w:val="SVariante3"/>
    <w:next w:val="SVariante3"/>
    <w:rsid w:val="007F0E5A"/>
  </w:style>
  <w:style w:type="paragraph" w:customStyle="1" w:styleId="SUVariante4">
    <w:name w:val="SU Variante 4"/>
    <w:basedOn w:val="SVariante4"/>
    <w:next w:val="SVariante4"/>
    <w:rsid w:val="007F0E5A"/>
  </w:style>
  <w:style w:type="paragraph" w:customStyle="1" w:styleId="SDVariante1">
    <w:name w:val="SD Variante 1"/>
    <w:basedOn w:val="SVariante1"/>
    <w:next w:val="SVariante1"/>
    <w:rsid w:val="007F0E5A"/>
  </w:style>
  <w:style w:type="paragraph" w:customStyle="1" w:styleId="SDVariante3">
    <w:name w:val="SD Variante 3"/>
    <w:basedOn w:val="SVariante3"/>
    <w:next w:val="SVariante3"/>
    <w:rsid w:val="007F0E5A"/>
  </w:style>
  <w:style w:type="paragraph" w:customStyle="1" w:styleId="SDVariante2">
    <w:name w:val="SD Variante 2"/>
    <w:basedOn w:val="SVariante2"/>
    <w:next w:val="SVariante2"/>
    <w:rsid w:val="007F0E5A"/>
  </w:style>
  <w:style w:type="paragraph" w:customStyle="1" w:styleId="SDVariante4">
    <w:name w:val="SD Variante 4"/>
    <w:basedOn w:val="SVariante4"/>
    <w:next w:val="SVariante4"/>
    <w:rsid w:val="007F0E5A"/>
  </w:style>
  <w:style w:type="paragraph" w:customStyle="1" w:styleId="UUVariante1">
    <w:name w:val="UU Variante 1"/>
    <w:basedOn w:val="UVariante1"/>
    <w:next w:val="UVariante1"/>
    <w:rsid w:val="007F0E5A"/>
  </w:style>
  <w:style w:type="paragraph" w:customStyle="1" w:styleId="UUVariante3">
    <w:name w:val="UU Variante 3"/>
    <w:basedOn w:val="UVariante3"/>
    <w:next w:val="UVariante3"/>
    <w:rsid w:val="007F0E5A"/>
  </w:style>
  <w:style w:type="paragraph" w:customStyle="1" w:styleId="UUVariante2">
    <w:name w:val="UU Variante 2"/>
    <w:basedOn w:val="UVariante2"/>
    <w:next w:val="UVariante2"/>
    <w:rsid w:val="007F0E5A"/>
  </w:style>
  <w:style w:type="paragraph" w:customStyle="1" w:styleId="UUVariante4">
    <w:name w:val="UU Variante 4"/>
    <w:basedOn w:val="UVariante4"/>
    <w:next w:val="UVariante4"/>
    <w:rsid w:val="007F0E5A"/>
  </w:style>
  <w:style w:type="paragraph" w:customStyle="1" w:styleId="UDVariante1">
    <w:name w:val="UD Variante 1"/>
    <w:basedOn w:val="UVariante1"/>
    <w:next w:val="UVariante1"/>
    <w:rsid w:val="007F0E5A"/>
  </w:style>
  <w:style w:type="paragraph" w:customStyle="1" w:styleId="UDVariante2">
    <w:name w:val="UD Variante 2"/>
    <w:basedOn w:val="UVariante2"/>
    <w:next w:val="UVariante2"/>
    <w:rsid w:val="007F0E5A"/>
  </w:style>
  <w:style w:type="paragraph" w:customStyle="1" w:styleId="UDVariante3">
    <w:name w:val="UD Variante 3"/>
    <w:basedOn w:val="UVariante3"/>
    <w:next w:val="UVariante3"/>
    <w:rsid w:val="007F0E5A"/>
  </w:style>
  <w:style w:type="paragraph" w:customStyle="1" w:styleId="UDVariante4">
    <w:name w:val="UD Variante 4"/>
    <w:basedOn w:val="UVariante4"/>
    <w:next w:val="UVariante4"/>
    <w:rsid w:val="007F0E5A"/>
  </w:style>
  <w:style w:type="character" w:customStyle="1" w:styleId="Nachweis">
    <w:name w:val="Nachweis"/>
    <w:rsid w:val="007F0E5A"/>
    <w:rPr>
      <w:sz w:val="18"/>
    </w:rPr>
  </w:style>
  <w:style w:type="paragraph" w:customStyle="1" w:styleId="NachweisEndsumme">
    <w:name w:val="NachweisEndsumme"/>
    <w:basedOn w:val="NachweisPos"/>
    <w:rsid w:val="007F0E5A"/>
    <w:rPr>
      <w:b/>
    </w:rPr>
  </w:style>
  <w:style w:type="paragraph" w:customStyle="1" w:styleId="NachweisPos">
    <w:name w:val="NachweisPos"/>
    <w:basedOn w:val="Standard"/>
    <w:rsid w:val="007F0E5A"/>
    <w:rPr>
      <w:sz w:val="18"/>
    </w:rPr>
  </w:style>
  <w:style w:type="paragraph" w:customStyle="1" w:styleId="NachweisSumme">
    <w:name w:val="NachweisSumme"/>
    <w:basedOn w:val="NachweisPos"/>
    <w:rsid w:val="007F0E5A"/>
    <w:rPr>
      <w:b/>
    </w:rPr>
  </w:style>
  <w:style w:type="paragraph" w:styleId="Kopfzeile">
    <w:name w:val="header"/>
    <w:basedOn w:val="Standard"/>
    <w:link w:val="KopfzeileZchn"/>
    <w:rsid w:val="007F0E5A"/>
    <w:pPr>
      <w:tabs>
        <w:tab w:val="center" w:pos="4536"/>
        <w:tab w:val="right" w:pos="9072"/>
      </w:tabs>
    </w:pPr>
    <w:rPr>
      <w:b/>
    </w:rPr>
  </w:style>
  <w:style w:type="paragraph" w:styleId="Fuzeile">
    <w:name w:val="footer"/>
    <w:basedOn w:val="Standard"/>
    <w:link w:val="FuzeileZchn"/>
    <w:rsid w:val="007F0E5A"/>
    <w:pPr>
      <w:jc w:val="center"/>
    </w:pPr>
  </w:style>
  <w:style w:type="paragraph" w:styleId="Verzeichnis1">
    <w:name w:val="toc 1"/>
    <w:basedOn w:val="Standard"/>
    <w:next w:val="Standard"/>
    <w:autoRedefine/>
    <w:rsid w:val="007F0E5A"/>
    <w:pPr>
      <w:tabs>
        <w:tab w:val="left" w:pos="602"/>
        <w:tab w:val="right" w:leader="dot" w:pos="9071"/>
      </w:tabs>
      <w:ind w:right="851"/>
    </w:pPr>
  </w:style>
  <w:style w:type="paragraph" w:styleId="Verzeichnis2">
    <w:name w:val="toc 2"/>
    <w:basedOn w:val="Standard"/>
    <w:next w:val="Standard"/>
    <w:autoRedefine/>
    <w:rsid w:val="007F0E5A"/>
    <w:pPr>
      <w:tabs>
        <w:tab w:val="left" w:pos="640"/>
        <w:tab w:val="right" w:leader="dot" w:pos="9071"/>
      </w:tabs>
      <w:ind w:left="657" w:right="851" w:hanging="459"/>
    </w:pPr>
  </w:style>
  <w:style w:type="paragraph" w:styleId="Verzeichnis3">
    <w:name w:val="toc 3"/>
    <w:basedOn w:val="Standard"/>
    <w:next w:val="Standard"/>
    <w:autoRedefine/>
    <w:semiHidden/>
    <w:rsid w:val="007F0E5A"/>
    <w:pPr>
      <w:tabs>
        <w:tab w:val="right" w:leader="dot" w:pos="9071"/>
      </w:tabs>
      <w:ind w:left="567" w:right="851"/>
    </w:pPr>
  </w:style>
  <w:style w:type="paragraph" w:styleId="Verzeichnis4">
    <w:name w:val="toc 4"/>
    <w:basedOn w:val="Standard"/>
    <w:next w:val="Standard"/>
    <w:autoRedefine/>
    <w:semiHidden/>
    <w:rsid w:val="007F0E5A"/>
    <w:pPr>
      <w:tabs>
        <w:tab w:val="right" w:leader="dot" w:pos="9071"/>
      </w:tabs>
      <w:ind w:left="600"/>
    </w:pPr>
  </w:style>
  <w:style w:type="paragraph" w:styleId="Verzeichnis5">
    <w:name w:val="toc 5"/>
    <w:basedOn w:val="Standard"/>
    <w:next w:val="Standard"/>
    <w:semiHidden/>
    <w:rsid w:val="007F0E5A"/>
    <w:pPr>
      <w:tabs>
        <w:tab w:val="left" w:pos="1021"/>
        <w:tab w:val="right" w:pos="9071"/>
      </w:tabs>
      <w:spacing w:line="360" w:lineRule="auto"/>
      <w:ind w:left="482"/>
    </w:pPr>
  </w:style>
  <w:style w:type="paragraph" w:styleId="Verzeichnis6">
    <w:name w:val="toc 6"/>
    <w:basedOn w:val="Standard"/>
    <w:next w:val="Standard"/>
    <w:semiHidden/>
    <w:rsid w:val="007F0E5A"/>
    <w:pPr>
      <w:tabs>
        <w:tab w:val="left" w:pos="1021"/>
        <w:tab w:val="right" w:pos="9071"/>
      </w:tabs>
      <w:spacing w:line="360" w:lineRule="auto"/>
      <w:ind w:left="641"/>
    </w:pPr>
  </w:style>
  <w:style w:type="paragraph" w:styleId="Verzeichnis7">
    <w:name w:val="toc 7"/>
    <w:basedOn w:val="Standard"/>
    <w:next w:val="Standard"/>
    <w:semiHidden/>
    <w:rsid w:val="007F0E5A"/>
    <w:pPr>
      <w:tabs>
        <w:tab w:val="left" w:pos="1361"/>
        <w:tab w:val="right" w:pos="9071"/>
      </w:tabs>
      <w:spacing w:line="360" w:lineRule="auto"/>
      <w:ind w:left="1360" w:right="851" w:hanging="561"/>
    </w:pPr>
  </w:style>
  <w:style w:type="paragraph" w:styleId="Verzeichnis8">
    <w:name w:val="toc 8"/>
    <w:basedOn w:val="Standard"/>
    <w:next w:val="Standard"/>
    <w:semiHidden/>
    <w:rsid w:val="007F0E5A"/>
    <w:pPr>
      <w:tabs>
        <w:tab w:val="right" w:pos="9071"/>
      </w:tabs>
      <w:ind w:left="960"/>
    </w:pPr>
  </w:style>
  <w:style w:type="paragraph" w:styleId="Verzeichnis9">
    <w:name w:val="toc 9"/>
    <w:basedOn w:val="Standard"/>
    <w:next w:val="Standard"/>
    <w:semiHidden/>
    <w:rsid w:val="007F0E5A"/>
    <w:pPr>
      <w:tabs>
        <w:tab w:val="right" w:pos="9071"/>
      </w:tabs>
      <w:ind w:left="1120"/>
    </w:pPr>
  </w:style>
  <w:style w:type="character" w:styleId="Seitenzahl">
    <w:name w:val="page number"/>
    <w:rsid w:val="007F0E5A"/>
  </w:style>
  <w:style w:type="paragraph" w:customStyle="1" w:styleId="AnlListen">
    <w:name w:val="AnlListen"/>
    <w:basedOn w:val="Standard"/>
    <w:next w:val="Standard"/>
    <w:rsid w:val="007F0E5A"/>
    <w:pPr>
      <w:jc w:val="right"/>
    </w:pPr>
    <w:rPr>
      <w:sz w:val="16"/>
    </w:rPr>
  </w:style>
  <w:style w:type="paragraph" w:customStyle="1" w:styleId="TextEinzug">
    <w:name w:val="TextEinzug"/>
    <w:basedOn w:val="Standard"/>
    <w:rsid w:val="007F0E5A"/>
    <w:pPr>
      <w:spacing w:after="120"/>
      <w:ind w:left="709"/>
    </w:pPr>
  </w:style>
  <w:style w:type="paragraph" w:customStyle="1" w:styleId="AuflistTE">
    <w:name w:val="AuflistTE"/>
    <w:basedOn w:val="TextEinzug"/>
    <w:rsid w:val="007F0E5A"/>
    <w:pPr>
      <w:numPr>
        <w:numId w:val="3"/>
      </w:numPr>
    </w:pPr>
  </w:style>
  <w:style w:type="paragraph" w:styleId="Aufzhlungszeichen">
    <w:name w:val="List Bullet"/>
    <w:basedOn w:val="Standard"/>
    <w:autoRedefine/>
    <w:rsid w:val="007F0E5A"/>
    <w:pPr>
      <w:ind w:left="283" w:hanging="283"/>
    </w:pPr>
  </w:style>
  <w:style w:type="paragraph" w:styleId="Beschriftung">
    <w:name w:val="caption"/>
    <w:basedOn w:val="Standard"/>
    <w:next w:val="Standard"/>
    <w:qFormat/>
    <w:rsid w:val="007F0E5A"/>
    <w:pPr>
      <w:spacing w:before="120" w:after="120"/>
    </w:pPr>
    <w:rPr>
      <w:b/>
    </w:rPr>
  </w:style>
  <w:style w:type="paragraph" w:styleId="Dokumentstruktur">
    <w:name w:val="Document Map"/>
    <w:basedOn w:val="Standard"/>
    <w:semiHidden/>
    <w:rsid w:val="007F0E5A"/>
    <w:pPr>
      <w:shd w:val="clear" w:color="auto" w:fill="000080"/>
    </w:pPr>
    <w:rPr>
      <w:rFonts w:ascii="Tahoma" w:hAnsi="Tahoma"/>
    </w:rPr>
  </w:style>
  <w:style w:type="paragraph" w:customStyle="1" w:styleId="EAnl">
    <w:name w:val="EAnl"/>
    <w:basedOn w:val="Standard"/>
    <w:rsid w:val="007F0E5A"/>
  </w:style>
  <w:style w:type="paragraph" w:customStyle="1" w:styleId="EAnlkopf">
    <w:name w:val="EAnl kopf"/>
    <w:basedOn w:val="Standard"/>
    <w:rsid w:val="007F0E5A"/>
    <w:rPr>
      <w:b/>
    </w:rPr>
  </w:style>
  <w:style w:type="paragraph" w:customStyle="1" w:styleId="EGesamtSumme">
    <w:name w:val="EGesamtSumme"/>
    <w:basedOn w:val="Standard"/>
    <w:rsid w:val="007F0E5A"/>
    <w:rPr>
      <w:b/>
    </w:rPr>
  </w:style>
  <w:style w:type="paragraph" w:customStyle="1" w:styleId="EPoskopf">
    <w:name w:val="EPos kopf"/>
    <w:basedOn w:val="Standard"/>
    <w:rsid w:val="007F0E5A"/>
    <w:rPr>
      <w:b/>
    </w:rPr>
  </w:style>
  <w:style w:type="paragraph" w:customStyle="1" w:styleId="EHPoskopf">
    <w:name w:val="EHPos kopf"/>
    <w:basedOn w:val="EPoskopf"/>
    <w:uiPriority w:val="99"/>
    <w:rsid w:val="007F0E5A"/>
    <w:rPr>
      <w:sz w:val="22"/>
    </w:rPr>
  </w:style>
  <w:style w:type="paragraph" w:customStyle="1" w:styleId="EKopf">
    <w:name w:val="EKopf"/>
    <w:basedOn w:val="Standard"/>
    <w:rsid w:val="007F0E5A"/>
  </w:style>
  <w:style w:type="paragraph" w:styleId="E-Mail-Signatur">
    <w:name w:val="E-mail Signature"/>
    <w:basedOn w:val="Standard"/>
    <w:rsid w:val="007F0E5A"/>
  </w:style>
  <w:style w:type="character" w:styleId="Endnotenzeichen">
    <w:name w:val="endnote reference"/>
    <w:semiHidden/>
    <w:rsid w:val="007F0E5A"/>
    <w:rPr>
      <w:rFonts w:ascii="Arial" w:hAnsi="Arial"/>
      <w:vertAlign w:val="superscript"/>
    </w:rPr>
  </w:style>
  <w:style w:type="paragraph" w:customStyle="1" w:styleId="EPosFuss">
    <w:name w:val="EPos Fuss"/>
    <w:basedOn w:val="Standard"/>
    <w:rsid w:val="007F0E5A"/>
  </w:style>
  <w:style w:type="paragraph" w:customStyle="1" w:styleId="ERstfuss">
    <w:name w:val="ERst fuss"/>
    <w:basedOn w:val="Standard"/>
    <w:rsid w:val="007F0E5A"/>
    <w:rPr>
      <w:b/>
      <w:sz w:val="18"/>
    </w:rPr>
  </w:style>
  <w:style w:type="paragraph" w:customStyle="1" w:styleId="ERstkopf">
    <w:name w:val="ERst kopf"/>
    <w:basedOn w:val="EAnl"/>
    <w:rsid w:val="007F0E5A"/>
    <w:rPr>
      <w:b/>
      <w:sz w:val="18"/>
    </w:rPr>
  </w:style>
  <w:style w:type="paragraph" w:customStyle="1" w:styleId="ERstrumpf">
    <w:name w:val="ERst rumpf"/>
    <w:basedOn w:val="Standard"/>
    <w:rsid w:val="007F0E5A"/>
    <w:rPr>
      <w:sz w:val="18"/>
    </w:rPr>
  </w:style>
  <w:style w:type="paragraph" w:customStyle="1" w:styleId="ERumpf">
    <w:name w:val="ERumpf"/>
    <w:basedOn w:val="Standard"/>
    <w:rsid w:val="007F0E5A"/>
  </w:style>
  <w:style w:type="paragraph" w:customStyle="1" w:styleId="ESumme">
    <w:name w:val="ESumme"/>
    <w:basedOn w:val="Standard"/>
    <w:rsid w:val="007F0E5A"/>
  </w:style>
  <w:style w:type="paragraph" w:customStyle="1" w:styleId="ETexte">
    <w:name w:val="ETexte"/>
    <w:basedOn w:val="Standard"/>
    <w:rsid w:val="007F0E5A"/>
  </w:style>
  <w:style w:type="paragraph" w:customStyle="1" w:styleId="ETPoskopf">
    <w:name w:val="ETPos kopf"/>
    <w:basedOn w:val="Standard"/>
    <w:rsid w:val="007F0E5A"/>
    <w:rPr>
      <w:b/>
    </w:rPr>
  </w:style>
  <w:style w:type="paragraph" w:customStyle="1" w:styleId="EUPoskopf">
    <w:name w:val="EUPos kopf"/>
    <w:basedOn w:val="Standard"/>
    <w:rsid w:val="007F0E5A"/>
    <w:rPr>
      <w:b/>
    </w:rPr>
  </w:style>
  <w:style w:type="paragraph" w:customStyle="1" w:styleId="EVspiegelkopf">
    <w:name w:val="EVspiegel kopf"/>
    <w:basedOn w:val="Standard"/>
    <w:rsid w:val="007F0E5A"/>
    <w:rPr>
      <w:b/>
      <w:sz w:val="18"/>
    </w:rPr>
  </w:style>
  <w:style w:type="paragraph" w:customStyle="1" w:styleId="EVspiegelfuss">
    <w:name w:val="EVspiegel fuss"/>
    <w:basedOn w:val="EVspiegelkopf"/>
    <w:rsid w:val="007F0E5A"/>
  </w:style>
  <w:style w:type="paragraph" w:customStyle="1" w:styleId="EVspiegelrumpf">
    <w:name w:val="EVspiegel rumpf"/>
    <w:basedOn w:val="Standard"/>
    <w:rsid w:val="007F0E5A"/>
    <w:rPr>
      <w:sz w:val="18"/>
    </w:rPr>
  </w:style>
  <w:style w:type="paragraph" w:customStyle="1" w:styleId="EZus">
    <w:name w:val="EZus"/>
    <w:basedOn w:val="ESumme"/>
    <w:next w:val="Standard"/>
    <w:rsid w:val="007F0E5A"/>
    <w:rPr>
      <w:u w:val="single"/>
    </w:rPr>
  </w:style>
  <w:style w:type="character" w:styleId="Funotenzeichen">
    <w:name w:val="footnote reference"/>
    <w:semiHidden/>
    <w:rsid w:val="007F0E5A"/>
    <w:rPr>
      <w:rFonts w:ascii="Arial" w:hAnsi="Arial"/>
      <w:vertAlign w:val="superscript"/>
    </w:rPr>
  </w:style>
  <w:style w:type="paragraph" w:customStyle="1" w:styleId="GesellschKapEntw">
    <w:name w:val="GesellschKapEntw"/>
    <w:basedOn w:val="Standard"/>
    <w:rsid w:val="007F0E5A"/>
    <w:pPr>
      <w:tabs>
        <w:tab w:val="left" w:pos="214"/>
        <w:tab w:val="left" w:pos="497"/>
      </w:tabs>
      <w:spacing w:before="240" w:after="120"/>
    </w:pPr>
    <w:rPr>
      <w:b/>
      <w:sz w:val="18"/>
    </w:rPr>
  </w:style>
  <w:style w:type="paragraph" w:customStyle="1" w:styleId="HauptpunktKapEntw">
    <w:name w:val="HauptpunktKapEntw"/>
    <w:basedOn w:val="Standard"/>
    <w:rsid w:val="007F0E5A"/>
    <w:pPr>
      <w:tabs>
        <w:tab w:val="left" w:pos="214"/>
        <w:tab w:val="left" w:pos="497"/>
      </w:tabs>
      <w:spacing w:before="120" w:after="120"/>
    </w:pPr>
    <w:rPr>
      <w:b/>
      <w:sz w:val="18"/>
    </w:rPr>
  </w:style>
  <w:style w:type="paragraph" w:styleId="Index9">
    <w:name w:val="index 9"/>
    <w:basedOn w:val="Standard"/>
    <w:next w:val="Standard"/>
    <w:autoRedefine/>
    <w:semiHidden/>
    <w:rsid w:val="007F0E5A"/>
    <w:pPr>
      <w:ind w:left="1800" w:hanging="200"/>
    </w:pPr>
  </w:style>
  <w:style w:type="paragraph" w:customStyle="1" w:styleId="Inhaltsverz">
    <w:name w:val="Inhaltsverz"/>
    <w:basedOn w:val="Standard"/>
    <w:rsid w:val="007F0E5A"/>
    <w:rPr>
      <w:b/>
      <w:sz w:val="28"/>
    </w:rPr>
  </w:style>
  <w:style w:type="paragraph" w:customStyle="1" w:styleId="Kennzahl1">
    <w:name w:val="Kennzahl1"/>
    <w:basedOn w:val="Standard"/>
    <w:rsid w:val="007F0E5A"/>
    <w:pPr>
      <w:spacing w:before="60" w:after="120"/>
    </w:pPr>
    <w:rPr>
      <w:b/>
      <w:sz w:val="16"/>
    </w:rPr>
  </w:style>
  <w:style w:type="paragraph" w:customStyle="1" w:styleId="Kennzahl2">
    <w:name w:val="Kennzahl2"/>
    <w:basedOn w:val="Standard"/>
    <w:rsid w:val="007F0E5A"/>
    <w:pPr>
      <w:jc w:val="center"/>
    </w:pPr>
    <w:rPr>
      <w:sz w:val="16"/>
      <w:u w:val="single"/>
    </w:rPr>
  </w:style>
  <w:style w:type="paragraph" w:customStyle="1" w:styleId="Kennzahl3">
    <w:name w:val="Kennzahl3"/>
    <w:basedOn w:val="Standard"/>
    <w:rsid w:val="007F0E5A"/>
    <w:pPr>
      <w:jc w:val="center"/>
    </w:pPr>
    <w:rPr>
      <w:sz w:val="16"/>
    </w:rPr>
  </w:style>
  <w:style w:type="paragraph" w:customStyle="1" w:styleId="KennzahlBez">
    <w:name w:val="KennzahlBez"/>
    <w:basedOn w:val="Standard"/>
    <w:rsid w:val="007F0E5A"/>
    <w:rPr>
      <w:rFonts w:cs="Arial"/>
      <w:b/>
      <w:bCs/>
    </w:rPr>
  </w:style>
  <w:style w:type="paragraph" w:customStyle="1" w:styleId="KennzahlenText">
    <w:name w:val="KennzahlenText"/>
    <w:basedOn w:val="Standard"/>
    <w:rsid w:val="007F0E5A"/>
    <w:rPr>
      <w:rFonts w:cs="Arial"/>
      <w:sz w:val="16"/>
      <w:szCs w:val="16"/>
    </w:rPr>
  </w:style>
  <w:style w:type="paragraph" w:customStyle="1" w:styleId="KennzahlFormel">
    <w:name w:val="KennzahlFormel"/>
    <w:basedOn w:val="Standard"/>
    <w:rsid w:val="007F0E5A"/>
    <w:pPr>
      <w:jc w:val="center"/>
    </w:pPr>
    <w:rPr>
      <w:rFonts w:cs="Arial"/>
      <w:sz w:val="14"/>
      <w:szCs w:val="14"/>
    </w:rPr>
  </w:style>
  <w:style w:type="paragraph" w:customStyle="1" w:styleId="KennzahlFormelU">
    <w:name w:val="KennzahlFormelU"/>
    <w:basedOn w:val="KennzahlFormel"/>
    <w:rsid w:val="007F0E5A"/>
    <w:rPr>
      <w:u w:val="single"/>
    </w:rPr>
  </w:style>
  <w:style w:type="paragraph" w:customStyle="1" w:styleId="KennzahlWert">
    <w:name w:val="KennzahlWert"/>
    <w:basedOn w:val="Standard"/>
    <w:rsid w:val="007F0E5A"/>
    <w:pPr>
      <w:widowControl w:val="0"/>
      <w:autoSpaceDE w:val="0"/>
      <w:autoSpaceDN w:val="0"/>
      <w:adjustRightInd w:val="0"/>
      <w:jc w:val="right"/>
    </w:pPr>
    <w:rPr>
      <w:rFonts w:cs="Arial"/>
      <w:b/>
      <w:bCs/>
    </w:rPr>
  </w:style>
  <w:style w:type="paragraph" w:styleId="Kommentartext">
    <w:name w:val="annotation text"/>
    <w:basedOn w:val="Standard"/>
    <w:semiHidden/>
    <w:rsid w:val="007F0E5A"/>
  </w:style>
  <w:style w:type="character" w:styleId="Kommentarzeichen">
    <w:name w:val="annotation reference"/>
    <w:semiHidden/>
    <w:rsid w:val="007F0E5A"/>
    <w:rPr>
      <w:rFonts w:ascii="Arial" w:hAnsi="Arial"/>
      <w:sz w:val="16"/>
    </w:rPr>
  </w:style>
  <w:style w:type="paragraph" w:customStyle="1" w:styleId="Liste1">
    <w:name w:val="Liste1"/>
    <w:basedOn w:val="Standard"/>
    <w:rsid w:val="007F0E5A"/>
    <w:pPr>
      <w:spacing w:before="120" w:after="120"/>
    </w:pPr>
  </w:style>
  <w:style w:type="paragraph" w:customStyle="1" w:styleId="Liste2">
    <w:name w:val="Liste2"/>
    <w:basedOn w:val="Standard"/>
    <w:rsid w:val="007F0E5A"/>
  </w:style>
  <w:style w:type="paragraph" w:customStyle="1" w:styleId="Liste3">
    <w:name w:val="Liste3"/>
    <w:basedOn w:val="Standard"/>
    <w:rsid w:val="007F0E5A"/>
  </w:style>
  <w:style w:type="paragraph" w:customStyle="1" w:styleId="Liste4">
    <w:name w:val="Liste4"/>
    <w:basedOn w:val="Standard"/>
    <w:rsid w:val="007F0E5A"/>
  </w:style>
  <w:style w:type="paragraph" w:customStyle="1" w:styleId="Liste5">
    <w:name w:val="Liste5"/>
    <w:basedOn w:val="Standard"/>
    <w:rsid w:val="007F0E5A"/>
  </w:style>
  <w:style w:type="paragraph" w:styleId="Nachrichtenkopf">
    <w:name w:val="Message Header"/>
    <w:basedOn w:val="Standard"/>
    <w:rsid w:val="007F0E5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7F0E5A"/>
    <w:pPr>
      <w:tabs>
        <w:tab w:val="left" w:pos="214"/>
        <w:tab w:val="left" w:pos="497"/>
      </w:tabs>
      <w:spacing w:before="480" w:after="60"/>
    </w:pPr>
    <w:rPr>
      <w:b/>
    </w:rPr>
  </w:style>
  <w:style w:type="paragraph" w:customStyle="1" w:styleId="Organigramm">
    <w:name w:val="Organigramm"/>
    <w:basedOn w:val="Standard"/>
    <w:rsid w:val="007F0E5A"/>
    <w:pPr>
      <w:jc w:val="center"/>
    </w:pPr>
    <w:rPr>
      <w:b/>
      <w:sz w:val="22"/>
    </w:rPr>
  </w:style>
  <w:style w:type="paragraph" w:customStyle="1" w:styleId="Rahmen">
    <w:name w:val="Rahmen"/>
    <w:basedOn w:val="Standard"/>
    <w:rsid w:val="007F0E5A"/>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7F0E5A"/>
    <w:pPr>
      <w:ind w:left="160" w:hanging="160"/>
    </w:pPr>
  </w:style>
  <w:style w:type="paragraph" w:styleId="RGV-berschrift">
    <w:name w:val="toa heading"/>
    <w:basedOn w:val="Standard"/>
    <w:next w:val="Standard"/>
    <w:semiHidden/>
    <w:rsid w:val="007F0E5A"/>
    <w:pPr>
      <w:spacing w:before="120"/>
    </w:pPr>
    <w:rPr>
      <w:b/>
      <w:sz w:val="24"/>
    </w:rPr>
  </w:style>
  <w:style w:type="paragraph" w:customStyle="1" w:styleId="StandardCode">
    <w:name w:val="Standard Code"/>
    <w:basedOn w:val="Standard"/>
    <w:rsid w:val="007F0E5A"/>
    <w:pPr>
      <w:ind w:left="284"/>
    </w:pPr>
    <w:rPr>
      <w:rFonts w:ascii="Courier New" w:hAnsi="Courier New"/>
      <w:sz w:val="18"/>
    </w:rPr>
  </w:style>
  <w:style w:type="paragraph" w:customStyle="1" w:styleId="StandardErl">
    <w:name w:val="StandardErl"/>
    <w:basedOn w:val="Standard"/>
    <w:rsid w:val="007F0E5A"/>
  </w:style>
  <w:style w:type="paragraph" w:customStyle="1" w:styleId="Standarderl1">
    <w:name w:val="Standarderl1"/>
    <w:basedOn w:val="StandardErl"/>
    <w:rsid w:val="007F0E5A"/>
    <w:pPr>
      <w:ind w:left="1588"/>
    </w:pPr>
    <w:rPr>
      <w:color w:val="0000FF"/>
    </w:rPr>
  </w:style>
  <w:style w:type="paragraph" w:customStyle="1" w:styleId="StandardME">
    <w:name w:val="StandardME"/>
    <w:basedOn w:val="Standard"/>
    <w:rsid w:val="007F0E5A"/>
    <w:pPr>
      <w:ind w:left="851"/>
      <w:jc w:val="both"/>
    </w:pPr>
  </w:style>
  <w:style w:type="paragraph" w:customStyle="1" w:styleId="StandardOE">
    <w:name w:val="StandardOE"/>
    <w:basedOn w:val="Standard"/>
    <w:next w:val="Standard"/>
    <w:rsid w:val="007F0E5A"/>
    <w:pPr>
      <w:jc w:val="both"/>
    </w:pPr>
  </w:style>
  <w:style w:type="paragraph" w:customStyle="1" w:styleId="SubDesc">
    <w:name w:val="SubDesc"/>
    <w:basedOn w:val="Standard"/>
    <w:rsid w:val="007F0E5A"/>
    <w:rPr>
      <w:b/>
    </w:rPr>
  </w:style>
  <w:style w:type="paragraph" w:customStyle="1" w:styleId="SummeKapEntw">
    <w:name w:val="SummeKapEntw"/>
    <w:basedOn w:val="Standard"/>
    <w:rsid w:val="007F0E5A"/>
    <w:pPr>
      <w:tabs>
        <w:tab w:val="left" w:pos="214"/>
        <w:tab w:val="left" w:pos="497"/>
      </w:tabs>
      <w:spacing w:before="240"/>
    </w:pPr>
    <w:rPr>
      <w:b/>
      <w:sz w:val="18"/>
    </w:rPr>
  </w:style>
  <w:style w:type="paragraph" w:customStyle="1" w:styleId="TextEinzugFett">
    <w:name w:val="TextEinzug Fett"/>
    <w:basedOn w:val="TextEinzug"/>
    <w:rsid w:val="007F0E5A"/>
    <w:pPr>
      <w:ind w:left="0"/>
    </w:pPr>
    <w:rPr>
      <w:b/>
    </w:rPr>
  </w:style>
  <w:style w:type="paragraph" w:customStyle="1" w:styleId="TextEinzugAufz">
    <w:name w:val="TextEinzugAufz"/>
    <w:basedOn w:val="Standard"/>
    <w:rsid w:val="007F0E5A"/>
    <w:pPr>
      <w:numPr>
        <w:numId w:val="4"/>
      </w:numPr>
    </w:pPr>
  </w:style>
  <w:style w:type="paragraph" w:styleId="Textkrper-Zeileneinzug">
    <w:name w:val="Body Text Indent"/>
    <w:basedOn w:val="Standard"/>
    <w:rsid w:val="007F0E5A"/>
    <w:pPr>
      <w:ind w:left="567"/>
      <w:jc w:val="both"/>
    </w:pPr>
  </w:style>
  <w:style w:type="paragraph" w:customStyle="1" w:styleId="TitelDok">
    <w:name w:val="TitelDok"/>
    <w:basedOn w:val="Standard"/>
    <w:rsid w:val="007F0E5A"/>
    <w:rPr>
      <w:b/>
      <w:sz w:val="96"/>
    </w:rPr>
  </w:style>
  <w:style w:type="paragraph" w:customStyle="1" w:styleId="VHVariante1">
    <w:name w:val="VH Variante 1"/>
    <w:basedOn w:val="HVariante1"/>
    <w:rsid w:val="007F0E5A"/>
  </w:style>
  <w:style w:type="paragraph" w:customStyle="1" w:styleId="VHUVariante1">
    <w:name w:val="VHU Variante 1"/>
    <w:basedOn w:val="HUVariante1"/>
    <w:rsid w:val="007F0E5A"/>
  </w:style>
  <w:style w:type="paragraph" w:customStyle="1" w:styleId="VPVariante1">
    <w:name w:val="VP Variante 1"/>
    <w:basedOn w:val="PVariante1"/>
    <w:rsid w:val="007F0E5A"/>
    <w:pPr>
      <w:tabs>
        <w:tab w:val="left" w:pos="851"/>
      </w:tabs>
    </w:pPr>
  </w:style>
  <w:style w:type="paragraph" w:customStyle="1" w:styleId="VSVariante1">
    <w:name w:val="VS Variante 1"/>
    <w:basedOn w:val="SVariante1"/>
    <w:rsid w:val="007F0E5A"/>
    <w:pPr>
      <w:tabs>
        <w:tab w:val="left" w:pos="567"/>
        <w:tab w:val="left" w:pos="1134"/>
      </w:tabs>
      <w:spacing w:before="120" w:after="120"/>
    </w:pPr>
  </w:style>
  <w:style w:type="paragraph" w:customStyle="1" w:styleId="VSDVariante1">
    <w:name w:val="VSD Variante 1"/>
    <w:basedOn w:val="SDVariante1"/>
    <w:rsid w:val="007F0E5A"/>
  </w:style>
  <w:style w:type="paragraph" w:customStyle="1" w:styleId="VSUVariante1">
    <w:name w:val="VSU Variante 1"/>
    <w:basedOn w:val="SUVariante1"/>
    <w:rsid w:val="007F0E5A"/>
    <w:pPr>
      <w:tabs>
        <w:tab w:val="left" w:pos="851"/>
      </w:tabs>
    </w:pPr>
  </w:style>
  <w:style w:type="paragraph" w:customStyle="1" w:styleId="VUVariante1">
    <w:name w:val="VU Variante 1"/>
    <w:basedOn w:val="UVariante1"/>
    <w:rsid w:val="007F0E5A"/>
    <w:pPr>
      <w:tabs>
        <w:tab w:val="left" w:pos="567"/>
      </w:tabs>
    </w:pPr>
  </w:style>
  <w:style w:type="paragraph" w:customStyle="1" w:styleId="ZeileHKapEntw">
    <w:name w:val="ZeileHKapEntw"/>
    <w:basedOn w:val="Standard"/>
    <w:rsid w:val="007F0E5A"/>
    <w:pPr>
      <w:tabs>
        <w:tab w:val="left" w:pos="214"/>
        <w:tab w:val="left" w:pos="497"/>
      </w:tabs>
      <w:spacing w:before="60"/>
    </w:pPr>
    <w:rPr>
      <w:sz w:val="18"/>
    </w:rPr>
  </w:style>
  <w:style w:type="paragraph" w:customStyle="1" w:styleId="ZeileHKapVerw">
    <w:name w:val="ZeileHKapVerw"/>
    <w:basedOn w:val="Standard"/>
    <w:rsid w:val="007F0E5A"/>
    <w:pPr>
      <w:tabs>
        <w:tab w:val="left" w:pos="214"/>
        <w:tab w:val="left" w:pos="497"/>
      </w:tabs>
      <w:spacing w:before="240" w:after="60"/>
    </w:pPr>
    <w:rPr>
      <w:sz w:val="18"/>
    </w:rPr>
  </w:style>
  <w:style w:type="character" w:styleId="Zeilennummer">
    <w:name w:val="line number"/>
    <w:rsid w:val="007F0E5A"/>
    <w:rPr>
      <w:rFonts w:ascii="Arial" w:hAnsi="Arial"/>
    </w:rPr>
  </w:style>
  <w:style w:type="paragraph" w:customStyle="1" w:styleId="ZeileUVKapEntw">
    <w:name w:val="ZeileUVKapEntw"/>
    <w:basedOn w:val="Standard"/>
    <w:rsid w:val="007F0E5A"/>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7F0E5A"/>
    <w:pPr>
      <w:tabs>
        <w:tab w:val="left" w:pos="214"/>
        <w:tab w:val="left" w:pos="497"/>
      </w:tabs>
      <w:ind w:left="567"/>
    </w:pPr>
    <w:rPr>
      <w:sz w:val="18"/>
    </w:rPr>
  </w:style>
  <w:style w:type="paragraph" w:customStyle="1" w:styleId="DWKonto">
    <w:name w:val="DW_Konto"/>
    <w:basedOn w:val="Standard"/>
    <w:rsid w:val="007F0E5A"/>
    <w:rPr>
      <w:sz w:val="16"/>
    </w:rPr>
  </w:style>
  <w:style w:type="paragraph" w:customStyle="1" w:styleId="DWKopf">
    <w:name w:val="DW_Kopf"/>
    <w:basedOn w:val="Standard"/>
    <w:rsid w:val="007F0E5A"/>
    <w:rPr>
      <w:b/>
      <w:sz w:val="16"/>
    </w:rPr>
  </w:style>
  <w:style w:type="paragraph" w:customStyle="1" w:styleId="ErlTexte">
    <w:name w:val="ErlTexte"/>
    <w:basedOn w:val="Standard"/>
    <w:rsid w:val="007F0E5A"/>
    <w:pPr>
      <w:widowControl w:val="0"/>
      <w:autoSpaceDE w:val="0"/>
      <w:autoSpaceDN w:val="0"/>
      <w:adjustRightInd w:val="0"/>
      <w:ind w:left="1503"/>
    </w:pPr>
    <w:rPr>
      <w:rFonts w:cs="Arial"/>
    </w:rPr>
  </w:style>
  <w:style w:type="paragraph" w:customStyle="1" w:styleId="DWSumme">
    <w:name w:val="DW_Summe"/>
    <w:basedOn w:val="Standard"/>
    <w:rsid w:val="007F0E5A"/>
    <w:rPr>
      <w:b/>
      <w:sz w:val="16"/>
    </w:rPr>
  </w:style>
  <w:style w:type="paragraph" w:customStyle="1" w:styleId="DWEndsumme">
    <w:name w:val="DW_Endsumme"/>
    <w:basedOn w:val="DWSumme"/>
    <w:rsid w:val="007F0E5A"/>
    <w:pPr>
      <w:spacing w:after="120"/>
    </w:pPr>
  </w:style>
  <w:style w:type="paragraph" w:customStyle="1" w:styleId="StbUPunkt1">
    <w:name w:val="Stb_UPunkt1"/>
    <w:basedOn w:val="Standard"/>
    <w:rsid w:val="007F0E5A"/>
    <w:pPr>
      <w:ind w:left="511" w:hanging="227"/>
    </w:pPr>
    <w:rPr>
      <w:rFonts w:ascii="Times New Roman" w:hAnsi="Times New Roman"/>
      <w:sz w:val="16"/>
    </w:rPr>
  </w:style>
  <w:style w:type="paragraph" w:customStyle="1" w:styleId="StbHPunkt">
    <w:name w:val="Stb_HPunkt"/>
    <w:basedOn w:val="Standard"/>
    <w:next w:val="Standard"/>
    <w:rsid w:val="007F0E5A"/>
    <w:pPr>
      <w:tabs>
        <w:tab w:val="left" w:pos="284"/>
      </w:tabs>
    </w:pPr>
    <w:rPr>
      <w:rFonts w:ascii="Times New Roman" w:hAnsi="Times New Roman"/>
      <w:b/>
      <w:sz w:val="16"/>
    </w:rPr>
  </w:style>
  <w:style w:type="paragraph" w:customStyle="1" w:styleId="AGBTitel">
    <w:name w:val="AGBTitel"/>
    <w:basedOn w:val="Standard"/>
    <w:rsid w:val="007F0E5A"/>
    <w:pPr>
      <w:tabs>
        <w:tab w:val="right" w:pos="6760"/>
      </w:tabs>
      <w:jc w:val="center"/>
    </w:pPr>
    <w:rPr>
      <w:b/>
      <w:sz w:val="22"/>
    </w:rPr>
  </w:style>
  <w:style w:type="paragraph" w:customStyle="1" w:styleId="AGBWPber1">
    <w:name w:val="AGBWP_Über1"/>
    <w:basedOn w:val="Standard"/>
    <w:rsid w:val="007F0E5A"/>
    <w:rPr>
      <w:b/>
      <w:sz w:val="14"/>
    </w:rPr>
  </w:style>
  <w:style w:type="paragraph" w:customStyle="1" w:styleId="AGBWPText">
    <w:name w:val="AGBWP_Text"/>
    <w:basedOn w:val="Standard"/>
    <w:rsid w:val="007F0E5A"/>
    <w:pPr>
      <w:jc w:val="both"/>
    </w:pPr>
    <w:rPr>
      <w:sz w:val="14"/>
    </w:rPr>
  </w:style>
  <w:style w:type="paragraph" w:customStyle="1" w:styleId="AGBWPGL1">
    <w:name w:val="AGB_WP_GL1"/>
    <w:basedOn w:val="AGBWPText"/>
    <w:rsid w:val="007F0E5A"/>
    <w:pPr>
      <w:tabs>
        <w:tab w:val="left" w:pos="284"/>
      </w:tabs>
      <w:ind w:left="284" w:hanging="284"/>
    </w:pPr>
  </w:style>
  <w:style w:type="paragraph" w:customStyle="1" w:styleId="AGBSTBText">
    <w:name w:val="AGB_STB_Text"/>
    <w:basedOn w:val="Standard"/>
    <w:rsid w:val="007F0E5A"/>
    <w:pPr>
      <w:jc w:val="both"/>
    </w:pPr>
    <w:rPr>
      <w:rFonts w:eastAsia="Arial Unicode MS"/>
      <w:sz w:val="14"/>
      <w:szCs w:val="14"/>
    </w:rPr>
  </w:style>
  <w:style w:type="paragraph" w:customStyle="1" w:styleId="AGBSTBGL1">
    <w:name w:val="AGB_STB_GL1"/>
    <w:basedOn w:val="Standard"/>
    <w:rsid w:val="007F0E5A"/>
    <w:pPr>
      <w:spacing w:after="60"/>
      <w:ind w:left="357" w:hanging="357"/>
      <w:jc w:val="both"/>
    </w:pPr>
    <w:rPr>
      <w:rFonts w:eastAsia="Arial Unicode MS" w:cs="Arial"/>
      <w:b/>
      <w:bCs/>
      <w:sz w:val="14"/>
      <w:szCs w:val="14"/>
    </w:rPr>
  </w:style>
  <w:style w:type="paragraph" w:customStyle="1" w:styleId="AGBSTBGL2">
    <w:name w:val="AGB_STB_GL2"/>
    <w:basedOn w:val="Standard"/>
    <w:rsid w:val="007F0E5A"/>
    <w:pPr>
      <w:numPr>
        <w:numId w:val="22"/>
      </w:numPr>
      <w:spacing w:after="60"/>
      <w:jc w:val="both"/>
    </w:pPr>
    <w:rPr>
      <w:rFonts w:eastAsia="Arial Unicode MS" w:cs="Arial"/>
      <w:sz w:val="14"/>
      <w:szCs w:val="14"/>
    </w:rPr>
  </w:style>
  <w:style w:type="paragraph" w:customStyle="1" w:styleId="AGBStBGl3">
    <w:name w:val="AGB_StB_Gl3"/>
    <w:basedOn w:val="Textkrper-Einzug2"/>
    <w:rsid w:val="007F0E5A"/>
    <w:pPr>
      <w:spacing w:line="240" w:lineRule="auto"/>
      <w:ind w:left="357" w:hanging="357"/>
      <w:jc w:val="both"/>
    </w:pPr>
    <w:rPr>
      <w:rFonts w:eastAsia="Arial Unicode MS" w:cs="Arial"/>
      <w:sz w:val="14"/>
      <w:szCs w:val="14"/>
    </w:rPr>
  </w:style>
  <w:style w:type="paragraph" w:styleId="Textkrper-Einzug2">
    <w:name w:val="Body Text Indent 2"/>
    <w:basedOn w:val="Standard"/>
    <w:rsid w:val="007F0E5A"/>
    <w:pPr>
      <w:spacing w:after="120" w:line="480" w:lineRule="auto"/>
      <w:ind w:left="283"/>
    </w:pPr>
  </w:style>
  <w:style w:type="paragraph" w:customStyle="1" w:styleId="Formatvorlage1">
    <w:name w:val="Formatvorlage1"/>
    <w:basedOn w:val="berschrift3"/>
    <w:rsid w:val="007F0E5A"/>
  </w:style>
  <w:style w:type="paragraph" w:customStyle="1" w:styleId="DWEndsummeGross">
    <w:name w:val="DW_Endsumme_Gross"/>
    <w:basedOn w:val="Standard"/>
    <w:rsid w:val="007F0E5A"/>
    <w:pPr>
      <w:spacing w:after="120"/>
    </w:pPr>
    <w:rPr>
      <w:b/>
      <w:sz w:val="24"/>
    </w:rPr>
  </w:style>
  <w:style w:type="paragraph" w:customStyle="1" w:styleId="DWSummegross">
    <w:name w:val="DW_Summe_gross"/>
    <w:basedOn w:val="Standard"/>
    <w:rsid w:val="007F0E5A"/>
    <w:rPr>
      <w:b/>
      <w:sz w:val="24"/>
    </w:rPr>
  </w:style>
  <w:style w:type="paragraph" w:customStyle="1" w:styleId="DWEndsummegross0">
    <w:name w:val="DW_Endsumme_gross"/>
    <w:basedOn w:val="DWSummegross"/>
    <w:rsid w:val="007F0E5A"/>
    <w:pPr>
      <w:spacing w:after="120"/>
    </w:pPr>
  </w:style>
  <w:style w:type="paragraph" w:customStyle="1" w:styleId="DWSummeMittel">
    <w:name w:val="DW_Summe_Mittel"/>
    <w:basedOn w:val="Standard"/>
    <w:rsid w:val="007F0E5A"/>
    <w:rPr>
      <w:b/>
    </w:rPr>
  </w:style>
  <w:style w:type="paragraph" w:customStyle="1" w:styleId="DWEndsummeMittel">
    <w:name w:val="DW_Endsumme_Mittel"/>
    <w:basedOn w:val="DWSummeMittel"/>
    <w:rsid w:val="007F0E5A"/>
    <w:pPr>
      <w:spacing w:after="120"/>
    </w:pPr>
  </w:style>
  <w:style w:type="paragraph" w:customStyle="1" w:styleId="DWSummemittel0">
    <w:name w:val="DW_Summe_mittel"/>
    <w:basedOn w:val="Standard"/>
    <w:rsid w:val="007F0E5A"/>
    <w:rPr>
      <w:b/>
    </w:rPr>
  </w:style>
  <w:style w:type="paragraph" w:customStyle="1" w:styleId="DWEndsummemittel0">
    <w:name w:val="DW_Endsumme_mittel"/>
    <w:basedOn w:val="DWSummemittel0"/>
    <w:rsid w:val="007F0E5A"/>
    <w:pPr>
      <w:spacing w:after="120"/>
    </w:pPr>
  </w:style>
  <w:style w:type="paragraph" w:customStyle="1" w:styleId="DWHauptpunkt">
    <w:name w:val="DW_Hauptpunkt"/>
    <w:basedOn w:val="Standard"/>
    <w:rsid w:val="007F0E5A"/>
    <w:rPr>
      <w:b/>
      <w:sz w:val="16"/>
    </w:rPr>
  </w:style>
  <w:style w:type="paragraph" w:customStyle="1" w:styleId="DWHauptpunktgross">
    <w:name w:val="DW_Hauptpunkt_gross"/>
    <w:basedOn w:val="Standard"/>
    <w:rsid w:val="007F0E5A"/>
    <w:rPr>
      <w:b/>
      <w:sz w:val="24"/>
    </w:rPr>
  </w:style>
  <w:style w:type="paragraph" w:customStyle="1" w:styleId="DWHauptpunktmittel">
    <w:name w:val="DW_Hauptpunkt_mittel"/>
    <w:basedOn w:val="Standard"/>
    <w:rsid w:val="007F0E5A"/>
    <w:rPr>
      <w:b/>
    </w:rPr>
  </w:style>
  <w:style w:type="paragraph" w:customStyle="1" w:styleId="DWKontoGross">
    <w:name w:val="DW_Konto_Gross"/>
    <w:basedOn w:val="Standard"/>
    <w:rsid w:val="007F0E5A"/>
    <w:rPr>
      <w:sz w:val="24"/>
    </w:rPr>
  </w:style>
  <w:style w:type="paragraph" w:customStyle="1" w:styleId="DWKontogross0">
    <w:name w:val="DW_Konto_gross"/>
    <w:basedOn w:val="Standard"/>
    <w:rsid w:val="007F0E5A"/>
    <w:rPr>
      <w:sz w:val="24"/>
    </w:rPr>
  </w:style>
  <w:style w:type="paragraph" w:customStyle="1" w:styleId="DWKontomittel">
    <w:name w:val="DW_Konto_mittel"/>
    <w:basedOn w:val="Standard"/>
    <w:rsid w:val="007F0E5A"/>
  </w:style>
  <w:style w:type="paragraph" w:customStyle="1" w:styleId="DWKopfGross">
    <w:name w:val="DW_Kopf_Gross"/>
    <w:basedOn w:val="Standard"/>
    <w:rsid w:val="007F0E5A"/>
    <w:rPr>
      <w:b/>
      <w:sz w:val="24"/>
    </w:rPr>
  </w:style>
  <w:style w:type="paragraph" w:customStyle="1" w:styleId="DWKopfgross0">
    <w:name w:val="DW_Kopf_gross"/>
    <w:basedOn w:val="Standard"/>
    <w:rsid w:val="007F0E5A"/>
    <w:rPr>
      <w:b/>
      <w:sz w:val="24"/>
    </w:rPr>
  </w:style>
  <w:style w:type="paragraph" w:customStyle="1" w:styleId="DWKopfMittel">
    <w:name w:val="DW_Kopf_Mittel"/>
    <w:basedOn w:val="Standard"/>
    <w:rsid w:val="007F0E5A"/>
    <w:rPr>
      <w:b/>
    </w:rPr>
  </w:style>
  <w:style w:type="paragraph" w:customStyle="1" w:styleId="DWKopfmittel0">
    <w:name w:val="DW_Kopf_mittel"/>
    <w:basedOn w:val="Standard"/>
    <w:rsid w:val="007F0E5A"/>
    <w:rPr>
      <w:b/>
    </w:rPr>
  </w:style>
  <w:style w:type="paragraph" w:customStyle="1" w:styleId="DWPosition">
    <w:name w:val="DW_Position"/>
    <w:basedOn w:val="Standard"/>
    <w:rsid w:val="007F0E5A"/>
    <w:rPr>
      <w:sz w:val="16"/>
    </w:rPr>
  </w:style>
  <w:style w:type="paragraph" w:customStyle="1" w:styleId="DWPositiongross">
    <w:name w:val="DW_Position_gross"/>
    <w:basedOn w:val="Standard"/>
    <w:rsid w:val="007F0E5A"/>
    <w:rPr>
      <w:sz w:val="24"/>
    </w:rPr>
  </w:style>
  <w:style w:type="paragraph" w:customStyle="1" w:styleId="DWPositionmittel">
    <w:name w:val="DW_Position_mittel"/>
    <w:basedOn w:val="DWPosition"/>
    <w:rsid w:val="007F0E5A"/>
    <w:rPr>
      <w:sz w:val="20"/>
    </w:rPr>
  </w:style>
  <w:style w:type="paragraph" w:customStyle="1" w:styleId="DWSummeGross0">
    <w:name w:val="DW_Summe_Gross"/>
    <w:basedOn w:val="Standard"/>
    <w:rsid w:val="007F0E5A"/>
    <w:rPr>
      <w:b/>
      <w:sz w:val="24"/>
    </w:rPr>
  </w:style>
  <w:style w:type="paragraph" w:customStyle="1" w:styleId="DWUnterpunkt">
    <w:name w:val="DW_Unterpunkt"/>
    <w:basedOn w:val="Standard"/>
    <w:rsid w:val="007F0E5A"/>
    <w:rPr>
      <w:b/>
      <w:sz w:val="16"/>
    </w:rPr>
  </w:style>
  <w:style w:type="paragraph" w:customStyle="1" w:styleId="DWUnterpunktgross">
    <w:name w:val="DW_Unterpunkt_gross"/>
    <w:basedOn w:val="Standard"/>
    <w:rsid w:val="007F0E5A"/>
    <w:rPr>
      <w:b/>
      <w:sz w:val="24"/>
    </w:rPr>
  </w:style>
  <w:style w:type="paragraph" w:customStyle="1" w:styleId="DWUnterpunktmittel">
    <w:name w:val="DW_Unterpunkt_mittel"/>
    <w:basedOn w:val="Standard"/>
    <w:rsid w:val="007F0E5A"/>
    <w:rPr>
      <w:b/>
    </w:rPr>
  </w:style>
  <w:style w:type="paragraph" w:customStyle="1" w:styleId="ErlTexte1">
    <w:name w:val="ErlTexte1"/>
    <w:basedOn w:val="Standard"/>
    <w:rsid w:val="007F0E5A"/>
    <w:pPr>
      <w:widowControl w:val="0"/>
      <w:autoSpaceDE w:val="0"/>
      <w:autoSpaceDN w:val="0"/>
      <w:adjustRightInd w:val="0"/>
      <w:ind w:left="737"/>
    </w:pPr>
    <w:rPr>
      <w:rFonts w:cs="Arial"/>
    </w:rPr>
  </w:style>
  <w:style w:type="paragraph" w:customStyle="1" w:styleId="VHVariante4">
    <w:name w:val="VH Variante 4"/>
    <w:basedOn w:val="Standard"/>
    <w:rsid w:val="007F0E5A"/>
    <w:pPr>
      <w:spacing w:before="120" w:after="120"/>
    </w:pPr>
    <w:rPr>
      <w:b/>
      <w:sz w:val="18"/>
    </w:rPr>
  </w:style>
  <w:style w:type="paragraph" w:customStyle="1" w:styleId="VHUVariante4">
    <w:name w:val="VHU Variante 4"/>
    <w:basedOn w:val="Standard"/>
    <w:rsid w:val="007F0E5A"/>
    <w:pPr>
      <w:spacing w:before="120" w:after="120"/>
    </w:pPr>
    <w:rPr>
      <w:b/>
      <w:sz w:val="18"/>
    </w:rPr>
  </w:style>
  <w:style w:type="paragraph" w:customStyle="1" w:styleId="VPVariante4">
    <w:name w:val="VP Variante 4"/>
    <w:basedOn w:val="Standard"/>
    <w:rsid w:val="007F0E5A"/>
    <w:pPr>
      <w:tabs>
        <w:tab w:val="left" w:pos="851"/>
      </w:tabs>
    </w:pPr>
    <w:rPr>
      <w:b/>
      <w:sz w:val="18"/>
    </w:rPr>
  </w:style>
  <w:style w:type="paragraph" w:customStyle="1" w:styleId="VSVariante4">
    <w:name w:val="VS Variante 4"/>
    <w:basedOn w:val="Standard"/>
    <w:rsid w:val="007F0E5A"/>
    <w:pPr>
      <w:tabs>
        <w:tab w:val="left" w:pos="567"/>
        <w:tab w:val="left" w:pos="1134"/>
      </w:tabs>
      <w:spacing w:before="120" w:after="120"/>
    </w:pPr>
    <w:rPr>
      <w:b/>
      <w:sz w:val="18"/>
    </w:rPr>
  </w:style>
  <w:style w:type="paragraph" w:customStyle="1" w:styleId="VSDVariante4">
    <w:name w:val="VSD Variante 4"/>
    <w:basedOn w:val="Standard"/>
    <w:rsid w:val="007F0E5A"/>
    <w:pPr>
      <w:spacing w:before="60" w:after="60"/>
    </w:pPr>
    <w:rPr>
      <w:b/>
      <w:sz w:val="18"/>
    </w:rPr>
  </w:style>
  <w:style w:type="paragraph" w:customStyle="1" w:styleId="VSUVariante4">
    <w:name w:val="VSU Variante 4"/>
    <w:basedOn w:val="Standard"/>
    <w:rsid w:val="007F0E5A"/>
    <w:pPr>
      <w:tabs>
        <w:tab w:val="left" w:pos="851"/>
      </w:tabs>
      <w:spacing w:before="60" w:after="60"/>
    </w:pPr>
    <w:rPr>
      <w:b/>
      <w:sz w:val="18"/>
    </w:rPr>
  </w:style>
  <w:style w:type="paragraph" w:customStyle="1" w:styleId="VUVariante4">
    <w:name w:val="VU Variante 4"/>
    <w:basedOn w:val="Standard"/>
    <w:rsid w:val="007F0E5A"/>
    <w:pPr>
      <w:tabs>
        <w:tab w:val="left" w:pos="567"/>
      </w:tabs>
    </w:pPr>
    <w:rPr>
      <w:b/>
      <w:sz w:val="18"/>
    </w:rPr>
  </w:style>
  <w:style w:type="paragraph" w:customStyle="1" w:styleId="berschrift1PrB">
    <w:name w:val="Überschrift1_PrB"/>
    <w:basedOn w:val="Standard"/>
    <w:next w:val="Standard"/>
    <w:rsid w:val="007F0E5A"/>
    <w:pPr>
      <w:numPr>
        <w:numId w:val="44"/>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7F0E5A"/>
    <w:pPr>
      <w:numPr>
        <w:ilvl w:val="1"/>
        <w:numId w:val="44"/>
      </w:numPr>
      <w:spacing w:before="240" w:after="60"/>
      <w:outlineLvl w:val="4"/>
    </w:pPr>
    <w:rPr>
      <w:b/>
      <w:sz w:val="24"/>
    </w:rPr>
  </w:style>
  <w:style w:type="paragraph" w:customStyle="1" w:styleId="berschrift3PrB">
    <w:name w:val="Überschrift3_PrB"/>
    <w:basedOn w:val="Standard"/>
    <w:next w:val="Standard"/>
    <w:qFormat/>
    <w:rsid w:val="007F0E5A"/>
    <w:pPr>
      <w:numPr>
        <w:ilvl w:val="2"/>
        <w:numId w:val="44"/>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7F0E5A"/>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7F0E5A"/>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7F0E5A"/>
    <w:pPr>
      <w:spacing w:before="80" w:after="80"/>
      <w:ind w:left="284" w:hanging="284"/>
    </w:pPr>
    <w:rPr>
      <w:b/>
      <w:bCs/>
      <w:sz w:val="14"/>
    </w:rPr>
  </w:style>
  <w:style w:type="paragraph" w:customStyle="1" w:styleId="HVariante1A4QuerLinks0cmHngend05cm2">
    <w:name w:val="H Variante 1 A4Quer + Links:  0 cm Hängend:  05 cm2"/>
    <w:basedOn w:val="Standard"/>
    <w:rsid w:val="007F0E5A"/>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7F0E5A"/>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7F0E5A"/>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7F0E5A"/>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7F0E5A"/>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7F0E5A"/>
    <w:pPr>
      <w:spacing w:before="60" w:after="60"/>
      <w:ind w:left="567" w:hanging="283"/>
    </w:pPr>
    <w:rPr>
      <w:b/>
      <w:bCs/>
      <w:sz w:val="14"/>
      <w:szCs w:val="14"/>
    </w:rPr>
  </w:style>
  <w:style w:type="paragraph" w:customStyle="1" w:styleId="DWKopfF">
    <w:name w:val="DW_KopfF"/>
    <w:basedOn w:val="Standard"/>
    <w:rsid w:val="007F0E5A"/>
    <w:rPr>
      <w:b/>
      <w:sz w:val="18"/>
      <w:szCs w:val="18"/>
    </w:rPr>
  </w:style>
  <w:style w:type="paragraph" w:customStyle="1" w:styleId="DWKopfFmittel">
    <w:name w:val="DW_KopfF_mittel"/>
    <w:basedOn w:val="Standard"/>
    <w:rsid w:val="007F0E5A"/>
    <w:rPr>
      <w:b/>
    </w:rPr>
  </w:style>
  <w:style w:type="paragraph" w:customStyle="1" w:styleId="DWKopfFgross">
    <w:name w:val="DW_KopfF_gross"/>
    <w:basedOn w:val="Standard"/>
    <w:rsid w:val="007F0E5A"/>
    <w:rPr>
      <w:b/>
      <w:sz w:val="24"/>
      <w:szCs w:val="24"/>
    </w:rPr>
  </w:style>
  <w:style w:type="paragraph" w:customStyle="1" w:styleId="DWKopfk">
    <w:name w:val="DW_Kopfk"/>
    <w:basedOn w:val="Standard"/>
    <w:rsid w:val="007F0E5A"/>
    <w:rPr>
      <w:b/>
    </w:rPr>
  </w:style>
  <w:style w:type="paragraph" w:customStyle="1" w:styleId="DWKopfkgross">
    <w:name w:val="DW_Kopfk_gross"/>
    <w:basedOn w:val="Standard"/>
    <w:rsid w:val="007F0E5A"/>
    <w:rPr>
      <w:b/>
    </w:rPr>
  </w:style>
  <w:style w:type="paragraph" w:customStyle="1" w:styleId="DWKopfKmittel">
    <w:name w:val="DW_KopfK_mittel"/>
    <w:basedOn w:val="Standard"/>
    <w:rsid w:val="007F0E5A"/>
    <w:rPr>
      <w:i/>
    </w:rPr>
  </w:style>
  <w:style w:type="paragraph" w:customStyle="1" w:styleId="DWKopfU">
    <w:name w:val="DW_KopfU"/>
    <w:basedOn w:val="Standard"/>
    <w:rsid w:val="007F0E5A"/>
    <w:rPr>
      <w:sz w:val="16"/>
      <w:szCs w:val="16"/>
      <w:u w:val="single"/>
    </w:rPr>
  </w:style>
  <w:style w:type="paragraph" w:customStyle="1" w:styleId="DWKopfUgross">
    <w:name w:val="DW_KopfU_gross"/>
    <w:basedOn w:val="Standard"/>
    <w:rsid w:val="007F0E5A"/>
    <w:rPr>
      <w:sz w:val="24"/>
      <w:szCs w:val="24"/>
      <w:u w:val="single"/>
    </w:rPr>
  </w:style>
  <w:style w:type="paragraph" w:customStyle="1" w:styleId="DWKopfUmittel">
    <w:name w:val="DW_KopfU_mittel"/>
    <w:basedOn w:val="Standard"/>
    <w:rsid w:val="007F0E5A"/>
    <w:rPr>
      <w:u w:val="single"/>
    </w:rPr>
  </w:style>
  <w:style w:type="paragraph" w:customStyle="1" w:styleId="DWKopfA">
    <w:name w:val="DW_KopfA"/>
    <w:basedOn w:val="Standard"/>
    <w:rsid w:val="007F0E5A"/>
    <w:pPr>
      <w:spacing w:after="80"/>
    </w:pPr>
    <w:rPr>
      <w:sz w:val="16"/>
      <w:szCs w:val="16"/>
    </w:rPr>
  </w:style>
  <w:style w:type="paragraph" w:customStyle="1" w:styleId="DWKopfAgross">
    <w:name w:val="DW_KopfA_gross"/>
    <w:basedOn w:val="Standard"/>
    <w:rsid w:val="007F0E5A"/>
    <w:pPr>
      <w:spacing w:after="120"/>
    </w:pPr>
    <w:rPr>
      <w:sz w:val="24"/>
      <w:szCs w:val="24"/>
    </w:rPr>
  </w:style>
  <w:style w:type="paragraph" w:customStyle="1" w:styleId="DWKopfAmittel">
    <w:name w:val="DW_KopfA_mittel"/>
    <w:basedOn w:val="Standard"/>
    <w:rsid w:val="007F0E5A"/>
    <w:pPr>
      <w:spacing w:after="120"/>
    </w:pPr>
  </w:style>
  <w:style w:type="paragraph" w:customStyle="1" w:styleId="DWKopfFK">
    <w:name w:val="DW_KopfFK"/>
    <w:basedOn w:val="Standard"/>
    <w:rsid w:val="007F0E5A"/>
    <w:rPr>
      <w:b/>
      <w:i/>
      <w:sz w:val="16"/>
      <w:szCs w:val="16"/>
    </w:rPr>
  </w:style>
  <w:style w:type="paragraph" w:customStyle="1" w:styleId="DWKopfFKgross">
    <w:name w:val="DW_KopfFK_gross"/>
    <w:basedOn w:val="Standard"/>
    <w:rsid w:val="007F0E5A"/>
    <w:rPr>
      <w:b/>
      <w:i/>
      <w:sz w:val="24"/>
      <w:szCs w:val="24"/>
    </w:rPr>
  </w:style>
  <w:style w:type="paragraph" w:customStyle="1" w:styleId="DWKopfFKmittel">
    <w:name w:val="DW_KopfFK_mittel"/>
    <w:basedOn w:val="Standard"/>
    <w:rsid w:val="007F0E5A"/>
    <w:rPr>
      <w:b/>
      <w:i/>
    </w:rPr>
  </w:style>
  <w:style w:type="paragraph" w:customStyle="1" w:styleId="DWKopfK0">
    <w:name w:val="DW_KopfK"/>
    <w:basedOn w:val="Standard"/>
    <w:rsid w:val="007F0E5A"/>
    <w:rPr>
      <w:i/>
      <w:sz w:val="16"/>
      <w:szCs w:val="16"/>
    </w:rPr>
  </w:style>
  <w:style w:type="paragraph" w:customStyle="1" w:styleId="DWKopfKgross0">
    <w:name w:val="DW_KopfK_gross"/>
    <w:basedOn w:val="Standard"/>
    <w:rsid w:val="007F0E5A"/>
    <w:rPr>
      <w:i/>
      <w:sz w:val="24"/>
      <w:szCs w:val="24"/>
    </w:rPr>
  </w:style>
  <w:style w:type="paragraph" w:customStyle="1" w:styleId="DWKopfFU">
    <w:name w:val="DW_KopfFU"/>
    <w:basedOn w:val="Standard"/>
    <w:rsid w:val="007F0E5A"/>
    <w:rPr>
      <w:b/>
      <w:sz w:val="16"/>
      <w:szCs w:val="16"/>
      <w:u w:val="single"/>
    </w:rPr>
  </w:style>
  <w:style w:type="paragraph" w:customStyle="1" w:styleId="DWKopfFUmittel">
    <w:name w:val="DW_KopfFU_mittel"/>
    <w:basedOn w:val="Standard"/>
    <w:rsid w:val="007F0E5A"/>
    <w:rPr>
      <w:b/>
      <w:u w:val="single"/>
    </w:rPr>
  </w:style>
  <w:style w:type="paragraph" w:customStyle="1" w:styleId="DWKopfFUgross">
    <w:name w:val="DW_KopfFU_gross"/>
    <w:basedOn w:val="Standard"/>
    <w:rsid w:val="007F0E5A"/>
    <w:rPr>
      <w:b/>
      <w:sz w:val="24"/>
      <w:szCs w:val="24"/>
      <w:u w:val="single"/>
    </w:rPr>
  </w:style>
  <w:style w:type="paragraph" w:customStyle="1" w:styleId="DWKopfFA">
    <w:name w:val="DW_KopfFA"/>
    <w:basedOn w:val="Standard"/>
    <w:rsid w:val="007F0E5A"/>
    <w:pPr>
      <w:spacing w:after="80"/>
    </w:pPr>
    <w:rPr>
      <w:sz w:val="16"/>
      <w:szCs w:val="16"/>
    </w:rPr>
  </w:style>
  <w:style w:type="paragraph" w:customStyle="1" w:styleId="DWKopfFAmittel">
    <w:name w:val="DW_KopfFA_mittel"/>
    <w:basedOn w:val="Standard"/>
    <w:rsid w:val="007F0E5A"/>
    <w:pPr>
      <w:spacing w:after="100"/>
    </w:pPr>
  </w:style>
  <w:style w:type="paragraph" w:customStyle="1" w:styleId="DWKopfFAgross">
    <w:name w:val="DW_KopfFA_gross"/>
    <w:basedOn w:val="Standard"/>
    <w:rsid w:val="007F0E5A"/>
    <w:pPr>
      <w:spacing w:after="120"/>
    </w:pPr>
    <w:rPr>
      <w:sz w:val="24"/>
      <w:szCs w:val="24"/>
    </w:rPr>
  </w:style>
  <w:style w:type="paragraph" w:customStyle="1" w:styleId="DWKopfKU">
    <w:name w:val="DW_KopfKU"/>
    <w:basedOn w:val="Standard"/>
    <w:rsid w:val="007F0E5A"/>
    <w:rPr>
      <w:i/>
      <w:sz w:val="16"/>
      <w:szCs w:val="16"/>
      <w:u w:val="single"/>
    </w:rPr>
  </w:style>
  <w:style w:type="paragraph" w:customStyle="1" w:styleId="DWKopfKUmittel">
    <w:name w:val="DW_KopfKU_mittel"/>
    <w:basedOn w:val="Standard"/>
    <w:rsid w:val="007F0E5A"/>
    <w:rPr>
      <w:i/>
      <w:u w:val="single"/>
    </w:rPr>
  </w:style>
  <w:style w:type="paragraph" w:customStyle="1" w:styleId="DWKopfKUAgross">
    <w:name w:val="DW_KopfKUA_gross"/>
    <w:basedOn w:val="Standard"/>
    <w:rsid w:val="007F0E5A"/>
    <w:rPr>
      <w:i/>
      <w:sz w:val="24"/>
      <w:szCs w:val="24"/>
      <w:u w:val="single"/>
    </w:rPr>
  </w:style>
  <w:style w:type="paragraph" w:customStyle="1" w:styleId="DWKopfKA">
    <w:name w:val="DW_KopfKA"/>
    <w:basedOn w:val="Standard"/>
    <w:rsid w:val="007F0E5A"/>
    <w:pPr>
      <w:spacing w:after="80"/>
    </w:pPr>
    <w:rPr>
      <w:i/>
      <w:sz w:val="16"/>
      <w:szCs w:val="16"/>
    </w:rPr>
  </w:style>
  <w:style w:type="paragraph" w:customStyle="1" w:styleId="DWKopfKAmittel">
    <w:name w:val="DW_KopfKA_mittel"/>
    <w:basedOn w:val="Standard"/>
    <w:rsid w:val="007F0E5A"/>
    <w:pPr>
      <w:spacing w:after="100"/>
    </w:pPr>
    <w:rPr>
      <w:i/>
    </w:rPr>
  </w:style>
  <w:style w:type="paragraph" w:customStyle="1" w:styleId="DWKopfKAgross">
    <w:name w:val="DW_KopfKA_gross"/>
    <w:basedOn w:val="Standard"/>
    <w:rsid w:val="007F0E5A"/>
    <w:pPr>
      <w:spacing w:after="120"/>
    </w:pPr>
    <w:rPr>
      <w:i/>
      <w:sz w:val="24"/>
      <w:szCs w:val="24"/>
    </w:rPr>
  </w:style>
  <w:style w:type="paragraph" w:customStyle="1" w:styleId="DWKopfUA">
    <w:name w:val="DW_KopfUA"/>
    <w:basedOn w:val="Standard"/>
    <w:rsid w:val="007F0E5A"/>
    <w:pPr>
      <w:spacing w:after="80"/>
    </w:pPr>
    <w:rPr>
      <w:sz w:val="16"/>
      <w:szCs w:val="16"/>
      <w:u w:val="single"/>
    </w:rPr>
  </w:style>
  <w:style w:type="paragraph" w:customStyle="1" w:styleId="DWKopfUAmittel">
    <w:name w:val="DW_KopfUA_mittel"/>
    <w:basedOn w:val="Standard"/>
    <w:rsid w:val="007F0E5A"/>
    <w:pPr>
      <w:spacing w:after="100"/>
    </w:pPr>
    <w:rPr>
      <w:u w:val="single"/>
    </w:rPr>
  </w:style>
  <w:style w:type="paragraph" w:customStyle="1" w:styleId="DWKopfFUAgross">
    <w:name w:val="DW_KopfFUA_gross"/>
    <w:basedOn w:val="Standard"/>
    <w:rsid w:val="007F0E5A"/>
    <w:pPr>
      <w:spacing w:after="120"/>
    </w:pPr>
    <w:rPr>
      <w:sz w:val="24"/>
      <w:szCs w:val="24"/>
      <w:u w:val="single"/>
    </w:rPr>
  </w:style>
  <w:style w:type="paragraph" w:customStyle="1" w:styleId="DWKopfFKU">
    <w:name w:val="DW_KopfFKU"/>
    <w:basedOn w:val="Standard"/>
    <w:rsid w:val="007F0E5A"/>
    <w:rPr>
      <w:b/>
      <w:i/>
      <w:sz w:val="16"/>
      <w:szCs w:val="16"/>
      <w:u w:val="single"/>
    </w:rPr>
  </w:style>
  <w:style w:type="paragraph" w:customStyle="1" w:styleId="DWKopfFKUmittel">
    <w:name w:val="DW_KopfFKU_mittel"/>
    <w:basedOn w:val="Standard"/>
    <w:rsid w:val="007F0E5A"/>
    <w:rPr>
      <w:b/>
      <w:i/>
      <w:u w:val="single"/>
    </w:rPr>
  </w:style>
  <w:style w:type="paragraph" w:customStyle="1" w:styleId="DWKopfFKUgross">
    <w:name w:val="DW_KopfFKU_gross"/>
    <w:basedOn w:val="Standard"/>
    <w:rsid w:val="007F0E5A"/>
    <w:rPr>
      <w:b/>
      <w:i/>
      <w:sz w:val="24"/>
      <w:szCs w:val="24"/>
      <w:u w:val="single"/>
    </w:rPr>
  </w:style>
  <w:style w:type="paragraph" w:customStyle="1" w:styleId="DWKopfFKA">
    <w:name w:val="DW_KopfFKA"/>
    <w:basedOn w:val="Standard"/>
    <w:rsid w:val="007F0E5A"/>
    <w:pPr>
      <w:spacing w:after="80"/>
    </w:pPr>
    <w:rPr>
      <w:b/>
      <w:i/>
      <w:sz w:val="16"/>
      <w:szCs w:val="16"/>
    </w:rPr>
  </w:style>
  <w:style w:type="paragraph" w:customStyle="1" w:styleId="DWKopfFKAmittel">
    <w:name w:val="DW_KopfFKA_mittel"/>
    <w:basedOn w:val="Standard"/>
    <w:rsid w:val="007F0E5A"/>
    <w:pPr>
      <w:spacing w:after="100"/>
    </w:pPr>
    <w:rPr>
      <w:b/>
      <w:i/>
    </w:rPr>
  </w:style>
  <w:style w:type="paragraph" w:customStyle="1" w:styleId="DWKopfFKAgross">
    <w:name w:val="DW_KopfFKA_gross"/>
    <w:basedOn w:val="Standard"/>
    <w:rsid w:val="007F0E5A"/>
    <w:pPr>
      <w:spacing w:after="120"/>
    </w:pPr>
    <w:rPr>
      <w:b/>
      <w:i/>
      <w:sz w:val="24"/>
      <w:szCs w:val="24"/>
    </w:rPr>
  </w:style>
  <w:style w:type="paragraph" w:customStyle="1" w:styleId="DWKopfKUgross">
    <w:name w:val="DW_KopfKU_gross"/>
    <w:basedOn w:val="Standard"/>
    <w:rsid w:val="007F0E5A"/>
    <w:rPr>
      <w:i/>
      <w:sz w:val="24"/>
      <w:szCs w:val="24"/>
      <w:u w:val="single"/>
    </w:rPr>
  </w:style>
  <w:style w:type="paragraph" w:customStyle="1" w:styleId="DWFormatkombination">
    <w:name w:val="DW_Formatkombination"/>
    <w:basedOn w:val="Standard"/>
    <w:rsid w:val="007F0E5A"/>
    <w:rPr>
      <w:sz w:val="16"/>
      <w:szCs w:val="16"/>
    </w:rPr>
  </w:style>
  <w:style w:type="paragraph" w:customStyle="1" w:styleId="DWFormatkombinationmittel">
    <w:name w:val="DW_Formatkombination_mittel"/>
    <w:basedOn w:val="Standard"/>
    <w:rsid w:val="007F0E5A"/>
  </w:style>
  <w:style w:type="paragraph" w:customStyle="1" w:styleId="DWFormatkombinationgross">
    <w:name w:val="DW_Formatkombination_gross"/>
    <w:basedOn w:val="Standard"/>
    <w:rsid w:val="007F0E5A"/>
    <w:rPr>
      <w:sz w:val="24"/>
      <w:szCs w:val="24"/>
    </w:rPr>
  </w:style>
  <w:style w:type="paragraph" w:customStyle="1" w:styleId="DWFormatkombinationF">
    <w:name w:val="DW_FormatkombinationF"/>
    <w:basedOn w:val="Standard"/>
    <w:rsid w:val="007F0E5A"/>
    <w:rPr>
      <w:b/>
      <w:sz w:val="16"/>
      <w:szCs w:val="16"/>
    </w:rPr>
  </w:style>
  <w:style w:type="paragraph" w:customStyle="1" w:styleId="DWFormatkombinationFmittel">
    <w:name w:val="DW_FormatkombinationF_mittel"/>
    <w:basedOn w:val="Standard"/>
    <w:rsid w:val="007F0E5A"/>
    <w:rPr>
      <w:b/>
    </w:rPr>
  </w:style>
  <w:style w:type="paragraph" w:customStyle="1" w:styleId="DWFormatkombinationFgross">
    <w:name w:val="DW_FormatkombinationF_gross"/>
    <w:basedOn w:val="Standard"/>
    <w:rsid w:val="007F0E5A"/>
    <w:rPr>
      <w:b/>
      <w:sz w:val="24"/>
      <w:szCs w:val="24"/>
    </w:rPr>
  </w:style>
  <w:style w:type="paragraph" w:customStyle="1" w:styleId="DWFormatkombinationK">
    <w:name w:val="DW_FormatkombinationK"/>
    <w:basedOn w:val="Standard"/>
    <w:rsid w:val="007F0E5A"/>
    <w:rPr>
      <w:i/>
      <w:sz w:val="16"/>
      <w:szCs w:val="16"/>
    </w:rPr>
  </w:style>
  <w:style w:type="paragraph" w:customStyle="1" w:styleId="DWFormatkombinationKmittel">
    <w:name w:val="DW_FormatkombinationK_mittel"/>
    <w:basedOn w:val="Standard"/>
    <w:rsid w:val="007F0E5A"/>
    <w:rPr>
      <w:i/>
    </w:rPr>
  </w:style>
  <w:style w:type="paragraph" w:customStyle="1" w:styleId="DWFormatkombinationKgross">
    <w:name w:val="DW_FormatkombinationK_gross"/>
    <w:basedOn w:val="Standard"/>
    <w:rsid w:val="007F0E5A"/>
    <w:rPr>
      <w:i/>
      <w:sz w:val="24"/>
      <w:szCs w:val="24"/>
    </w:rPr>
  </w:style>
  <w:style w:type="paragraph" w:customStyle="1" w:styleId="DWFormatkombinationU">
    <w:name w:val="DW_FormatkombinationU"/>
    <w:basedOn w:val="Standard"/>
    <w:rsid w:val="007F0E5A"/>
    <w:rPr>
      <w:sz w:val="16"/>
      <w:szCs w:val="16"/>
      <w:u w:val="single"/>
    </w:rPr>
  </w:style>
  <w:style w:type="paragraph" w:customStyle="1" w:styleId="DWFormatkombinationUmittel">
    <w:name w:val="DW_FormatkombinationU_mittel"/>
    <w:basedOn w:val="Standard"/>
    <w:rsid w:val="007F0E5A"/>
    <w:rPr>
      <w:u w:val="single"/>
    </w:rPr>
  </w:style>
  <w:style w:type="paragraph" w:customStyle="1" w:styleId="DWFormatkombinationUgross">
    <w:name w:val="DW_FormatkombinationU_gross"/>
    <w:basedOn w:val="Standard"/>
    <w:rsid w:val="007F0E5A"/>
    <w:rPr>
      <w:sz w:val="24"/>
      <w:szCs w:val="24"/>
      <w:u w:val="single"/>
    </w:rPr>
  </w:style>
  <w:style w:type="paragraph" w:customStyle="1" w:styleId="DWFormatkombinationA">
    <w:name w:val="DW_FormatkombinationA"/>
    <w:basedOn w:val="Standard"/>
    <w:rsid w:val="007F0E5A"/>
    <w:pPr>
      <w:spacing w:after="80"/>
    </w:pPr>
    <w:rPr>
      <w:sz w:val="16"/>
      <w:szCs w:val="16"/>
    </w:rPr>
  </w:style>
  <w:style w:type="paragraph" w:customStyle="1" w:styleId="DWFormatkombinationAmittel">
    <w:name w:val="DW_FormatkombinationA_mittel"/>
    <w:basedOn w:val="Standard"/>
    <w:rsid w:val="007F0E5A"/>
    <w:pPr>
      <w:spacing w:after="100"/>
    </w:pPr>
  </w:style>
  <w:style w:type="paragraph" w:customStyle="1" w:styleId="DWFormatkombinationAgross">
    <w:name w:val="DW_FormatkombinationA_gross"/>
    <w:basedOn w:val="Standard"/>
    <w:rsid w:val="007F0E5A"/>
    <w:pPr>
      <w:spacing w:after="120"/>
    </w:pPr>
    <w:rPr>
      <w:sz w:val="24"/>
      <w:szCs w:val="24"/>
    </w:rPr>
  </w:style>
  <w:style w:type="paragraph" w:customStyle="1" w:styleId="DWFormatkombinationFK">
    <w:name w:val="DW_FormatkombinationFK"/>
    <w:basedOn w:val="Standard"/>
    <w:rsid w:val="007F0E5A"/>
    <w:rPr>
      <w:b/>
      <w:i/>
      <w:sz w:val="16"/>
      <w:szCs w:val="16"/>
    </w:rPr>
  </w:style>
  <w:style w:type="paragraph" w:customStyle="1" w:styleId="DWFormatkombinationFKmittel">
    <w:name w:val="DW_FormatkombinationFK_mittel"/>
    <w:basedOn w:val="Standard"/>
    <w:rsid w:val="007F0E5A"/>
    <w:rPr>
      <w:b/>
      <w:i/>
    </w:rPr>
  </w:style>
  <w:style w:type="paragraph" w:customStyle="1" w:styleId="DWFormatkombinationFKgross">
    <w:name w:val="DW_FormatkombinationFK_gross"/>
    <w:basedOn w:val="Standard"/>
    <w:rsid w:val="007F0E5A"/>
    <w:rPr>
      <w:b/>
      <w:i/>
      <w:sz w:val="24"/>
      <w:szCs w:val="24"/>
    </w:rPr>
  </w:style>
  <w:style w:type="paragraph" w:customStyle="1" w:styleId="DWFormatkombinationFU">
    <w:name w:val="DW_FormatkombinationFU"/>
    <w:basedOn w:val="Standard"/>
    <w:rsid w:val="007F0E5A"/>
    <w:rPr>
      <w:b/>
      <w:sz w:val="16"/>
      <w:szCs w:val="16"/>
      <w:u w:val="single"/>
    </w:rPr>
  </w:style>
  <w:style w:type="paragraph" w:customStyle="1" w:styleId="DWFormatkombinationFUmittel">
    <w:name w:val="DW_FormatkombinationFU_mittel"/>
    <w:basedOn w:val="Standard"/>
    <w:rsid w:val="007F0E5A"/>
    <w:rPr>
      <w:b/>
      <w:u w:val="single"/>
    </w:rPr>
  </w:style>
  <w:style w:type="paragraph" w:customStyle="1" w:styleId="DWFormatkombinationFUgross">
    <w:name w:val="DW_FormatkombinationFU_gross"/>
    <w:basedOn w:val="Standard"/>
    <w:rsid w:val="007F0E5A"/>
    <w:rPr>
      <w:b/>
      <w:sz w:val="24"/>
      <w:szCs w:val="24"/>
      <w:u w:val="single"/>
    </w:rPr>
  </w:style>
  <w:style w:type="paragraph" w:customStyle="1" w:styleId="DWFormatkombinationFA">
    <w:name w:val="DW_FormatkombinationFA"/>
    <w:basedOn w:val="Standard"/>
    <w:rsid w:val="007F0E5A"/>
    <w:pPr>
      <w:spacing w:after="80"/>
    </w:pPr>
    <w:rPr>
      <w:b/>
      <w:sz w:val="16"/>
      <w:szCs w:val="16"/>
    </w:rPr>
  </w:style>
  <w:style w:type="paragraph" w:customStyle="1" w:styleId="DWFormatkombinationFAmittel">
    <w:name w:val="DW_FormatkombinationFA_mittel"/>
    <w:basedOn w:val="Standard"/>
    <w:rsid w:val="007F0E5A"/>
    <w:pPr>
      <w:spacing w:after="100"/>
    </w:pPr>
    <w:rPr>
      <w:b/>
    </w:rPr>
  </w:style>
  <w:style w:type="paragraph" w:customStyle="1" w:styleId="DWFormatkombinationFAgross">
    <w:name w:val="DW_FormatkombinationFA_gross"/>
    <w:basedOn w:val="Standard"/>
    <w:rsid w:val="007F0E5A"/>
    <w:pPr>
      <w:spacing w:after="120"/>
    </w:pPr>
    <w:rPr>
      <w:b/>
      <w:sz w:val="24"/>
      <w:szCs w:val="24"/>
    </w:rPr>
  </w:style>
  <w:style w:type="paragraph" w:customStyle="1" w:styleId="DWFormatkombinationKU">
    <w:name w:val="DW_FormatkombinationKU"/>
    <w:basedOn w:val="Standard"/>
    <w:rsid w:val="007F0E5A"/>
    <w:rPr>
      <w:i/>
      <w:sz w:val="16"/>
      <w:szCs w:val="16"/>
      <w:u w:val="single"/>
    </w:rPr>
  </w:style>
  <w:style w:type="paragraph" w:customStyle="1" w:styleId="DWFormatkombinationKUmittel">
    <w:name w:val="DW_FormatkombinationKU_mittel"/>
    <w:basedOn w:val="Standard"/>
    <w:rsid w:val="007F0E5A"/>
    <w:rPr>
      <w:i/>
      <w:u w:val="single"/>
    </w:rPr>
  </w:style>
  <w:style w:type="paragraph" w:customStyle="1" w:styleId="DWFormatkombinationKUgross">
    <w:name w:val="DW_FormatkombinationKU_gross"/>
    <w:basedOn w:val="Standard"/>
    <w:rsid w:val="007F0E5A"/>
    <w:rPr>
      <w:i/>
      <w:sz w:val="24"/>
      <w:szCs w:val="24"/>
      <w:u w:val="single"/>
    </w:rPr>
  </w:style>
  <w:style w:type="paragraph" w:customStyle="1" w:styleId="DWFormatkombinationKA">
    <w:name w:val="DW_FormatkombinationKA"/>
    <w:basedOn w:val="Standard"/>
    <w:rsid w:val="007F0E5A"/>
    <w:pPr>
      <w:spacing w:after="80"/>
    </w:pPr>
    <w:rPr>
      <w:i/>
      <w:sz w:val="16"/>
      <w:szCs w:val="16"/>
    </w:rPr>
  </w:style>
  <w:style w:type="paragraph" w:customStyle="1" w:styleId="DWFormatkombinationKAmittel">
    <w:name w:val="DW_FormatkombinationKA_mittel"/>
    <w:basedOn w:val="Standard"/>
    <w:rsid w:val="007F0E5A"/>
    <w:pPr>
      <w:spacing w:after="100"/>
    </w:pPr>
    <w:rPr>
      <w:i/>
    </w:rPr>
  </w:style>
  <w:style w:type="paragraph" w:customStyle="1" w:styleId="DWFormatkombinationKAgross">
    <w:name w:val="DW_FormatkombinationKA_gross"/>
    <w:basedOn w:val="Standard"/>
    <w:rsid w:val="007F0E5A"/>
    <w:pPr>
      <w:spacing w:after="120"/>
    </w:pPr>
    <w:rPr>
      <w:i/>
      <w:sz w:val="24"/>
      <w:szCs w:val="24"/>
    </w:rPr>
  </w:style>
  <w:style w:type="paragraph" w:customStyle="1" w:styleId="DWFormatkombinationUA">
    <w:name w:val="DW_FormatkombinationUA"/>
    <w:basedOn w:val="Standard"/>
    <w:rsid w:val="007F0E5A"/>
    <w:pPr>
      <w:spacing w:after="80"/>
    </w:pPr>
    <w:rPr>
      <w:sz w:val="16"/>
      <w:szCs w:val="16"/>
      <w:u w:val="single"/>
    </w:rPr>
  </w:style>
  <w:style w:type="paragraph" w:customStyle="1" w:styleId="DWFormatkombinationUAmittel">
    <w:name w:val="DW_FormatkombinationUA_mittel"/>
    <w:basedOn w:val="Standard"/>
    <w:rsid w:val="007F0E5A"/>
    <w:pPr>
      <w:spacing w:after="100"/>
    </w:pPr>
    <w:rPr>
      <w:u w:val="single"/>
    </w:rPr>
  </w:style>
  <w:style w:type="paragraph" w:customStyle="1" w:styleId="DWFormatkombinationUAgross">
    <w:name w:val="DW_FormatkombinationUA_gross"/>
    <w:basedOn w:val="Standard"/>
    <w:rsid w:val="007F0E5A"/>
    <w:pPr>
      <w:spacing w:after="120"/>
    </w:pPr>
    <w:rPr>
      <w:sz w:val="24"/>
      <w:szCs w:val="24"/>
      <w:u w:val="single"/>
    </w:rPr>
  </w:style>
  <w:style w:type="paragraph" w:customStyle="1" w:styleId="DWFormatkombinationFKU">
    <w:name w:val="DW_FormatkombinationFKU"/>
    <w:basedOn w:val="Standard"/>
    <w:rsid w:val="007F0E5A"/>
    <w:rPr>
      <w:b/>
      <w:i/>
      <w:sz w:val="16"/>
      <w:szCs w:val="16"/>
      <w:u w:val="single"/>
    </w:rPr>
  </w:style>
  <w:style w:type="paragraph" w:customStyle="1" w:styleId="DWFormatkombinationFKUmittel">
    <w:name w:val="DW_FormatkombinationFKU_mittel"/>
    <w:basedOn w:val="Standard"/>
    <w:rsid w:val="007F0E5A"/>
    <w:rPr>
      <w:b/>
      <w:i/>
      <w:u w:val="single"/>
    </w:rPr>
  </w:style>
  <w:style w:type="paragraph" w:customStyle="1" w:styleId="DWFormatkombinationFKUgross">
    <w:name w:val="DW_FormatkombinationFKU_gross"/>
    <w:basedOn w:val="Standard"/>
    <w:rsid w:val="007F0E5A"/>
    <w:rPr>
      <w:b/>
      <w:i/>
      <w:sz w:val="24"/>
      <w:szCs w:val="24"/>
      <w:u w:val="single"/>
    </w:rPr>
  </w:style>
  <w:style w:type="paragraph" w:customStyle="1" w:styleId="DWFormatkombinationFKA">
    <w:name w:val="DW_FormatkombinationFKA"/>
    <w:basedOn w:val="Standard"/>
    <w:rsid w:val="007F0E5A"/>
    <w:pPr>
      <w:spacing w:after="80"/>
    </w:pPr>
    <w:rPr>
      <w:b/>
      <w:i/>
      <w:sz w:val="16"/>
      <w:szCs w:val="16"/>
    </w:rPr>
  </w:style>
  <w:style w:type="paragraph" w:customStyle="1" w:styleId="DWFormatkombinationFKAmittel">
    <w:name w:val="DW_FormatkombinationFKA_mittel"/>
    <w:basedOn w:val="Standard"/>
    <w:rsid w:val="007F0E5A"/>
    <w:pPr>
      <w:spacing w:after="100"/>
    </w:pPr>
    <w:rPr>
      <w:b/>
      <w:i/>
    </w:rPr>
  </w:style>
  <w:style w:type="paragraph" w:customStyle="1" w:styleId="DWFormatkombinationFKAgross">
    <w:name w:val="DW_FormatkombinationFKA_gross"/>
    <w:basedOn w:val="Standard"/>
    <w:rsid w:val="007F0E5A"/>
    <w:pPr>
      <w:spacing w:after="120"/>
    </w:pPr>
    <w:rPr>
      <w:b/>
      <w:i/>
      <w:sz w:val="24"/>
      <w:szCs w:val="24"/>
    </w:rPr>
  </w:style>
  <w:style w:type="paragraph" w:customStyle="1" w:styleId="DWFormatkombinationFUA">
    <w:name w:val="DW_FormatkombinationFUA"/>
    <w:basedOn w:val="Standard"/>
    <w:rsid w:val="007F0E5A"/>
    <w:pPr>
      <w:spacing w:after="80"/>
    </w:pPr>
    <w:rPr>
      <w:b/>
      <w:sz w:val="16"/>
      <w:szCs w:val="16"/>
      <w:u w:val="single"/>
    </w:rPr>
  </w:style>
  <w:style w:type="paragraph" w:customStyle="1" w:styleId="DWFormatkombinationFUAmittel">
    <w:name w:val="DW_FormatkombinationFUA_mittel"/>
    <w:basedOn w:val="Standard"/>
    <w:rsid w:val="007F0E5A"/>
    <w:pPr>
      <w:spacing w:after="100"/>
    </w:pPr>
    <w:rPr>
      <w:b/>
      <w:u w:val="single"/>
    </w:rPr>
  </w:style>
  <w:style w:type="paragraph" w:customStyle="1" w:styleId="DWFormatkombinationFUAgross">
    <w:name w:val="DW_FormatkombinationFUA_gross"/>
    <w:basedOn w:val="Standard"/>
    <w:rsid w:val="007F0E5A"/>
    <w:pPr>
      <w:spacing w:after="120"/>
    </w:pPr>
    <w:rPr>
      <w:b/>
      <w:sz w:val="24"/>
      <w:szCs w:val="24"/>
      <w:u w:val="single"/>
    </w:rPr>
  </w:style>
  <w:style w:type="paragraph" w:customStyle="1" w:styleId="DWFormatkombinationKUA">
    <w:name w:val="DW_FormatkombinationKUA"/>
    <w:basedOn w:val="Standard"/>
    <w:rsid w:val="007F0E5A"/>
    <w:pPr>
      <w:spacing w:after="80"/>
    </w:pPr>
    <w:rPr>
      <w:i/>
      <w:sz w:val="16"/>
      <w:szCs w:val="16"/>
      <w:u w:val="single"/>
    </w:rPr>
  </w:style>
  <w:style w:type="paragraph" w:customStyle="1" w:styleId="DWFormatkombinationKUAmittel">
    <w:name w:val="DW_FormatkombinationKUA_mittel"/>
    <w:basedOn w:val="Standard"/>
    <w:rsid w:val="007F0E5A"/>
    <w:pPr>
      <w:spacing w:after="100"/>
    </w:pPr>
    <w:rPr>
      <w:i/>
      <w:u w:val="single"/>
    </w:rPr>
  </w:style>
  <w:style w:type="paragraph" w:customStyle="1" w:styleId="DWFormatkombinationKUAgross">
    <w:name w:val="DW_FormatkombinationKUA_gross"/>
    <w:basedOn w:val="Standard"/>
    <w:rsid w:val="007F0E5A"/>
    <w:pPr>
      <w:spacing w:after="120"/>
    </w:pPr>
    <w:rPr>
      <w:i/>
      <w:sz w:val="24"/>
      <w:szCs w:val="24"/>
      <w:u w:val="single"/>
    </w:rPr>
  </w:style>
  <w:style w:type="paragraph" w:customStyle="1" w:styleId="DWFormatkombinationFKUA">
    <w:name w:val="DW_FormatkombinationFKUA"/>
    <w:basedOn w:val="Standard"/>
    <w:rsid w:val="007F0E5A"/>
    <w:pPr>
      <w:spacing w:after="80"/>
    </w:pPr>
    <w:rPr>
      <w:b/>
      <w:i/>
      <w:sz w:val="16"/>
      <w:szCs w:val="16"/>
      <w:u w:val="single"/>
    </w:rPr>
  </w:style>
  <w:style w:type="paragraph" w:customStyle="1" w:styleId="DWFormatkombinationFKUAmittel">
    <w:name w:val="DW_FormatkombinationFKUA_mittel"/>
    <w:basedOn w:val="Standard"/>
    <w:rsid w:val="007F0E5A"/>
    <w:pPr>
      <w:spacing w:after="100"/>
    </w:pPr>
    <w:rPr>
      <w:b/>
      <w:i/>
      <w:u w:val="single"/>
    </w:rPr>
  </w:style>
  <w:style w:type="paragraph" w:customStyle="1" w:styleId="DWFormatkombinationFKUAgross">
    <w:name w:val="DW_FormatkombinationFKUA_gross"/>
    <w:basedOn w:val="Standard"/>
    <w:rsid w:val="007F0E5A"/>
    <w:pPr>
      <w:spacing w:after="120"/>
    </w:pPr>
    <w:rPr>
      <w:b/>
      <w:i/>
      <w:sz w:val="24"/>
      <w:szCs w:val="24"/>
      <w:u w:val="single"/>
    </w:rPr>
  </w:style>
  <w:style w:type="paragraph" w:customStyle="1" w:styleId="Standard12ptFett">
    <w:name w:val="Standard+12pt+Fett"/>
    <w:basedOn w:val="Standard"/>
    <w:rsid w:val="007F0E5A"/>
    <w:rPr>
      <w:b/>
      <w:sz w:val="24"/>
    </w:rPr>
  </w:style>
  <w:style w:type="paragraph" w:customStyle="1" w:styleId="Formatvorlageberschrift1Zentriert">
    <w:name w:val="Formatvorlage Überschrift 1 + Zentriert"/>
    <w:basedOn w:val="berschrift1"/>
    <w:rsid w:val="007F0E5A"/>
    <w:pPr>
      <w:jc w:val="center"/>
    </w:pPr>
    <w:rPr>
      <w:bCs/>
      <w:szCs w:val="20"/>
    </w:rPr>
  </w:style>
  <w:style w:type="paragraph" w:customStyle="1" w:styleId="Formatvorlageberschrift1Zentriert1">
    <w:name w:val="Formatvorlage Überschrift 1 + Zentriert1"/>
    <w:basedOn w:val="berschrift1"/>
    <w:rsid w:val="007F0E5A"/>
    <w:pPr>
      <w:jc w:val="center"/>
    </w:pPr>
    <w:rPr>
      <w:bCs/>
      <w:szCs w:val="20"/>
    </w:rPr>
  </w:style>
  <w:style w:type="paragraph" w:customStyle="1" w:styleId="berschrift1Zentriert1">
    <w:name w:val="Überschrift 1 + Zentriert1"/>
    <w:basedOn w:val="berschrift1"/>
    <w:rsid w:val="007F0E5A"/>
    <w:pPr>
      <w:jc w:val="center"/>
    </w:pPr>
    <w:rPr>
      <w:bCs/>
      <w:szCs w:val="20"/>
    </w:rPr>
  </w:style>
  <w:style w:type="paragraph" w:customStyle="1" w:styleId="DWKontoAbstandmittel">
    <w:name w:val="DW_KontoAbstand_mittel"/>
    <w:basedOn w:val="DWPositionmittel"/>
    <w:next w:val="Standard"/>
    <w:rsid w:val="007F0E5A"/>
    <w:pPr>
      <w:spacing w:after="180"/>
    </w:pPr>
  </w:style>
  <w:style w:type="paragraph" w:customStyle="1" w:styleId="DWKontoAbstand">
    <w:name w:val="DW_KontoAbstand"/>
    <w:basedOn w:val="DWKontoAbstandmittel"/>
    <w:rsid w:val="007F0E5A"/>
    <w:rPr>
      <w:sz w:val="16"/>
    </w:rPr>
  </w:style>
  <w:style w:type="paragraph" w:customStyle="1" w:styleId="DWKontoAbstandgross">
    <w:name w:val="DW_KontoAbstand_gross"/>
    <w:basedOn w:val="DWKontoAbstandmittel"/>
    <w:rsid w:val="007F0E5A"/>
    <w:rPr>
      <w:sz w:val="24"/>
    </w:rPr>
  </w:style>
  <w:style w:type="paragraph" w:customStyle="1" w:styleId="AnlAnlagennachweisBilPos">
    <w:name w:val="Anl_Anlagennachweis_BilPos"/>
    <w:basedOn w:val="Standard"/>
    <w:rsid w:val="007F0E5A"/>
    <w:rPr>
      <w:sz w:val="14"/>
    </w:rPr>
  </w:style>
  <w:style w:type="paragraph" w:customStyle="1" w:styleId="AnlAnlagennachweisHauptpunkt">
    <w:name w:val="Anl_Anlagennachweis_Hauptpunkt"/>
    <w:basedOn w:val="Standard"/>
    <w:rsid w:val="007F0E5A"/>
    <w:rPr>
      <w:b/>
      <w:sz w:val="14"/>
      <w:szCs w:val="14"/>
    </w:rPr>
  </w:style>
  <w:style w:type="paragraph" w:customStyle="1" w:styleId="AnlAnlagennachweisKonto">
    <w:name w:val="Anl_Anlagennachweis_Konto"/>
    <w:basedOn w:val="Standard"/>
    <w:rsid w:val="007F0E5A"/>
    <w:rPr>
      <w:sz w:val="14"/>
      <w:szCs w:val="14"/>
    </w:rPr>
  </w:style>
  <w:style w:type="paragraph" w:customStyle="1" w:styleId="AnlAnlagennachweisKopf">
    <w:name w:val="Anl_Anlagennachweis_Kopf"/>
    <w:basedOn w:val="Standard"/>
    <w:rsid w:val="007F0E5A"/>
    <w:rPr>
      <w:b/>
      <w:sz w:val="14"/>
      <w:szCs w:val="14"/>
    </w:rPr>
  </w:style>
  <w:style w:type="paragraph" w:customStyle="1" w:styleId="AnlAnlagennachweisPosition">
    <w:name w:val="Anl_Anlagennachweis_Position"/>
    <w:basedOn w:val="Standard"/>
    <w:rsid w:val="007F0E5A"/>
    <w:rPr>
      <w:b/>
      <w:sz w:val="14"/>
      <w:szCs w:val="14"/>
    </w:rPr>
  </w:style>
  <w:style w:type="paragraph" w:customStyle="1" w:styleId="AnlAnlagennachweisSummeBilPos">
    <w:name w:val="Anl_Anlagennachweis_Summe_BilPos"/>
    <w:basedOn w:val="Standard"/>
    <w:rsid w:val="007F0E5A"/>
    <w:rPr>
      <w:b/>
      <w:sz w:val="14"/>
    </w:rPr>
  </w:style>
  <w:style w:type="paragraph" w:customStyle="1" w:styleId="AnlAnlagennachweisSummeKonto">
    <w:name w:val="Anl_Anlagennachweis_Summe_Konto"/>
    <w:basedOn w:val="Standard"/>
    <w:rsid w:val="007F0E5A"/>
    <w:rPr>
      <w:b/>
      <w:sz w:val="14"/>
      <w:szCs w:val="14"/>
    </w:rPr>
  </w:style>
  <w:style w:type="paragraph" w:customStyle="1" w:styleId="AnlAnlagennachweisUnterpunkt">
    <w:name w:val="Anl_Anlagennachweis_Unterpunkt"/>
    <w:basedOn w:val="Standard"/>
    <w:rsid w:val="007F0E5A"/>
    <w:rPr>
      <w:b/>
      <w:sz w:val="14"/>
    </w:rPr>
  </w:style>
  <w:style w:type="paragraph" w:customStyle="1" w:styleId="AnlAnlagennachweisWirtschaftsgut">
    <w:name w:val="Anl_Anlagennachweis_Wirtschaftsgut"/>
    <w:basedOn w:val="Standard"/>
    <w:rsid w:val="007F0E5A"/>
    <w:rPr>
      <w:sz w:val="14"/>
      <w:szCs w:val="14"/>
    </w:rPr>
  </w:style>
  <w:style w:type="paragraph" w:customStyle="1" w:styleId="AnlFrdernachweisBilPos">
    <w:name w:val="Anl_Fördernachweis_BilPos"/>
    <w:basedOn w:val="Standard"/>
    <w:rsid w:val="007F0E5A"/>
    <w:rPr>
      <w:sz w:val="14"/>
      <w:szCs w:val="14"/>
    </w:rPr>
  </w:style>
  <w:style w:type="paragraph" w:customStyle="1" w:styleId="AnlFrdernachweisHauptpunkt">
    <w:name w:val="Anl_Fördernachweis_Hauptpunkt"/>
    <w:basedOn w:val="Standard"/>
    <w:rsid w:val="007F0E5A"/>
    <w:rPr>
      <w:b/>
      <w:sz w:val="14"/>
    </w:rPr>
  </w:style>
  <w:style w:type="paragraph" w:customStyle="1" w:styleId="AnlFrdernachweisKonto">
    <w:name w:val="Anl_Fördernachweis_Konto"/>
    <w:basedOn w:val="Standard"/>
    <w:rsid w:val="007F0E5A"/>
    <w:rPr>
      <w:sz w:val="14"/>
    </w:rPr>
  </w:style>
  <w:style w:type="paragraph" w:customStyle="1" w:styleId="AnlFrdernachweisKopf">
    <w:name w:val="Anl_Fördernachweis_Kopf"/>
    <w:basedOn w:val="Standard"/>
    <w:rsid w:val="007F0E5A"/>
    <w:rPr>
      <w:b/>
      <w:sz w:val="14"/>
    </w:rPr>
  </w:style>
  <w:style w:type="paragraph" w:customStyle="1" w:styleId="AnlFrdernachweisPosition">
    <w:name w:val="Anl_Fördernachweis_Position"/>
    <w:basedOn w:val="Standard"/>
    <w:rsid w:val="007F0E5A"/>
    <w:rPr>
      <w:b/>
      <w:sz w:val="14"/>
    </w:rPr>
  </w:style>
  <w:style w:type="paragraph" w:customStyle="1" w:styleId="AnlFrdernachweisSummeBilPos">
    <w:name w:val="Anl_Fördernachweis_Summe_BilPos"/>
    <w:basedOn w:val="Standard"/>
    <w:rsid w:val="007F0E5A"/>
    <w:rPr>
      <w:b/>
      <w:sz w:val="14"/>
    </w:rPr>
  </w:style>
  <w:style w:type="paragraph" w:customStyle="1" w:styleId="AnlFrdernachweisSummeKonto">
    <w:name w:val="Anl_Fördernachweis_Summe_Konto"/>
    <w:basedOn w:val="Standard"/>
    <w:rsid w:val="007F0E5A"/>
    <w:rPr>
      <w:b/>
      <w:sz w:val="14"/>
    </w:rPr>
  </w:style>
  <w:style w:type="paragraph" w:customStyle="1" w:styleId="AnlFrdernachweisUnterpunkt">
    <w:name w:val="Anl_Fördernachweis_Unterpunkt"/>
    <w:basedOn w:val="Standard"/>
    <w:rsid w:val="007F0E5A"/>
    <w:rPr>
      <w:b/>
      <w:sz w:val="14"/>
    </w:rPr>
  </w:style>
  <w:style w:type="paragraph" w:customStyle="1" w:styleId="AnlFrdernachweisWirtschaftsgut">
    <w:name w:val="Anl_Fördernachweis_Wirtschaftsgut"/>
    <w:basedOn w:val="Standard"/>
    <w:rsid w:val="007F0E5A"/>
    <w:rPr>
      <w:sz w:val="14"/>
      <w:szCs w:val="14"/>
    </w:rPr>
  </w:style>
  <w:style w:type="paragraph" w:customStyle="1" w:styleId="FormatvorlageSUVariante1A4QuerLinks05cmHngend05cm">
    <w:name w:val="Formatvorlage SU Variante 1 A4Quer + Links:  05 cm Hängend:  05 cm"/>
    <w:basedOn w:val="Standard"/>
    <w:rsid w:val="007F0E5A"/>
    <w:pPr>
      <w:tabs>
        <w:tab w:val="left" w:pos="850"/>
        <w:tab w:val="left" w:pos="1417"/>
      </w:tabs>
      <w:spacing w:before="60" w:after="60"/>
      <w:ind w:left="568" w:hanging="284"/>
    </w:pPr>
    <w:rPr>
      <w:b/>
      <w:bCs/>
      <w:sz w:val="14"/>
    </w:rPr>
  </w:style>
  <w:style w:type="paragraph" w:customStyle="1" w:styleId="SUVariante1A4Quer">
    <w:name w:val="SU Variante 1 A4Quer"/>
    <w:basedOn w:val="SUVariante1"/>
    <w:rsid w:val="007F0E5A"/>
    <w:pPr>
      <w:tabs>
        <w:tab w:val="left" w:pos="850"/>
        <w:tab w:val="left" w:pos="1417"/>
      </w:tabs>
    </w:pPr>
    <w:rPr>
      <w:rFonts w:cs="Arial"/>
      <w:sz w:val="14"/>
      <w:szCs w:val="14"/>
    </w:rPr>
  </w:style>
  <w:style w:type="paragraph" w:customStyle="1" w:styleId="FormatvorlageSUVariante1A4QuerLinks05cmHngend05cm1">
    <w:name w:val="Formatvorlage SU Variante 1 A4Quer + Links:  05 cm Hängend:  05 cm1"/>
    <w:basedOn w:val="SUVariante1A4Quer"/>
    <w:rsid w:val="007F0E5A"/>
    <w:pPr>
      <w:ind w:left="567" w:hanging="283"/>
    </w:pPr>
    <w:rPr>
      <w:rFonts w:cs="Times New Roman"/>
      <w:bCs/>
    </w:rPr>
  </w:style>
  <w:style w:type="paragraph" w:customStyle="1" w:styleId="HVariante1A4Quer">
    <w:name w:val="H Variante 1 A4Quer"/>
    <w:basedOn w:val="Standard"/>
    <w:rsid w:val="007F0E5A"/>
    <w:pPr>
      <w:spacing w:before="80" w:after="80"/>
    </w:pPr>
    <w:rPr>
      <w:rFonts w:cs="Arial"/>
      <w:b/>
      <w:sz w:val="14"/>
      <w:szCs w:val="14"/>
    </w:rPr>
  </w:style>
  <w:style w:type="paragraph" w:customStyle="1" w:styleId="HUVariante1A4Quer">
    <w:name w:val="HU Variante 1 A4Quer"/>
    <w:basedOn w:val="HUVariante1"/>
    <w:rsid w:val="007F0E5A"/>
    <w:pPr>
      <w:tabs>
        <w:tab w:val="left" w:pos="1134"/>
      </w:tabs>
      <w:spacing w:before="80" w:after="80"/>
    </w:pPr>
    <w:rPr>
      <w:rFonts w:cs="Arial"/>
      <w:sz w:val="14"/>
      <w:szCs w:val="14"/>
    </w:rPr>
  </w:style>
  <w:style w:type="paragraph" w:customStyle="1" w:styleId="PVariante1A4Quer">
    <w:name w:val="P Variante 1 A4Quer"/>
    <w:basedOn w:val="PVariante1"/>
    <w:rsid w:val="007F0E5A"/>
    <w:pPr>
      <w:tabs>
        <w:tab w:val="left" w:pos="1134"/>
      </w:tabs>
    </w:pPr>
    <w:rPr>
      <w:rFonts w:cs="Arial"/>
      <w:sz w:val="14"/>
      <w:szCs w:val="14"/>
    </w:rPr>
  </w:style>
  <w:style w:type="paragraph" w:customStyle="1" w:styleId="SVariante1A4Quer">
    <w:name w:val="S Variante 1 A4Quer"/>
    <w:basedOn w:val="SVariante1"/>
    <w:rsid w:val="007F0E5A"/>
    <w:pPr>
      <w:tabs>
        <w:tab w:val="left" w:pos="1417"/>
      </w:tabs>
    </w:pPr>
    <w:rPr>
      <w:rFonts w:cs="Arial"/>
      <w:sz w:val="14"/>
      <w:szCs w:val="14"/>
    </w:rPr>
  </w:style>
  <w:style w:type="paragraph" w:customStyle="1" w:styleId="SDVariante1A4Quer">
    <w:name w:val="SD Variante 1 A4Quer"/>
    <w:basedOn w:val="SDVariante1"/>
    <w:rsid w:val="007F0E5A"/>
    <w:rPr>
      <w:rFonts w:cs="Arial"/>
      <w:sz w:val="14"/>
      <w:szCs w:val="14"/>
    </w:rPr>
  </w:style>
  <w:style w:type="paragraph" w:customStyle="1" w:styleId="UVariante1A4Quer">
    <w:name w:val="U Variante 1 A4Quer"/>
    <w:basedOn w:val="UVariante1"/>
    <w:rsid w:val="007F0E5A"/>
    <w:pPr>
      <w:tabs>
        <w:tab w:val="left" w:pos="850"/>
      </w:tabs>
    </w:pPr>
    <w:rPr>
      <w:rFonts w:cs="Arial"/>
      <w:sz w:val="14"/>
      <w:szCs w:val="14"/>
    </w:rPr>
  </w:style>
  <w:style w:type="character" w:customStyle="1" w:styleId="AnlAnlagennachweisKontoZchn">
    <w:name w:val="Anl_Anlagennachweis_Konto Zchn"/>
    <w:rsid w:val="007F0E5A"/>
    <w:rPr>
      <w:rFonts w:ascii="Arial" w:hAnsi="Arial"/>
      <w:sz w:val="14"/>
      <w:szCs w:val="14"/>
      <w:lang w:val="de-DE" w:eastAsia="de-DE" w:bidi="ar-SA"/>
    </w:rPr>
  </w:style>
  <w:style w:type="character" w:customStyle="1" w:styleId="AnlAnlagennachweisSummeBilPosZchn">
    <w:name w:val="Anl_Anlagennachweis_Summe_BilPos Zchn"/>
    <w:rsid w:val="007F0E5A"/>
    <w:rPr>
      <w:rFonts w:ascii="Arial" w:hAnsi="Arial"/>
      <w:b/>
      <w:sz w:val="14"/>
      <w:lang w:val="de-DE" w:eastAsia="de-DE" w:bidi="ar-SA"/>
    </w:rPr>
  </w:style>
  <w:style w:type="paragraph" w:customStyle="1" w:styleId="AnlAnlEntwA3BilPosverdichtet">
    <w:name w:val="Anl_AnlEntwA3_BilPos_verdichtet"/>
    <w:basedOn w:val="Standard"/>
    <w:rsid w:val="007F0E5A"/>
    <w:rPr>
      <w:rFonts w:cs="Arial"/>
      <w:sz w:val="16"/>
    </w:rPr>
  </w:style>
  <w:style w:type="paragraph" w:customStyle="1" w:styleId="AnlAnlEntwA3Hauptpunkt">
    <w:name w:val="Anl_AnlEntwA3_Hauptpunkt"/>
    <w:basedOn w:val="Standard"/>
    <w:rsid w:val="007F0E5A"/>
    <w:rPr>
      <w:rFonts w:cs="Arial"/>
      <w:b/>
      <w:sz w:val="16"/>
    </w:rPr>
  </w:style>
  <w:style w:type="paragraph" w:customStyle="1" w:styleId="AnlAnlEntwA3Konto">
    <w:name w:val="Anl_AnlEntwA3_Konto"/>
    <w:basedOn w:val="Standard"/>
    <w:rsid w:val="007F0E5A"/>
    <w:rPr>
      <w:rFonts w:cs="Arial"/>
      <w:b/>
      <w:sz w:val="16"/>
    </w:rPr>
  </w:style>
  <w:style w:type="paragraph" w:customStyle="1" w:styleId="AnlAnlEntwA3Kontoverdichtet">
    <w:name w:val="Anl_AnlEntwA3_Konto_verdichtet"/>
    <w:basedOn w:val="Standard"/>
    <w:rsid w:val="007F0E5A"/>
    <w:rPr>
      <w:rFonts w:cs="Arial"/>
      <w:sz w:val="16"/>
    </w:rPr>
  </w:style>
  <w:style w:type="paragraph" w:customStyle="1" w:styleId="AnlAnlEntwA3Kopf">
    <w:name w:val="Anl_AnlEntwA3_Kopf"/>
    <w:basedOn w:val="Standard"/>
    <w:rsid w:val="007F0E5A"/>
    <w:rPr>
      <w:rFonts w:cs="Arial"/>
      <w:sz w:val="16"/>
    </w:rPr>
  </w:style>
  <w:style w:type="paragraph" w:customStyle="1" w:styleId="AnlAnlEntwA3Position">
    <w:name w:val="Anl_AnlEntwA3_Position"/>
    <w:basedOn w:val="Standard"/>
    <w:rsid w:val="007F0E5A"/>
    <w:rPr>
      <w:rFonts w:cs="Arial"/>
      <w:b/>
      <w:sz w:val="16"/>
    </w:rPr>
  </w:style>
  <w:style w:type="paragraph" w:customStyle="1" w:styleId="AnlAnlEntwA3SummeBilPos">
    <w:name w:val="Anl_AnlEntwA3_Summe_BilPos"/>
    <w:basedOn w:val="Standard"/>
    <w:rsid w:val="007F0E5A"/>
    <w:rPr>
      <w:b/>
      <w:sz w:val="16"/>
    </w:rPr>
  </w:style>
  <w:style w:type="paragraph" w:customStyle="1" w:styleId="AnlAnlEntwA3SummeKonto">
    <w:name w:val="Anl_AnlEntwA3_Summe_Konto"/>
    <w:basedOn w:val="Standard"/>
    <w:rsid w:val="007F0E5A"/>
    <w:rPr>
      <w:rFonts w:cs="Arial"/>
      <w:b/>
      <w:sz w:val="16"/>
    </w:rPr>
  </w:style>
  <w:style w:type="paragraph" w:customStyle="1" w:styleId="AnlAnlEntwA3Unterpunkt">
    <w:name w:val="Anl_AnlEntwA3_Unterpunkt"/>
    <w:basedOn w:val="Standard"/>
    <w:rsid w:val="007F0E5A"/>
    <w:rPr>
      <w:rFonts w:cs="Arial"/>
      <w:b/>
      <w:sz w:val="16"/>
    </w:rPr>
  </w:style>
  <w:style w:type="paragraph" w:customStyle="1" w:styleId="AnlAnlEntwA3Wirtschaftsgut">
    <w:name w:val="Anl_AnlEntwA3_Wirtschaftsgut"/>
    <w:basedOn w:val="Standard"/>
    <w:rsid w:val="007F0E5A"/>
    <w:rPr>
      <w:rFonts w:cs="Arial"/>
      <w:sz w:val="14"/>
    </w:rPr>
  </w:style>
  <w:style w:type="character" w:styleId="Fett">
    <w:name w:val="Strong"/>
    <w:qFormat/>
    <w:rsid w:val="007F0E5A"/>
    <w:rPr>
      <w:b/>
      <w:bCs/>
    </w:rPr>
  </w:style>
  <w:style w:type="paragraph" w:customStyle="1" w:styleId="Formatvorlage2">
    <w:name w:val="Formatvorlage2"/>
    <w:basedOn w:val="Standard"/>
    <w:rsid w:val="007F0E5A"/>
    <w:pPr>
      <w:spacing w:before="100" w:beforeAutospacing="1" w:after="100" w:afterAutospacing="1"/>
    </w:pPr>
    <w:rPr>
      <w:b/>
      <w:sz w:val="16"/>
    </w:rPr>
  </w:style>
  <w:style w:type="paragraph" w:customStyle="1" w:styleId="berschriftPrBohneNummerierung">
    <w:name w:val="Überschrift_PrB_ohneNummerierung"/>
    <w:basedOn w:val="Standard"/>
    <w:rsid w:val="007F0E5A"/>
    <w:pPr>
      <w:outlineLvl w:val="6"/>
    </w:pPr>
    <w:rPr>
      <w:b/>
      <w:sz w:val="22"/>
      <w:szCs w:val="22"/>
    </w:rPr>
  </w:style>
  <w:style w:type="paragraph" w:customStyle="1" w:styleId="StandardMEkursiv">
    <w:name w:val="StandardME_kursiv"/>
    <w:basedOn w:val="StandardME"/>
    <w:autoRedefine/>
    <w:rsid w:val="007F0E5A"/>
    <w:rPr>
      <w:i/>
    </w:rPr>
  </w:style>
  <w:style w:type="paragraph" w:customStyle="1" w:styleId="VerzeichnisPrf">
    <w:name w:val="Verzeichnis_Prf"/>
    <w:basedOn w:val="Verzeichnis1"/>
    <w:autoRedefine/>
    <w:rsid w:val="007F0E5A"/>
    <w:pPr>
      <w:spacing w:line="360" w:lineRule="auto"/>
    </w:pPr>
    <w:rPr>
      <w:noProof/>
    </w:rPr>
  </w:style>
  <w:style w:type="paragraph" w:customStyle="1" w:styleId="TitelMandantBezeichnung">
    <w:name w:val="Titel_Mandant_Bezeichnung"/>
    <w:basedOn w:val="Standard"/>
    <w:link w:val="TitelMandantBezeichnungZchn"/>
    <w:qFormat/>
    <w:rsid w:val="007F0E5A"/>
    <w:pPr>
      <w:spacing w:after="200" w:line="276" w:lineRule="auto"/>
    </w:pPr>
    <w:rPr>
      <w:rFonts w:eastAsia="Calibri" w:cs="Arial"/>
      <w:b/>
      <w:color w:val="004991"/>
      <w:sz w:val="72"/>
      <w:szCs w:val="22"/>
      <w:lang w:eastAsia="en-US"/>
    </w:rPr>
  </w:style>
  <w:style w:type="character" w:customStyle="1" w:styleId="TitelMandantBezeichnungZchn">
    <w:name w:val="Titel_Mandant_Bezeichnung Zchn"/>
    <w:link w:val="TitelMandantBezeichnung"/>
    <w:rsid w:val="007F0E5A"/>
    <w:rPr>
      <w:rFonts w:ascii="Arial" w:eastAsia="Calibri" w:hAnsi="Arial" w:cs="Arial"/>
      <w:b/>
      <w:color w:val="004991"/>
      <w:sz w:val="72"/>
      <w:szCs w:val="22"/>
      <w:lang w:eastAsia="en-US"/>
    </w:rPr>
  </w:style>
  <w:style w:type="character" w:customStyle="1" w:styleId="KopfzeileZchn">
    <w:name w:val="Kopfzeile Zchn"/>
    <w:basedOn w:val="Absatz-Standardschriftart"/>
    <w:link w:val="Kopfzeile"/>
    <w:rsid w:val="007F0E5A"/>
    <w:rPr>
      <w:rFonts w:ascii="Arial" w:hAnsi="Arial"/>
      <w:b/>
    </w:rPr>
  </w:style>
  <w:style w:type="character" w:customStyle="1" w:styleId="FuzeileZchn">
    <w:name w:val="Fußzeile Zchn"/>
    <w:basedOn w:val="Absatz-Standardschriftart"/>
    <w:link w:val="Fuzeile"/>
    <w:locked/>
    <w:rsid w:val="007F0E5A"/>
    <w:rPr>
      <w:rFonts w:ascii="Arial" w:hAnsi="Arial"/>
    </w:rPr>
  </w:style>
  <w:style w:type="table" w:styleId="Tabellenraster">
    <w:name w:val="Table Grid"/>
    <w:basedOn w:val="NormaleTabelle"/>
    <w:uiPriority w:val="39"/>
    <w:rsid w:val="007F0E5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7F0E5A"/>
    <w:rPr>
      <w:color w:val="0000FF"/>
      <w:u w:val="single"/>
    </w:rPr>
  </w:style>
  <w:style w:type="paragraph" w:styleId="Titel">
    <w:name w:val="Title"/>
    <w:basedOn w:val="Untertitel"/>
    <w:next w:val="Standard"/>
    <w:link w:val="TitelZchn"/>
    <w:uiPriority w:val="10"/>
    <w:qFormat/>
    <w:rsid w:val="007F0E5A"/>
    <w:pPr>
      <w:spacing w:after="200" w:line="276" w:lineRule="auto"/>
    </w:pPr>
    <w:rPr>
      <w:rFonts w:ascii="Arial" w:eastAsia="Times New Roman" w:hAnsi="Arial" w:cs="Times New Roman"/>
      <w:b/>
      <w:iCs/>
      <w:color w:val="FFFFFF"/>
      <w:sz w:val="48"/>
      <w:szCs w:val="48"/>
      <w:lang w:eastAsia="en-US"/>
    </w:rPr>
  </w:style>
  <w:style w:type="character" w:customStyle="1" w:styleId="TitelZchn">
    <w:name w:val="Titel Zchn"/>
    <w:basedOn w:val="Absatz-Standardschriftart"/>
    <w:link w:val="Titel"/>
    <w:uiPriority w:val="10"/>
    <w:rsid w:val="007F0E5A"/>
    <w:rPr>
      <w:rFonts w:ascii="Arial" w:hAnsi="Arial"/>
      <w:b/>
      <w:iCs/>
      <w:color w:val="FFFFFF"/>
      <w:spacing w:val="15"/>
      <w:sz w:val="48"/>
      <w:szCs w:val="48"/>
      <w:lang w:eastAsia="en-US"/>
    </w:rPr>
  </w:style>
  <w:style w:type="character" w:customStyle="1" w:styleId="berschrift3Zchn">
    <w:name w:val="Überschrift 3 Zchn"/>
    <w:aliases w:val="Fuß_Kopf_Fett Zchn"/>
    <w:link w:val="berschrift3"/>
    <w:rsid w:val="007F0E5A"/>
    <w:rPr>
      <w:rFonts w:ascii="Arial" w:hAnsi="Arial"/>
      <w:b/>
      <w:kern w:val="28"/>
      <w:sz w:val="22"/>
      <w:szCs w:val="24"/>
    </w:rPr>
  </w:style>
  <w:style w:type="paragraph" w:customStyle="1" w:styleId="Fustandard">
    <w:name w:val="Fuß_standard"/>
    <w:basedOn w:val="Standard"/>
    <w:link w:val="FustandardZchn"/>
    <w:qFormat/>
    <w:rsid w:val="007F0E5A"/>
    <w:pPr>
      <w:tabs>
        <w:tab w:val="left" w:pos="3540"/>
      </w:tabs>
      <w:jc w:val="both"/>
    </w:pPr>
    <w:rPr>
      <w:rFonts w:eastAsia="Calibri" w:cs="Arial"/>
      <w:color w:val="808080"/>
      <w:sz w:val="22"/>
      <w:szCs w:val="22"/>
      <w:lang w:eastAsia="en-US"/>
    </w:rPr>
  </w:style>
  <w:style w:type="paragraph" w:customStyle="1" w:styleId="Kopfstandard">
    <w:name w:val="Kopf_standard"/>
    <w:basedOn w:val="Fustandard"/>
    <w:link w:val="KopfstandardZchn"/>
    <w:rsid w:val="007F0E5A"/>
    <w:rPr>
      <w:color w:val="595959"/>
    </w:rPr>
  </w:style>
  <w:style w:type="character" w:customStyle="1" w:styleId="FustandardZchn">
    <w:name w:val="Fuß_standard Zchn"/>
    <w:link w:val="Fustandard"/>
    <w:rsid w:val="007F0E5A"/>
    <w:rPr>
      <w:rFonts w:ascii="Arial" w:eastAsia="Calibri" w:hAnsi="Arial" w:cs="Arial"/>
      <w:color w:val="808080"/>
      <w:sz w:val="22"/>
      <w:szCs w:val="22"/>
      <w:lang w:eastAsia="en-US"/>
    </w:rPr>
  </w:style>
  <w:style w:type="character" w:customStyle="1" w:styleId="KopfstandardZchn">
    <w:name w:val="Kopf_standard Zchn"/>
    <w:link w:val="Kopfstandard"/>
    <w:rsid w:val="007F0E5A"/>
    <w:rPr>
      <w:rFonts w:ascii="Arial" w:eastAsia="Calibri" w:hAnsi="Arial" w:cs="Arial"/>
      <w:color w:val="595959"/>
      <w:sz w:val="22"/>
      <w:szCs w:val="22"/>
      <w:lang w:eastAsia="en-US"/>
    </w:rPr>
  </w:style>
  <w:style w:type="paragraph" w:customStyle="1" w:styleId="TabText">
    <w:name w:val="Tab_Text"/>
    <w:basedOn w:val="Standard"/>
    <w:link w:val="TabTextZchn"/>
    <w:qFormat/>
    <w:rsid w:val="007F0E5A"/>
    <w:pPr>
      <w:framePr w:hSpace="141" w:wrap="around" w:vAnchor="text" w:hAnchor="margin" w:xAlign="right" w:y="138"/>
    </w:pPr>
    <w:rPr>
      <w:rFonts w:eastAsia="Calibri" w:cs="Arial"/>
      <w:szCs w:val="22"/>
      <w:lang w:eastAsia="en-US"/>
    </w:rPr>
  </w:style>
  <w:style w:type="character" w:customStyle="1" w:styleId="TabTextZchn">
    <w:name w:val="Tab_Text Zchn"/>
    <w:link w:val="TabText"/>
    <w:rsid w:val="007F0E5A"/>
    <w:rPr>
      <w:rFonts w:ascii="Arial" w:eastAsia="Calibri" w:hAnsi="Arial" w:cs="Arial"/>
      <w:szCs w:val="22"/>
      <w:lang w:eastAsia="en-US"/>
    </w:rPr>
  </w:style>
  <w:style w:type="paragraph" w:customStyle="1" w:styleId="TabTextfett">
    <w:name w:val="Tab_Text_fett"/>
    <w:basedOn w:val="Fustandard"/>
    <w:link w:val="TabTextfettZchn"/>
    <w:qFormat/>
    <w:rsid w:val="007F0E5A"/>
    <w:rPr>
      <w:b/>
      <w:color w:val="auto"/>
      <w:sz w:val="20"/>
    </w:rPr>
  </w:style>
  <w:style w:type="character" w:customStyle="1" w:styleId="TabTextfettZchn">
    <w:name w:val="Tab_Text_fett Zchn"/>
    <w:link w:val="TabTextfett"/>
    <w:rsid w:val="007F0E5A"/>
    <w:rPr>
      <w:rFonts w:ascii="Arial" w:eastAsia="Calibri" w:hAnsi="Arial" w:cs="Arial"/>
      <w:b/>
      <w:szCs w:val="22"/>
      <w:lang w:eastAsia="en-US"/>
    </w:rPr>
  </w:style>
  <w:style w:type="paragraph" w:customStyle="1" w:styleId="BSUeberschrift1">
    <w:name w:val="BS_Ueberschrift_1"/>
    <w:basedOn w:val="berschrift1"/>
    <w:next w:val="Standard"/>
    <w:qFormat/>
    <w:rsid w:val="00804442"/>
    <w:pPr>
      <w:keepLines/>
      <w:numPr>
        <w:numId w:val="41"/>
      </w:numPr>
      <w:spacing w:before="100" w:beforeAutospacing="1" w:after="240" w:line="276" w:lineRule="auto"/>
      <w:jc w:val="both"/>
    </w:pPr>
    <w:rPr>
      <w:rFonts w:cs="Arial"/>
      <w:bCs/>
      <w:color w:val="004991"/>
      <w:kern w:val="0"/>
      <w:sz w:val="28"/>
      <w:szCs w:val="28"/>
      <w:lang w:eastAsia="en-US"/>
    </w:rPr>
  </w:style>
  <w:style w:type="paragraph" w:customStyle="1" w:styleId="BSUeberschrift2">
    <w:name w:val="BS_Ueberschrift_2"/>
    <w:basedOn w:val="berschrift2"/>
    <w:next w:val="Standard"/>
    <w:qFormat/>
    <w:rsid w:val="00804442"/>
    <w:pPr>
      <w:keepLines/>
      <w:numPr>
        <w:ilvl w:val="1"/>
        <w:numId w:val="41"/>
      </w:numPr>
      <w:spacing w:before="200" w:beforeAutospacing="1" w:after="120" w:line="276" w:lineRule="auto"/>
      <w:jc w:val="both"/>
    </w:pPr>
    <w:rPr>
      <w:rFonts w:cs="Arial"/>
      <w:bCs/>
      <w:color w:val="595959"/>
      <w:kern w:val="0"/>
      <w:sz w:val="26"/>
      <w:szCs w:val="26"/>
      <w:lang w:eastAsia="en-US"/>
    </w:rPr>
  </w:style>
  <w:style w:type="paragraph" w:styleId="Untertitel">
    <w:name w:val="Subtitle"/>
    <w:basedOn w:val="Standard"/>
    <w:next w:val="Standard"/>
    <w:link w:val="UntertitelZchn"/>
    <w:qFormat/>
    <w:rsid w:val="007F0E5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7F0E5A"/>
    <w:rPr>
      <w:rFonts w:asciiTheme="minorHAnsi" w:eastAsiaTheme="minorEastAsia" w:hAnsiTheme="minorHAnsi" w:cstheme="minorBidi"/>
      <w:color w:val="5A5A5A" w:themeColor="text1" w:themeTint="A5"/>
      <w:spacing w:val="15"/>
      <w:sz w:val="22"/>
      <w:szCs w:val="22"/>
    </w:rPr>
  </w:style>
  <w:style w:type="paragraph" w:customStyle="1" w:styleId="TabZahlenfett">
    <w:name w:val="Tab_Zahlen_fett"/>
    <w:basedOn w:val="Standard"/>
    <w:link w:val="TabZahlenfettZchn"/>
    <w:qFormat/>
    <w:rsid w:val="007F0E5A"/>
    <w:pPr>
      <w:framePr w:wrap="around" w:hAnchor="text"/>
      <w:jc w:val="right"/>
    </w:pPr>
    <w:rPr>
      <w:rFonts w:eastAsia="Calibri"/>
      <w:b/>
      <w:szCs w:val="22"/>
      <w:lang w:eastAsia="en-US"/>
    </w:rPr>
  </w:style>
  <w:style w:type="character" w:customStyle="1" w:styleId="TabZahlenfettZchn">
    <w:name w:val="Tab_Zahlen_fett Zchn"/>
    <w:link w:val="TabZahlenfett"/>
    <w:rsid w:val="007F0E5A"/>
    <w:rPr>
      <w:rFonts w:ascii="Arial" w:eastAsia="Calibri" w:hAnsi="Arial"/>
      <w:b/>
      <w:szCs w:val="22"/>
      <w:lang w:eastAsia="en-US"/>
    </w:rPr>
  </w:style>
  <w:style w:type="paragraph" w:customStyle="1" w:styleId="TabZahlen">
    <w:name w:val="Tab_Zahlen"/>
    <w:basedOn w:val="Standard"/>
    <w:link w:val="TabZahlenZchn"/>
    <w:qFormat/>
    <w:rsid w:val="007F0E5A"/>
    <w:pPr>
      <w:jc w:val="right"/>
    </w:pPr>
    <w:rPr>
      <w:rFonts w:eastAsia="Calibri"/>
      <w:szCs w:val="22"/>
      <w:lang w:eastAsia="en-US"/>
    </w:rPr>
  </w:style>
  <w:style w:type="character" w:customStyle="1" w:styleId="TabZahlenZchn">
    <w:name w:val="Tab_Zahlen Zchn"/>
    <w:link w:val="TabZahlen"/>
    <w:rsid w:val="007F0E5A"/>
    <w:rPr>
      <w:rFonts w:ascii="Arial" w:eastAsia="Calibri" w:hAnsi="Arial"/>
      <w:szCs w:val="22"/>
      <w:lang w:eastAsia="en-US"/>
    </w:rPr>
  </w:style>
  <w:style w:type="paragraph" w:customStyle="1" w:styleId="TabeTextneu">
    <w:name w:val="Tabe_Text_neu"/>
    <w:next w:val="Standard"/>
    <w:qFormat/>
    <w:rsid w:val="007F0E5A"/>
    <w:rPr>
      <w:rFonts w:ascii="Arial" w:eastAsia="Calibri" w:hAnsi="Arial" w:cs="Arial"/>
      <w:szCs w:val="22"/>
      <w:lang w:eastAsia="en-US"/>
    </w:rPr>
  </w:style>
  <w:style w:type="paragraph" w:customStyle="1" w:styleId="BSUeberschrift3">
    <w:name w:val="BS_Ueberschrift_3"/>
    <w:basedOn w:val="berschrift4"/>
    <w:qFormat/>
    <w:rsid w:val="00804442"/>
    <w:pPr>
      <w:keepLines/>
      <w:numPr>
        <w:ilvl w:val="2"/>
        <w:numId w:val="41"/>
      </w:numPr>
      <w:spacing w:before="200" w:after="120" w:line="276" w:lineRule="auto"/>
      <w:jc w:val="both"/>
    </w:pPr>
    <w:rPr>
      <w:rFonts w:cs="Arial"/>
      <w:bCs/>
      <w:color w:val="595959"/>
      <w:kern w:val="0"/>
      <w:szCs w:val="26"/>
      <w:lang w:eastAsia="en-US"/>
    </w:rPr>
  </w:style>
  <w:style w:type="paragraph" w:customStyle="1" w:styleId="AnlIABKopf">
    <w:name w:val="Anl_IAB_Kopf"/>
    <w:basedOn w:val="Standard"/>
    <w:qFormat/>
    <w:rsid w:val="007F0E5A"/>
    <w:rPr>
      <w:b/>
      <w:sz w:val="14"/>
    </w:rPr>
  </w:style>
  <w:style w:type="paragraph" w:customStyle="1" w:styleId="AnlIABInvestitionsabzugsbetrag">
    <w:name w:val="Anl_IAB_Investitionsabzugsbetrag"/>
    <w:basedOn w:val="Standard"/>
    <w:qFormat/>
    <w:rsid w:val="007F0E5A"/>
    <w:rPr>
      <w:sz w:val="14"/>
    </w:rPr>
  </w:style>
  <w:style w:type="paragraph" w:customStyle="1" w:styleId="AnlIABTitelWirtschaftsjahr">
    <w:name w:val="Anl_IAB_TitelWirtschaftsjahr"/>
    <w:basedOn w:val="Standard"/>
    <w:qFormat/>
    <w:rsid w:val="007F0E5A"/>
    <w:rPr>
      <w:b/>
      <w:sz w:val="14"/>
    </w:rPr>
  </w:style>
  <w:style w:type="paragraph" w:customStyle="1" w:styleId="AnlIABSummeWirtschaftsjahr">
    <w:name w:val="Anl_IAB_SummeWirtschaftsjahr"/>
    <w:basedOn w:val="Standard"/>
    <w:qFormat/>
    <w:rsid w:val="007F0E5A"/>
    <w:rPr>
      <w:b/>
      <w:sz w:val="14"/>
    </w:rPr>
  </w:style>
  <w:style w:type="paragraph" w:customStyle="1" w:styleId="ZeileKKEH5">
    <w:name w:val="ZeileKKE_H5"/>
    <w:basedOn w:val="ZeileKKEH"/>
    <w:qFormat/>
    <w:rsid w:val="007F0E5A"/>
  </w:style>
  <w:style w:type="paragraph" w:customStyle="1" w:styleId="ZeileKKEH">
    <w:name w:val="ZeileKKE_H"/>
    <w:basedOn w:val="ZeileHKapEntw"/>
    <w:qFormat/>
    <w:rsid w:val="007F0E5A"/>
  </w:style>
  <w:style w:type="paragraph" w:customStyle="1" w:styleId="ZeileKKEH7">
    <w:name w:val="ZeileKKE_H7"/>
    <w:basedOn w:val="ZeileKKEH"/>
    <w:qFormat/>
    <w:rsid w:val="007F0E5A"/>
  </w:style>
  <w:style w:type="paragraph" w:customStyle="1" w:styleId="ZeileKKEH8">
    <w:name w:val="ZeileKKE_H8"/>
    <w:basedOn w:val="ZeileKKEH"/>
    <w:qFormat/>
    <w:rsid w:val="007F0E5A"/>
  </w:style>
  <w:style w:type="paragraph" w:customStyle="1" w:styleId="ZeileKKEH10">
    <w:name w:val="ZeileKKE_H10"/>
    <w:basedOn w:val="ZeileKKEH"/>
    <w:qFormat/>
    <w:rsid w:val="007F0E5A"/>
  </w:style>
  <w:style w:type="paragraph" w:customStyle="1" w:styleId="SummeKKEH">
    <w:name w:val="SummeKKE_H"/>
    <w:basedOn w:val="SummeKapEntw"/>
    <w:qFormat/>
    <w:rsid w:val="007F0E5A"/>
  </w:style>
  <w:style w:type="paragraph" w:customStyle="1" w:styleId="SummeKKEH5">
    <w:name w:val="SummeKKE_H5"/>
    <w:basedOn w:val="SummeKKEH"/>
    <w:qFormat/>
    <w:rsid w:val="007F0E5A"/>
  </w:style>
  <w:style w:type="paragraph" w:customStyle="1" w:styleId="SummeKKEH7">
    <w:name w:val="SummeKKE_H7"/>
    <w:basedOn w:val="SummeKKEH"/>
    <w:qFormat/>
    <w:rsid w:val="007F0E5A"/>
  </w:style>
  <w:style w:type="paragraph" w:customStyle="1" w:styleId="SummeKKEH8">
    <w:name w:val="SummeKKE_H8"/>
    <w:basedOn w:val="SummeKKEH"/>
    <w:qFormat/>
    <w:rsid w:val="007F0E5A"/>
  </w:style>
  <w:style w:type="paragraph" w:customStyle="1" w:styleId="SummeKKEH10">
    <w:name w:val="SummeKKE_H10"/>
    <w:basedOn w:val="SummeKKEH"/>
    <w:qFormat/>
    <w:rsid w:val="007F0E5A"/>
  </w:style>
  <w:style w:type="paragraph" w:customStyle="1" w:styleId="GesellschafterKKEH">
    <w:name w:val="GesellschafterKKE_H"/>
    <w:basedOn w:val="GesellschKapEntw"/>
    <w:qFormat/>
    <w:rsid w:val="007F0E5A"/>
  </w:style>
  <w:style w:type="paragraph" w:customStyle="1" w:styleId="ZeileKKEV">
    <w:name w:val="ZeileKKE_V"/>
    <w:basedOn w:val="ZeileVKapEntw"/>
    <w:qFormat/>
    <w:rsid w:val="007F0E5A"/>
  </w:style>
  <w:style w:type="paragraph" w:customStyle="1" w:styleId="SummeKKEV">
    <w:name w:val="SummeKKE_V"/>
    <w:basedOn w:val="SummeKapEntw"/>
    <w:qFormat/>
    <w:rsid w:val="007F0E5A"/>
  </w:style>
  <w:style w:type="paragraph" w:customStyle="1" w:styleId="GesellschafterKKEV">
    <w:name w:val="GesellschafterKKE_V"/>
    <w:basedOn w:val="GesellschKapEntw"/>
    <w:qFormat/>
    <w:rsid w:val="007F0E5A"/>
  </w:style>
  <w:style w:type="paragraph" w:customStyle="1" w:styleId="HauptpunktKKEV">
    <w:name w:val="HauptpunktKKE_V"/>
    <w:basedOn w:val="HauptpunktKapEntw"/>
    <w:qFormat/>
    <w:rsid w:val="007F0E5A"/>
  </w:style>
  <w:style w:type="paragraph" w:customStyle="1" w:styleId="ZeileKKEH9">
    <w:name w:val="ZeileKKE_H9"/>
    <w:basedOn w:val="ZeileKKEH"/>
    <w:qFormat/>
    <w:rsid w:val="007F0E5A"/>
  </w:style>
  <w:style w:type="paragraph" w:customStyle="1" w:styleId="SummeKKEH9">
    <w:name w:val="SummeKKE_H9"/>
    <w:basedOn w:val="SummeKKEH"/>
    <w:qFormat/>
    <w:rsid w:val="007F0E5A"/>
  </w:style>
  <w:style w:type="paragraph" w:customStyle="1" w:styleId="AnlIABZeileWirtschaftsjahr">
    <w:name w:val="Anl_IAB_ZeileWirtschaftsjahr"/>
    <w:basedOn w:val="Standard"/>
    <w:qFormat/>
    <w:rsid w:val="007F0E5A"/>
    <w:rPr>
      <w:sz w:val="14"/>
    </w:rPr>
  </w:style>
  <w:style w:type="paragraph" w:customStyle="1" w:styleId="AnlIABGesamtsumme">
    <w:name w:val="Anl_IAB_Gesamtsumme"/>
    <w:basedOn w:val="Standard"/>
    <w:qFormat/>
    <w:rsid w:val="007F0E5A"/>
    <w:rPr>
      <w:b/>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c\Bin\Master\cms\Template\wordtmpl\bbericht_bs.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475F5-020E-429F-923B-1FA68DB5C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bbericht_bs.dot</Template>
  <TotalTime>0</TotalTime>
  <Pages>1</Pages>
  <Words>766</Words>
  <Characters>4826</Characters>
  <Application>Microsoft Office Word</Application>
  <DocSecurity>4</DocSecurity>
  <Lines>40</Lines>
  <Paragraphs>11</Paragraphs>
  <ScaleCrop>false</ScaleCrop>
  <HeadingPairs>
    <vt:vector size="2" baseType="variant">
      <vt:variant>
        <vt:lpstr>Titel</vt:lpstr>
      </vt:variant>
      <vt:variant>
        <vt:i4>1</vt:i4>
      </vt:variant>
    </vt:vector>
  </HeadingPairs>
  <TitlesOfParts>
    <vt:vector size="1" baseType="lpstr">
      <vt:lpstr>Kennzahlenanalyse</vt:lpstr>
    </vt:vector>
  </TitlesOfParts>
  <Company>Wolters Kluwer Software und Service GmbH</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Kennzahlenanalyse</dc:title>
  <dc:subject>Drei-Jahresvergleich für den Zeitraum 2009-2011</dc:subject>
  <dc:creator>Wolters Kluwer Software und Service GmbH</dc:creator>
  <cp:keywords/>
  <cp:lastModifiedBy>Klopfer, Adrian</cp:lastModifiedBy>
  <cp:revision>2</cp:revision>
  <dcterms:created xsi:type="dcterms:W3CDTF">2020-07-01T11:54:00Z</dcterms:created>
  <dcterms:modified xsi:type="dcterms:W3CDTF">2020-07-01T11:54:00Z</dcterms:modified>
</cp:coreProperties>
</file>