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C84" w:rsidRPr="00C50439" w:rsidRDefault="007F1C84" w:rsidP="00724676">
      <w:pPr>
        <w:pStyle w:val="BSUeberschrift2"/>
      </w:pPr>
      <w:bookmarkStart w:id="0" w:name="_GoBack"/>
      <w:bookmarkEnd w:id="0"/>
      <w:r w:rsidRPr="00C50439">
        <w:t>Verwendete Kennzahlen und Erläuterungen</w:t>
      </w:r>
    </w:p>
    <w:p w:rsidR="007F1C84" w:rsidRPr="00C50439" w:rsidRDefault="007F1C84" w:rsidP="00724676">
      <w:pPr>
        <w:pStyle w:val="BSUeberschrift3"/>
      </w:pPr>
      <w:r w:rsidRPr="00C50439">
        <w:t>Verhältnis des Cashflow zum Fremdkapital</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881"/>
        <w:gridCol w:w="1887"/>
        <w:gridCol w:w="1887"/>
        <w:gridCol w:w="1887"/>
      </w:tblGrid>
      <w:tr w:rsidR="002B1766" w:rsidRPr="000411AB" w:rsidTr="005A4429">
        <w:trPr>
          <w:trHeight w:val="340"/>
        </w:trPr>
        <w:tc>
          <w:tcPr>
            <w:tcW w:w="2835" w:type="dxa"/>
            <w:tcBorders>
              <w:bottom w:val="single" w:sz="4" w:space="0" w:color="FFFFFF"/>
            </w:tcBorders>
            <w:shd w:val="clear" w:color="auto" w:fill="D9D9D9"/>
            <w:noWrap/>
            <w:vAlign w:val="center"/>
            <w:hideMark/>
          </w:tcPr>
          <w:p w:rsidR="002B1766" w:rsidRPr="00B11EE9" w:rsidRDefault="002B1766" w:rsidP="008F3728">
            <w:pPr>
              <w:pStyle w:val="TabTextfett"/>
              <w:keepNext/>
              <w:rPr>
                <w:lang w:eastAsia="de-DE"/>
              </w:rPr>
            </w:pPr>
            <w:r w:rsidRPr="00B11EE9">
              <w:rPr>
                <w:lang w:eastAsia="de-DE"/>
              </w:rPr>
              <w:t>ERLÄUTERUNG</w:t>
            </w:r>
          </w:p>
        </w:tc>
        <w:tc>
          <w:tcPr>
            <w:tcW w:w="1858" w:type="dxa"/>
            <w:tcBorders>
              <w:bottom w:val="single" w:sz="4" w:space="0" w:color="FFFFFF"/>
            </w:tcBorders>
            <w:shd w:val="clear" w:color="auto" w:fill="D9D9D9"/>
            <w:noWrap/>
            <w:vAlign w:val="center"/>
            <w:hideMark/>
          </w:tcPr>
          <w:p w:rsidR="002B1766" w:rsidRPr="00B11EE9" w:rsidRDefault="000F0FCD" w:rsidP="008F3728">
            <w:pPr>
              <w:pStyle w:val="TabZahlenfett"/>
              <w:keepNext/>
              <w:framePr w:wrap="around"/>
              <w:rPr>
                <w:lang w:eastAsia="de-DE"/>
              </w:rPr>
            </w:pPr>
            <w:r w:rsidRPr="00B11EE9">
              <w:rPr>
                <w:vanish/>
                <w:lang w:eastAsia="de-DE"/>
              </w:rPr>
              <w:t>[ADDISONAPI://FELD?NAME=DtAktJahr.Jahr?indi=1?uyear=-2?umonth=0?unokons=-1?uschema=-1?uawkreis=-1?uafa=-1: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D9D9D9"/>
            <w:noWrap/>
            <w:vAlign w:val="center"/>
            <w:hideMark/>
          </w:tcPr>
          <w:p w:rsidR="002B1766" w:rsidRPr="00B11EE9" w:rsidRDefault="000F0FCD" w:rsidP="008F3728">
            <w:pPr>
              <w:pStyle w:val="TabZahlenfett"/>
              <w:keepNext/>
              <w:framePr w:wrap="around"/>
              <w:rPr>
                <w:lang w:eastAsia="de-DE"/>
              </w:rPr>
            </w:pPr>
            <w:r w:rsidRPr="00B11EE9">
              <w:rPr>
                <w:vanish/>
                <w:lang w:eastAsia="de-DE"/>
              </w:rPr>
              <w:t>[ADDISONAPI://FELD?NAME=DtAktJahr.Jahr?indi=1?uyear=-1?umonth=0?unokons=-1?uschema=-1?uawkreis=-1?uafa=-1: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C6D9F1"/>
            <w:noWrap/>
            <w:vAlign w:val="center"/>
            <w:hideMark/>
          </w:tcPr>
          <w:p w:rsidR="002B1766" w:rsidRPr="00B11EE9" w:rsidRDefault="000F0FCD" w:rsidP="008F3728">
            <w:pPr>
              <w:pStyle w:val="TabZahlenfett"/>
              <w:keepNext/>
              <w:framePr w:wrap="around"/>
              <w:rPr>
                <w:lang w:eastAsia="de-DE"/>
              </w:rPr>
            </w:pPr>
            <w:r w:rsidRPr="00B11EE9">
              <w:rPr>
                <w:vanish/>
                <w:lang w:eastAsia="de-DE"/>
              </w:rPr>
              <w:t>[ADDISONAPI://FELD?NAME=DtAktJahr.Jahr:</w:t>
            </w:r>
            <w:r w:rsidRPr="00B11EE9">
              <w:rPr>
                <w:lang w:eastAsia="de-DE"/>
              </w:rPr>
              <w:t xml:space="preserve"> </w:t>
            </w:r>
            <w:r w:rsidRPr="00B11EE9">
              <w:rPr>
                <w:vanish/>
                <w:lang w:eastAsia="de-DE"/>
              </w:rPr>
              <w:t>]</w:t>
            </w:r>
          </w:p>
        </w:tc>
      </w:tr>
      <w:tr w:rsidR="002B1766" w:rsidRPr="000411AB" w:rsidTr="005A4429">
        <w:trPr>
          <w:trHeight w:val="300"/>
        </w:trPr>
        <w:tc>
          <w:tcPr>
            <w:tcW w:w="2835" w:type="dxa"/>
            <w:tcBorders>
              <w:bottom w:val="nil"/>
            </w:tcBorders>
            <w:shd w:val="clear" w:color="auto" w:fill="D9D9D9"/>
            <w:noWrap/>
            <w:tcMar>
              <w:right w:w="0" w:type="dxa"/>
            </w:tcMar>
            <w:vAlign w:val="bottom"/>
            <w:hideMark/>
          </w:tcPr>
          <w:p w:rsidR="000F0FCD" w:rsidRPr="00B11EE9" w:rsidRDefault="000F0FCD" w:rsidP="008F3728">
            <w:pPr>
              <w:pStyle w:val="TabText"/>
              <w:keepNext/>
              <w:framePr w:hSpace="0" w:wrap="auto" w:vAnchor="margin" w:hAnchor="text" w:xAlign="left" w:yAlign="inline"/>
              <w:spacing w:before="120"/>
              <w:rPr>
                <w:i/>
                <w:u w:val="single"/>
                <w:lang w:eastAsia="de-DE"/>
              </w:rPr>
            </w:pPr>
            <w:r w:rsidRPr="00B11EE9">
              <w:rPr>
                <w:u w:val="single"/>
                <w:lang w:eastAsia="de-DE"/>
              </w:rPr>
              <w:t>Brutto-Cashflow</w:t>
            </w:r>
          </w:p>
        </w:tc>
        <w:tc>
          <w:tcPr>
            <w:tcW w:w="1858" w:type="dxa"/>
            <w:tcBorders>
              <w:bottom w:val="nil"/>
            </w:tcBorders>
            <w:shd w:val="clear" w:color="auto" w:fill="F2F2F2"/>
            <w:noWrap/>
            <w:vAlign w:val="bottom"/>
            <w:hideMark/>
          </w:tcPr>
          <w:p w:rsidR="000F0FCD" w:rsidRPr="00B11EE9" w:rsidRDefault="000F0FCD" w:rsidP="008F3728">
            <w:pPr>
              <w:pStyle w:val="TabZahlen"/>
              <w:keepNext/>
              <w:spacing w:before="120"/>
            </w:pPr>
            <w:r w:rsidRPr="00B11EE9">
              <w:rPr>
                <w:vanish/>
              </w:rPr>
              <w:t>[ADDISONAPI://FELD?NAME=Beratung.Kennzahlenanalyse.Wert(CF.BruttoCF,-2,3):</w:t>
            </w:r>
            <w:r w:rsidRPr="00B11EE9">
              <w:rPr>
                <w:u w:val="single"/>
              </w:rPr>
              <w:t xml:space="preserve"> </w:t>
            </w:r>
            <w:r w:rsidRPr="00B11EE9">
              <w:rPr>
                <w:vanish/>
              </w:rPr>
              <w:t>]</w:t>
            </w:r>
          </w:p>
        </w:tc>
        <w:tc>
          <w:tcPr>
            <w:tcW w:w="1858" w:type="dxa"/>
            <w:tcBorders>
              <w:bottom w:val="nil"/>
            </w:tcBorders>
            <w:shd w:val="clear" w:color="auto" w:fill="F2F2F2"/>
            <w:noWrap/>
            <w:vAlign w:val="bottom"/>
            <w:hideMark/>
          </w:tcPr>
          <w:p w:rsidR="002B1766" w:rsidRPr="00B11EE9" w:rsidRDefault="00ED6A63" w:rsidP="008F3728">
            <w:pPr>
              <w:pStyle w:val="TabZahlen"/>
              <w:keepNext/>
              <w:spacing w:before="120"/>
            </w:pPr>
            <w:r w:rsidRPr="00B11EE9">
              <w:rPr>
                <w:vanish/>
              </w:rPr>
              <w:t>[ADDISONAPI://FELD?NAME=Beratung.Kennzahlenanalyse.Wert(CF.BruttoCF,-1,3):</w:t>
            </w:r>
            <w:r w:rsidRPr="00B11EE9">
              <w:rPr>
                <w:u w:val="single"/>
              </w:rPr>
              <w:t xml:space="preserve"> </w:t>
            </w:r>
            <w:r w:rsidRPr="00B11EE9">
              <w:rPr>
                <w:vanish/>
              </w:rPr>
              <w:t>]</w:t>
            </w:r>
          </w:p>
        </w:tc>
        <w:tc>
          <w:tcPr>
            <w:tcW w:w="1858" w:type="dxa"/>
            <w:tcBorders>
              <w:bottom w:val="nil"/>
            </w:tcBorders>
            <w:shd w:val="clear" w:color="auto" w:fill="DBE5F1"/>
            <w:noWrap/>
            <w:vAlign w:val="bottom"/>
            <w:hideMark/>
          </w:tcPr>
          <w:p w:rsidR="002B1766" w:rsidRPr="00B11EE9" w:rsidRDefault="00ED6A63" w:rsidP="008F3728">
            <w:pPr>
              <w:pStyle w:val="TabZahlen"/>
              <w:keepNext/>
              <w:spacing w:before="120"/>
            </w:pPr>
            <w:r w:rsidRPr="00B11EE9">
              <w:rPr>
                <w:vanish/>
              </w:rPr>
              <w:t>[ADDISONAPI://FELD?NAME=Beratung.Kennzahlenanalyse.Wert(CF.BruttoCF,0,3):</w:t>
            </w:r>
            <w:r w:rsidRPr="00B11EE9">
              <w:rPr>
                <w:u w:val="single"/>
              </w:rPr>
              <w:t xml:space="preserve"> </w:t>
            </w:r>
            <w:r w:rsidRPr="00B11EE9">
              <w:rPr>
                <w:vanish/>
              </w:rPr>
              <w:t>]</w:t>
            </w:r>
          </w:p>
        </w:tc>
      </w:tr>
      <w:tr w:rsidR="002B1766" w:rsidRPr="000411AB" w:rsidTr="005A4429">
        <w:trPr>
          <w:trHeight w:val="300"/>
        </w:trPr>
        <w:tc>
          <w:tcPr>
            <w:tcW w:w="2835" w:type="dxa"/>
            <w:tcBorders>
              <w:top w:val="nil"/>
            </w:tcBorders>
            <w:shd w:val="clear" w:color="auto" w:fill="D9D9D9"/>
            <w:noWrap/>
            <w:tcMar>
              <w:right w:w="0" w:type="dxa"/>
            </w:tcMar>
            <w:hideMark/>
          </w:tcPr>
          <w:p w:rsidR="002B1766" w:rsidRPr="00B11EE9" w:rsidRDefault="000F0FCD" w:rsidP="00CA63B5">
            <w:pPr>
              <w:pStyle w:val="TabText"/>
              <w:keepNext/>
              <w:framePr w:hSpace="0" w:wrap="auto" w:vAnchor="margin" w:hAnchor="text" w:xAlign="left" w:yAlign="inline"/>
              <w:spacing w:after="120"/>
              <w:rPr>
                <w:lang w:eastAsia="de-DE"/>
              </w:rPr>
            </w:pPr>
            <w:r w:rsidRPr="00B11EE9">
              <w:rPr>
                <w:lang w:eastAsia="de-DE"/>
              </w:rPr>
              <w:t>Fremdkapital</w:t>
            </w:r>
          </w:p>
        </w:tc>
        <w:tc>
          <w:tcPr>
            <w:tcW w:w="1858" w:type="dxa"/>
            <w:tcBorders>
              <w:top w:val="nil"/>
            </w:tcBorders>
            <w:shd w:val="clear" w:color="auto" w:fill="F2F2F2"/>
            <w:noWrap/>
            <w:hideMark/>
          </w:tcPr>
          <w:p w:rsidR="002B1766" w:rsidRPr="00B11EE9" w:rsidRDefault="000F0FCD" w:rsidP="008F3728">
            <w:pPr>
              <w:pStyle w:val="TabZahlen"/>
              <w:keepNext/>
              <w:spacing w:after="120"/>
              <w:rPr>
                <w:lang w:eastAsia="de-DE"/>
              </w:rPr>
            </w:pPr>
            <w:r w:rsidRPr="00B11EE9">
              <w:rPr>
                <w:vanish/>
              </w:rPr>
              <w:t>[ADDISONAPI://FELD?NAME=Beratung.Kennzahlenanalyse.Wert(BesondereWerte.Fremdkapital,-2,3)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F2F2F2"/>
            <w:noWrap/>
            <w:hideMark/>
          </w:tcPr>
          <w:p w:rsidR="002B1766" w:rsidRPr="00B11EE9" w:rsidRDefault="000F0FCD" w:rsidP="008F3728">
            <w:pPr>
              <w:pStyle w:val="TabZahlen"/>
              <w:keepNext/>
              <w:spacing w:after="120"/>
              <w:rPr>
                <w:lang w:eastAsia="de-DE"/>
              </w:rPr>
            </w:pPr>
            <w:r w:rsidRPr="00B11EE9">
              <w:rPr>
                <w:vanish/>
              </w:rPr>
              <w:t>[ADDISONAPI://FELD?NAME=Beratung.Kennzahlenanalyse.Wert(BesondereWerte.Fremdkapital,-1,3)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DBE5F1"/>
            <w:noWrap/>
            <w:hideMark/>
          </w:tcPr>
          <w:p w:rsidR="002B1766" w:rsidRPr="00B11EE9" w:rsidRDefault="000F0FCD" w:rsidP="008F3728">
            <w:pPr>
              <w:pStyle w:val="TabZahlen"/>
              <w:keepNext/>
              <w:spacing w:after="120"/>
              <w:rPr>
                <w:lang w:eastAsia="de-DE"/>
              </w:rPr>
            </w:pPr>
            <w:r w:rsidRPr="00B11EE9">
              <w:rPr>
                <w:vanish/>
              </w:rPr>
              <w:t>[ADDISONAPI://FELD?NAME=Beratung.Kennzahlenanalyse.Wert(BesondereWerte.Fremdkapital,0,3)</w:t>
            </w:r>
            <w:r w:rsidR="00BB37F9" w:rsidRPr="00BB37F9">
              <w:rPr>
                <w:vanish/>
              </w:rPr>
              <w:t>-PropID=x</w:t>
            </w:r>
            <w:r w:rsidRPr="00B11EE9">
              <w:rPr>
                <w:vanish/>
              </w:rPr>
              <w:t>:</w:t>
            </w:r>
            <w:r w:rsidRPr="00B11EE9">
              <w:t xml:space="preserve"> </w:t>
            </w:r>
            <w:r w:rsidRPr="00B11EE9">
              <w:rPr>
                <w:vanish/>
              </w:rPr>
              <w:t>]</w:t>
            </w:r>
          </w:p>
        </w:tc>
      </w:tr>
      <w:tr w:rsidR="00ED6A63" w:rsidRPr="000411AB" w:rsidTr="005A4429">
        <w:trPr>
          <w:trHeight w:val="300"/>
        </w:trPr>
        <w:tc>
          <w:tcPr>
            <w:tcW w:w="2835" w:type="dxa"/>
            <w:shd w:val="clear" w:color="auto" w:fill="D9D9D9"/>
            <w:noWrap/>
            <w:tcMar>
              <w:right w:w="0" w:type="dxa"/>
            </w:tcMar>
          </w:tcPr>
          <w:p w:rsidR="00ED6A63" w:rsidRPr="00B11EE9" w:rsidRDefault="00ED6A63" w:rsidP="008F3728">
            <w:pPr>
              <w:pStyle w:val="TabText"/>
              <w:keepNext/>
              <w:framePr w:hSpace="0" w:wrap="auto" w:vAnchor="margin" w:hAnchor="text" w:xAlign="left" w:yAlign="inline"/>
              <w:spacing w:after="120"/>
              <w:rPr>
                <w:sz w:val="16"/>
                <w:szCs w:val="16"/>
                <w:lang w:eastAsia="de-DE"/>
              </w:rPr>
            </w:pPr>
            <w:r w:rsidRPr="00B11EE9">
              <w:rPr>
                <w:i/>
                <w:sz w:val="16"/>
                <w:szCs w:val="16"/>
                <w:lang w:eastAsia="de-DE"/>
              </w:rPr>
              <w:t>(Im Brutto-Cashflow enthaltener erfasster kalkulatorischer Unternehmerlohn)</w:t>
            </w:r>
          </w:p>
        </w:tc>
        <w:tc>
          <w:tcPr>
            <w:tcW w:w="1858" w:type="dxa"/>
            <w:shd w:val="clear" w:color="auto" w:fill="F2F2F2"/>
            <w:noWrap/>
          </w:tcPr>
          <w:p w:rsidR="00ED6A63" w:rsidRPr="00B11EE9" w:rsidRDefault="00ED6A63"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[ADDISONAPI://FELD?NAME=Beratung.Kennzahlenanalyse.Wert(ER.EAT.EBT.EGT.EBIT.Personalaufwand.KalkulatorischerUnternehmerlohn.ManuellErfasst,-2,3)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ED6A63" w:rsidRPr="00B11EE9" w:rsidRDefault="00ED6A63" w:rsidP="008F3728">
            <w:pPr>
              <w:pStyle w:val="TabZahlen"/>
              <w:keepNext/>
              <w:spacing w:after="120"/>
              <w:rPr>
                <w:vanish/>
                <w:sz w:val="16"/>
                <w:szCs w:val="16"/>
              </w:rPr>
            </w:pPr>
          </w:p>
        </w:tc>
        <w:tc>
          <w:tcPr>
            <w:tcW w:w="1858" w:type="dxa"/>
            <w:shd w:val="clear" w:color="auto" w:fill="F2F2F2"/>
            <w:noWrap/>
          </w:tcPr>
          <w:p w:rsidR="00ED6A63" w:rsidRPr="00B11EE9" w:rsidRDefault="00ED6A63"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[ADDISONAPI://FELD?NAME=Beratung.Kennzahlenanalyse.Wert(ER.EAT.EBT.EGT.EBIT.Personalaufwand.KalkulatorischerUnternehmerlohn.ManuellErfasst,-1,3)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ED6A63" w:rsidRPr="00B11EE9" w:rsidRDefault="00ED6A63" w:rsidP="008F3728">
            <w:pPr>
              <w:pStyle w:val="TabZahlen"/>
              <w:keepNext/>
              <w:spacing w:after="120"/>
              <w:rPr>
                <w:vanish/>
                <w:sz w:val="16"/>
                <w:szCs w:val="16"/>
              </w:rPr>
            </w:pPr>
          </w:p>
        </w:tc>
        <w:tc>
          <w:tcPr>
            <w:tcW w:w="1858" w:type="dxa"/>
            <w:shd w:val="clear" w:color="auto" w:fill="DBE5F1"/>
            <w:noWrap/>
          </w:tcPr>
          <w:p w:rsidR="00ED6A63" w:rsidRPr="00B11EE9" w:rsidRDefault="00ED6A63"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[ADDISONAPI://FELD?NAME=Beratung.Kennzahlenanalyse.Wert(ER.EAT.EBT.EGT.EBIT.Personalaufwand.KalkulatorischerUnternehmerlohn.ManuellErfasst,0,3)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ED6A63" w:rsidRPr="00B11EE9" w:rsidRDefault="00ED6A63" w:rsidP="008F3728">
            <w:pPr>
              <w:pStyle w:val="TabZahlen"/>
              <w:keepNext/>
              <w:spacing w:after="120"/>
              <w:rPr>
                <w:vanish/>
                <w:sz w:val="16"/>
                <w:szCs w:val="16"/>
              </w:rPr>
            </w:pPr>
          </w:p>
        </w:tc>
      </w:tr>
      <w:tr w:rsidR="002B1766" w:rsidRPr="000411AB" w:rsidTr="005A4429">
        <w:trPr>
          <w:trHeight w:val="340"/>
        </w:trPr>
        <w:tc>
          <w:tcPr>
            <w:tcW w:w="2835" w:type="dxa"/>
            <w:shd w:val="clear" w:color="auto" w:fill="D9D9D9"/>
            <w:noWrap/>
            <w:tcMar>
              <w:right w:w="0" w:type="dxa"/>
            </w:tcMar>
            <w:vAlign w:val="center"/>
            <w:hideMark/>
          </w:tcPr>
          <w:p w:rsidR="002B1766" w:rsidRPr="00B11EE9" w:rsidRDefault="002B1766" w:rsidP="008F3728">
            <w:pPr>
              <w:pStyle w:val="TabTextfett"/>
              <w:keepNext/>
              <w:rPr>
                <w:lang w:eastAsia="de-DE"/>
              </w:rPr>
            </w:pPr>
            <w:r w:rsidRPr="00B11EE9">
              <w:rPr>
                <w:lang w:eastAsia="de-DE"/>
              </w:rPr>
              <w:t xml:space="preserve"> = Ihre Ergebnisse</w:t>
            </w:r>
          </w:p>
        </w:tc>
        <w:tc>
          <w:tcPr>
            <w:tcW w:w="1858" w:type="dxa"/>
            <w:shd w:val="clear" w:color="auto" w:fill="D9D9D9"/>
            <w:noWrap/>
            <w:vAlign w:val="center"/>
            <w:hideMark/>
          </w:tcPr>
          <w:p w:rsidR="002B1766" w:rsidRPr="00B11EE9" w:rsidRDefault="009C4225" w:rsidP="008F3728">
            <w:pPr>
              <w:pStyle w:val="TabZahlenfett"/>
              <w:keepNext/>
              <w:framePr w:wrap="around"/>
              <w:rPr>
                <w:lang w:eastAsia="de-DE"/>
              </w:rPr>
            </w:pPr>
            <w:r w:rsidRPr="00B11EE9">
              <w:rPr>
                <w:vanish/>
              </w:rPr>
              <w:t>[ADDISONAPI://FELD?NAME=Beratung.Kennzahlenanalyse.Wert(KZ.Liquidität.Liquiditätsstärke,-2,0)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D9D9D9"/>
            <w:noWrap/>
            <w:vAlign w:val="center"/>
            <w:hideMark/>
          </w:tcPr>
          <w:p w:rsidR="002B1766" w:rsidRPr="00B11EE9" w:rsidRDefault="009C4225" w:rsidP="008F3728">
            <w:pPr>
              <w:pStyle w:val="TabZahlenfett"/>
              <w:keepNext/>
              <w:framePr w:wrap="around"/>
              <w:rPr>
                <w:lang w:eastAsia="de-DE"/>
              </w:rPr>
            </w:pPr>
            <w:r w:rsidRPr="00B11EE9">
              <w:rPr>
                <w:vanish/>
              </w:rPr>
              <w:t>[ADDISONAPI://FELD?NAME=Beratung.Kennzahlenanalyse.Wert(KZ.Liquidität.Liquiditätsstärke,-1,0)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C6D9F1"/>
            <w:noWrap/>
            <w:vAlign w:val="center"/>
            <w:hideMark/>
          </w:tcPr>
          <w:p w:rsidR="002B1766" w:rsidRPr="00B11EE9" w:rsidRDefault="009C4225" w:rsidP="008F3728">
            <w:pPr>
              <w:pStyle w:val="TabZahlenfett"/>
              <w:keepNext/>
              <w:framePr w:wrap="around"/>
              <w:rPr>
                <w:lang w:eastAsia="de-DE"/>
              </w:rPr>
            </w:pPr>
            <w:r w:rsidRPr="00B11EE9">
              <w:rPr>
                <w:vanish/>
              </w:rPr>
              <w:t>[ADDISONAPI://FELD?NAME=Beratung.Kennzahlenanalyse.Wert(KZ.Liquidität.Liquiditätsstärke,0,0)</w:t>
            </w:r>
            <w:r w:rsidR="00BB37F9" w:rsidRPr="00BB37F9">
              <w:rPr>
                <w:vanish/>
              </w:rPr>
              <w:t>-PropID=x</w:t>
            </w:r>
            <w:r w:rsidRPr="00B11EE9">
              <w:rPr>
                <w:vanish/>
              </w:rPr>
              <w:t>:</w:t>
            </w:r>
            <w:r w:rsidRPr="00B11EE9">
              <w:t xml:space="preserve"> </w:t>
            </w:r>
            <w:r w:rsidRPr="00B11EE9">
              <w:rPr>
                <w:vanish/>
              </w:rPr>
              <w:t>]</w:t>
            </w:r>
          </w:p>
        </w:tc>
      </w:tr>
      <w:tr w:rsidR="002B1766" w:rsidRPr="000411AB" w:rsidTr="005A4429">
        <w:trPr>
          <w:trHeight w:val="170"/>
        </w:trPr>
        <w:tc>
          <w:tcPr>
            <w:tcW w:w="2835" w:type="dxa"/>
            <w:gridSpan w:val="4"/>
            <w:shd w:val="clear" w:color="auto" w:fill="FFFFFF"/>
            <w:noWrap/>
            <w:vAlign w:val="center"/>
            <w:hideMark/>
          </w:tcPr>
          <w:p w:rsidR="002B1766" w:rsidRPr="000411AB" w:rsidRDefault="002B1766" w:rsidP="008F3728">
            <w:pPr>
              <w:keepNext/>
              <w:spacing w:after="0" w:line="240" w:lineRule="auto"/>
              <w:ind w:left="23"/>
            </w:pPr>
          </w:p>
        </w:tc>
      </w:tr>
      <w:tr w:rsidR="002B1766" w:rsidRPr="000411AB" w:rsidTr="005A4429">
        <w:trPr>
          <w:trHeight w:val="340"/>
        </w:trPr>
        <w:tc>
          <w:tcPr>
            <w:tcW w:w="2835" w:type="dxa"/>
            <w:shd w:val="clear" w:color="auto" w:fill="D9D9D9"/>
            <w:noWrap/>
            <w:tcMar>
              <w:top w:w="57" w:type="dxa"/>
              <w:bottom w:w="57" w:type="dxa"/>
            </w:tcMar>
            <w:hideMark/>
          </w:tcPr>
          <w:p w:rsidR="002B1766" w:rsidRPr="00B11EE9" w:rsidRDefault="002B1766" w:rsidP="008F3728">
            <w:pPr>
              <w:pStyle w:val="TabTextfett"/>
              <w:keepNext/>
              <w:rPr>
                <w:lang w:eastAsia="de-DE"/>
              </w:rPr>
            </w:pPr>
            <w:r w:rsidRPr="00B11EE9">
              <w:rPr>
                <w:lang w:eastAsia="de-DE"/>
              </w:rPr>
              <w:t>Aussage</w:t>
            </w:r>
          </w:p>
        </w:tc>
        <w:tc>
          <w:tcPr>
            <w:tcW w:w="5574" w:type="dxa"/>
            <w:gridSpan w:val="3"/>
            <w:shd w:val="clear" w:color="auto" w:fill="F2F2F2"/>
            <w:noWrap/>
            <w:tcMar>
              <w:top w:w="57" w:type="dxa"/>
              <w:bottom w:w="57" w:type="dxa"/>
            </w:tcMar>
            <w:vAlign w:val="center"/>
            <w:hideMark/>
          </w:tcPr>
          <w:p w:rsidR="002B1766" w:rsidRPr="00B11EE9" w:rsidRDefault="000F0FCD" w:rsidP="00ED454E">
            <w:pPr>
              <w:pStyle w:val="TabText"/>
              <w:keepNext/>
              <w:framePr w:wrap="around"/>
              <w:jc w:val="both"/>
              <w:rPr>
                <w:rFonts w:eastAsia="Times New Roman"/>
                <w:b/>
                <w:bCs/>
                <w:color w:val="000000"/>
                <w:lang w:eastAsia="de-DE"/>
              </w:rPr>
            </w:pPr>
            <w:r w:rsidRPr="00B11EE9">
              <w:t xml:space="preserve">Zahlungsunfähigkeit oder Überschuldung sind die Gründe für einen Insolvenzantrag. Das Verhältnis des Brutto-Cashflow bzw. des Liquiditätserfolgs zum Fremdkapital gibt Aufschluss über die Tilgungsfähigkeit im Verhältnis zur Verschuldung. Hat also eine ähnliche Bedeutung wie die Schuldentilgungsdauer in Jahren, nur in einer etwas anderen Form. </w:t>
            </w:r>
          </w:p>
        </w:tc>
      </w:tr>
      <w:tr w:rsidR="002B1766" w:rsidRPr="000411AB" w:rsidTr="005A4429">
        <w:trPr>
          <w:trHeight w:val="340"/>
        </w:trPr>
        <w:tc>
          <w:tcPr>
            <w:tcW w:w="2835" w:type="dxa"/>
            <w:shd w:val="clear" w:color="auto" w:fill="D9D9D9"/>
            <w:noWrap/>
            <w:tcMar>
              <w:top w:w="57" w:type="dxa"/>
              <w:bottom w:w="57" w:type="dxa"/>
            </w:tcMar>
            <w:hideMark/>
          </w:tcPr>
          <w:p w:rsidR="002B1766" w:rsidRPr="00B11EE9" w:rsidRDefault="002B1766" w:rsidP="008F3728">
            <w:pPr>
              <w:pStyle w:val="TabTextfett"/>
              <w:keepNext/>
              <w:rPr>
                <w:lang w:eastAsia="de-DE"/>
              </w:rPr>
            </w:pPr>
            <w:r w:rsidRPr="00B11EE9">
              <w:rPr>
                <w:lang w:eastAsia="de-DE"/>
              </w:rPr>
              <w:t>Nutzen</w:t>
            </w:r>
          </w:p>
        </w:tc>
        <w:tc>
          <w:tcPr>
            <w:tcW w:w="5574" w:type="dxa"/>
            <w:gridSpan w:val="3"/>
            <w:shd w:val="clear" w:color="auto" w:fill="F2F2F2"/>
            <w:noWrap/>
            <w:tcMar>
              <w:top w:w="57" w:type="dxa"/>
              <w:bottom w:w="57" w:type="dxa"/>
            </w:tcMar>
            <w:vAlign w:val="center"/>
            <w:hideMark/>
          </w:tcPr>
          <w:p w:rsidR="002B1766" w:rsidRPr="00B11EE9" w:rsidRDefault="000F0FCD" w:rsidP="008F3728">
            <w:pPr>
              <w:pStyle w:val="TabText"/>
              <w:keepNext/>
              <w:framePr w:wrap="around"/>
              <w:rPr>
                <w:rFonts w:eastAsia="Times New Roman"/>
                <w:b/>
                <w:bCs/>
                <w:color w:val="000000"/>
                <w:lang w:eastAsia="de-DE"/>
              </w:rPr>
            </w:pPr>
            <w:r w:rsidRPr="00B11EE9">
              <w:t>Analyse des Liquiditätserfolges und der Tilgungsfähigkeit</w:t>
            </w:r>
          </w:p>
        </w:tc>
      </w:tr>
    </w:tbl>
    <w:p w:rsidR="006E7BAF" w:rsidRPr="006E7BAF" w:rsidRDefault="006E7BAF" w:rsidP="006E7BAF"/>
    <w:p w:rsidR="002B1766" w:rsidRPr="000411AB" w:rsidRDefault="002B1766">
      <w:pPr>
        <w:ind w:left="0"/>
        <w:jc w:val="left"/>
        <w:rPr>
          <w:rFonts w:eastAsia="Times New Roman"/>
          <w:b/>
          <w:bCs/>
          <w:color w:val="595959"/>
          <w:szCs w:val="26"/>
        </w:rPr>
      </w:pPr>
    </w:p>
    <w:p w:rsidR="006E7BAF" w:rsidRPr="006E7BAF" w:rsidRDefault="007F1C84" w:rsidP="00724676">
      <w:pPr>
        <w:pStyle w:val="BSUeberschrift3"/>
      </w:pPr>
      <w:r>
        <w:lastRenderedPageBreak/>
        <w:t>Verhältnis des Gesamtkapital zum Fremdkapital</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881"/>
        <w:gridCol w:w="1887"/>
        <w:gridCol w:w="1887"/>
        <w:gridCol w:w="1887"/>
      </w:tblGrid>
      <w:tr w:rsidR="002B1766" w:rsidRPr="000411AB" w:rsidTr="005A4429">
        <w:trPr>
          <w:trHeight w:val="340"/>
        </w:trPr>
        <w:tc>
          <w:tcPr>
            <w:tcW w:w="2835" w:type="dxa"/>
            <w:tcBorders>
              <w:bottom w:val="single" w:sz="4" w:space="0" w:color="FFFFFF"/>
            </w:tcBorders>
            <w:shd w:val="clear" w:color="auto" w:fill="D9D9D9"/>
            <w:noWrap/>
            <w:vAlign w:val="center"/>
            <w:hideMark/>
          </w:tcPr>
          <w:p w:rsidR="002B1766" w:rsidRPr="00B11EE9" w:rsidRDefault="002B1766" w:rsidP="008F3728">
            <w:pPr>
              <w:pStyle w:val="TabTextfett"/>
              <w:keepNext/>
              <w:rPr>
                <w:lang w:eastAsia="de-DE"/>
              </w:rPr>
            </w:pPr>
            <w:r w:rsidRPr="00B11EE9">
              <w:rPr>
                <w:lang w:eastAsia="de-DE"/>
              </w:rPr>
              <w:t>ERLÄUTERUNG</w:t>
            </w:r>
          </w:p>
        </w:tc>
        <w:tc>
          <w:tcPr>
            <w:tcW w:w="1858" w:type="dxa"/>
            <w:tcBorders>
              <w:bottom w:val="single" w:sz="4" w:space="0" w:color="FFFFFF"/>
            </w:tcBorders>
            <w:shd w:val="clear" w:color="auto" w:fill="D9D9D9"/>
            <w:noWrap/>
            <w:vAlign w:val="center"/>
            <w:hideMark/>
          </w:tcPr>
          <w:p w:rsidR="002B1766" w:rsidRPr="00B11EE9" w:rsidRDefault="000F3981" w:rsidP="008F3728">
            <w:pPr>
              <w:pStyle w:val="TabZahlenfett"/>
              <w:keepNext/>
              <w:framePr w:wrap="around"/>
              <w:rPr>
                <w:lang w:eastAsia="de-DE"/>
              </w:rPr>
            </w:pPr>
            <w:r w:rsidRPr="00B11EE9">
              <w:rPr>
                <w:vanish/>
                <w:lang w:eastAsia="de-DE"/>
              </w:rPr>
              <w:t>[ADDISONAPI://FELD?NAME=DtAktJahr.Jahr?indi=1?uyear=-2?umonth=0?unokons=-1?uschema=-1?uawkreis=-1?uafa=-1: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D9D9D9"/>
            <w:noWrap/>
            <w:vAlign w:val="center"/>
            <w:hideMark/>
          </w:tcPr>
          <w:p w:rsidR="002B1766" w:rsidRPr="00B11EE9" w:rsidRDefault="000F3981" w:rsidP="008F3728">
            <w:pPr>
              <w:pStyle w:val="TabZahlenfett"/>
              <w:keepNext/>
              <w:framePr w:wrap="around"/>
              <w:rPr>
                <w:lang w:eastAsia="de-DE"/>
              </w:rPr>
            </w:pPr>
            <w:r w:rsidRPr="00B11EE9">
              <w:rPr>
                <w:vanish/>
                <w:lang w:eastAsia="de-DE"/>
              </w:rPr>
              <w:t>[ADDISONAPI://FELD?NAME=DtAktJahr.Jahr?indi=1?uyear=-1?umonth=0?unokons=-1?uschema=-1?uawkreis=-1?uafa=-1: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C6D9F1"/>
            <w:noWrap/>
            <w:vAlign w:val="center"/>
            <w:hideMark/>
          </w:tcPr>
          <w:p w:rsidR="002B1766" w:rsidRPr="00B11EE9" w:rsidRDefault="000F3981" w:rsidP="008F3728">
            <w:pPr>
              <w:pStyle w:val="TabZahlenfett"/>
              <w:keepNext/>
              <w:framePr w:wrap="around"/>
              <w:rPr>
                <w:lang w:eastAsia="de-DE"/>
              </w:rPr>
            </w:pPr>
            <w:r w:rsidRPr="00B11EE9">
              <w:rPr>
                <w:vanish/>
                <w:lang w:eastAsia="de-DE"/>
              </w:rPr>
              <w:t>[ADDISONAPI://FELD?NAME=DtAktJahr.Jahr:</w:t>
            </w:r>
            <w:r w:rsidRPr="00B11EE9">
              <w:rPr>
                <w:lang w:eastAsia="de-DE"/>
              </w:rPr>
              <w:t xml:space="preserve"> </w:t>
            </w:r>
            <w:r w:rsidRPr="00B11EE9">
              <w:rPr>
                <w:vanish/>
                <w:lang w:eastAsia="de-DE"/>
              </w:rPr>
              <w:t>]</w:t>
            </w:r>
          </w:p>
        </w:tc>
      </w:tr>
      <w:tr w:rsidR="002B1766" w:rsidRPr="000411AB" w:rsidTr="005A4429">
        <w:trPr>
          <w:trHeight w:val="300"/>
        </w:trPr>
        <w:tc>
          <w:tcPr>
            <w:tcW w:w="2835" w:type="dxa"/>
            <w:tcBorders>
              <w:bottom w:val="nil"/>
            </w:tcBorders>
            <w:shd w:val="clear" w:color="auto" w:fill="D9D9D9"/>
            <w:noWrap/>
            <w:tcMar>
              <w:right w:w="0" w:type="dxa"/>
            </w:tcMar>
            <w:vAlign w:val="bottom"/>
            <w:hideMark/>
          </w:tcPr>
          <w:p w:rsidR="002B1766" w:rsidRPr="00B11EE9" w:rsidRDefault="008433C3" w:rsidP="008F3728">
            <w:pPr>
              <w:pStyle w:val="TabText"/>
              <w:keepNext/>
              <w:framePr w:hSpace="0" w:wrap="auto" w:vAnchor="margin" w:hAnchor="text" w:xAlign="left" w:yAlign="inline"/>
              <w:spacing w:before="120"/>
              <w:rPr>
                <w:u w:val="single"/>
              </w:rPr>
            </w:pPr>
            <w:r w:rsidRPr="00B11EE9">
              <w:rPr>
                <w:u w:val="single"/>
              </w:rPr>
              <w:t>Gesamtkapital</w:t>
            </w:r>
          </w:p>
        </w:tc>
        <w:tc>
          <w:tcPr>
            <w:tcW w:w="1858" w:type="dxa"/>
            <w:tcBorders>
              <w:bottom w:val="nil"/>
            </w:tcBorders>
            <w:shd w:val="clear" w:color="auto" w:fill="F2F2F2"/>
            <w:noWrap/>
            <w:vAlign w:val="bottom"/>
            <w:hideMark/>
          </w:tcPr>
          <w:p w:rsidR="002B1766" w:rsidRPr="00B11EE9" w:rsidRDefault="00BF7772" w:rsidP="008F3728">
            <w:pPr>
              <w:pStyle w:val="TabZahlen"/>
              <w:keepNext/>
              <w:rPr>
                <w:u w:val="single"/>
              </w:rPr>
            </w:pPr>
            <w:r w:rsidRPr="00B11EE9">
              <w:rPr>
                <w:vanish/>
              </w:rPr>
              <w:t>[ADDISONAPI://FELD?NAME=Beratung.Kennzahlenanalyse.Wert(Strukturbilanz.Gesamtkapital,-2,3)</w:t>
            </w:r>
            <w:r w:rsidR="00BB37F9" w:rsidRPr="00BB37F9">
              <w:rPr>
                <w:vanish/>
              </w:rPr>
              <w:t>-PropID=x</w:t>
            </w:r>
            <w:r w:rsidRPr="00B11EE9">
              <w:rPr>
                <w:vanish/>
              </w:rPr>
              <w:t>:</w:t>
            </w:r>
            <w:r w:rsidRPr="00B11EE9">
              <w:rPr>
                <w:u w:val="single"/>
              </w:rPr>
              <w:t xml:space="preserve"> </w:t>
            </w:r>
            <w:r w:rsidRPr="00B11EE9">
              <w:rPr>
                <w:vanish/>
              </w:rPr>
              <w:t>]</w:t>
            </w:r>
          </w:p>
        </w:tc>
        <w:tc>
          <w:tcPr>
            <w:tcW w:w="1858" w:type="dxa"/>
            <w:tcBorders>
              <w:bottom w:val="nil"/>
            </w:tcBorders>
            <w:shd w:val="clear" w:color="auto" w:fill="F2F2F2"/>
            <w:noWrap/>
            <w:vAlign w:val="bottom"/>
            <w:hideMark/>
          </w:tcPr>
          <w:p w:rsidR="002B1766" w:rsidRPr="00B11EE9" w:rsidRDefault="00BF7772" w:rsidP="008F3728">
            <w:pPr>
              <w:pStyle w:val="TabZahlen"/>
              <w:keepNext/>
              <w:rPr>
                <w:u w:val="single"/>
              </w:rPr>
            </w:pPr>
            <w:r w:rsidRPr="00B11EE9">
              <w:rPr>
                <w:vanish/>
              </w:rPr>
              <w:t>[ADDISONAPI://FELD?NAME=Beratung.Kennzahlenanalyse.Wert(Strukturbilanz.Gesamtkapital,-1,3)</w:t>
            </w:r>
            <w:r w:rsidR="00BB37F9" w:rsidRPr="00BB37F9">
              <w:rPr>
                <w:vanish/>
              </w:rPr>
              <w:t>-PropID=x</w:t>
            </w:r>
            <w:r w:rsidRPr="00B11EE9">
              <w:rPr>
                <w:vanish/>
              </w:rPr>
              <w:t>:</w:t>
            </w:r>
            <w:r w:rsidRPr="00B11EE9">
              <w:rPr>
                <w:u w:val="single"/>
              </w:rPr>
              <w:t xml:space="preserve"> </w:t>
            </w:r>
            <w:r w:rsidRPr="00B11EE9">
              <w:rPr>
                <w:vanish/>
              </w:rPr>
              <w:t>]</w:t>
            </w:r>
          </w:p>
        </w:tc>
        <w:tc>
          <w:tcPr>
            <w:tcW w:w="1858" w:type="dxa"/>
            <w:tcBorders>
              <w:bottom w:val="nil"/>
            </w:tcBorders>
            <w:shd w:val="clear" w:color="auto" w:fill="DBE5F1"/>
            <w:noWrap/>
            <w:vAlign w:val="bottom"/>
            <w:hideMark/>
          </w:tcPr>
          <w:p w:rsidR="002B1766" w:rsidRPr="00B11EE9" w:rsidRDefault="00BF7772" w:rsidP="008F3728">
            <w:pPr>
              <w:pStyle w:val="TabZahlen"/>
              <w:keepNext/>
              <w:rPr>
                <w:u w:val="single"/>
              </w:rPr>
            </w:pPr>
            <w:r w:rsidRPr="00B11EE9">
              <w:rPr>
                <w:vanish/>
              </w:rPr>
              <w:t>[ADDISONAPI://FELD?NAME=Beratung.Kennzahlenanalyse.Wert(Strukturbilanz.Gesamtkapital,0,3)</w:t>
            </w:r>
            <w:r w:rsidR="00BB37F9" w:rsidRPr="00BB37F9">
              <w:rPr>
                <w:vanish/>
              </w:rPr>
              <w:t>-PropID=x</w:t>
            </w:r>
            <w:r w:rsidRPr="00B11EE9">
              <w:rPr>
                <w:vanish/>
              </w:rPr>
              <w:t>:</w:t>
            </w:r>
            <w:r w:rsidRPr="00B11EE9">
              <w:rPr>
                <w:u w:val="single"/>
              </w:rPr>
              <w:t xml:space="preserve"> </w:t>
            </w:r>
            <w:r w:rsidRPr="00B11EE9">
              <w:rPr>
                <w:vanish/>
              </w:rPr>
              <w:t>]</w:t>
            </w:r>
          </w:p>
        </w:tc>
      </w:tr>
      <w:tr w:rsidR="002B1766" w:rsidRPr="000411AB" w:rsidTr="005A4429">
        <w:trPr>
          <w:trHeight w:val="377"/>
        </w:trPr>
        <w:tc>
          <w:tcPr>
            <w:tcW w:w="2835" w:type="dxa"/>
            <w:tcBorders>
              <w:top w:val="nil"/>
            </w:tcBorders>
            <w:shd w:val="clear" w:color="auto" w:fill="D9D9D9"/>
            <w:noWrap/>
            <w:tcMar>
              <w:right w:w="0" w:type="dxa"/>
            </w:tcMar>
            <w:hideMark/>
          </w:tcPr>
          <w:p w:rsidR="002B1766" w:rsidRPr="00B11EE9" w:rsidRDefault="008433C3" w:rsidP="008F3728">
            <w:pPr>
              <w:pStyle w:val="TabText"/>
              <w:keepNext/>
              <w:framePr w:hSpace="0" w:wrap="auto" w:vAnchor="margin" w:hAnchor="text" w:xAlign="left" w:yAlign="inline"/>
              <w:spacing w:after="120"/>
              <w:rPr>
                <w:lang w:eastAsia="de-DE"/>
              </w:rPr>
            </w:pPr>
            <w:r w:rsidRPr="00B11EE9">
              <w:rPr>
                <w:lang w:eastAsia="de-DE"/>
              </w:rPr>
              <w:t>Fremdkapital</w:t>
            </w:r>
          </w:p>
        </w:tc>
        <w:tc>
          <w:tcPr>
            <w:tcW w:w="1858" w:type="dxa"/>
            <w:tcBorders>
              <w:top w:val="nil"/>
            </w:tcBorders>
            <w:shd w:val="clear" w:color="auto" w:fill="F2F2F2"/>
            <w:noWrap/>
          </w:tcPr>
          <w:p w:rsidR="002B1766" w:rsidRPr="00B11EE9" w:rsidRDefault="00BF7772" w:rsidP="008F3728">
            <w:pPr>
              <w:pStyle w:val="TabZahlen"/>
              <w:keepNext/>
              <w:rPr>
                <w:lang w:eastAsia="de-DE"/>
              </w:rPr>
            </w:pPr>
            <w:r w:rsidRPr="00B11EE9">
              <w:rPr>
                <w:vanish/>
              </w:rPr>
              <w:t>[ADDISONAPI://FELD?NAME=Beratung.Kennzahlenanalyse.Wert(BesondereWerte.Fremdkapital,-2,3)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F2F2F2"/>
            <w:noWrap/>
            <w:hideMark/>
          </w:tcPr>
          <w:p w:rsidR="002B1766" w:rsidRPr="00B11EE9" w:rsidRDefault="00BF7772" w:rsidP="008F3728">
            <w:pPr>
              <w:pStyle w:val="TabZahlen"/>
              <w:keepNext/>
              <w:rPr>
                <w:lang w:eastAsia="de-DE"/>
              </w:rPr>
            </w:pPr>
            <w:r w:rsidRPr="00B11EE9">
              <w:rPr>
                <w:vanish/>
              </w:rPr>
              <w:t>[ADDISONAPI://FELD?NAME=Beratung.Kennzahlenanalyse.Wert(BesondereWerte.Fremdkapital,-1,3)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DBE5F1"/>
            <w:noWrap/>
            <w:hideMark/>
          </w:tcPr>
          <w:p w:rsidR="002B1766" w:rsidRPr="00B11EE9" w:rsidRDefault="00BF7772" w:rsidP="00BB37F9">
            <w:pPr>
              <w:pStyle w:val="TabZahlen"/>
              <w:keepNext/>
              <w:rPr>
                <w:lang w:eastAsia="de-DE"/>
              </w:rPr>
            </w:pPr>
            <w:r w:rsidRPr="00B11EE9">
              <w:rPr>
                <w:vanish/>
              </w:rPr>
              <w:t>[ADDISONAPI://FELD?NAME=Beratung.Kennzahlenanalyse.Wert(BesondereWerte.Fremdkapital,0,3)</w:t>
            </w:r>
            <w:r w:rsidR="00BB37F9" w:rsidRPr="00BB37F9">
              <w:rPr>
                <w:vanish/>
              </w:rPr>
              <w:t>-PropID=x</w:t>
            </w:r>
            <w:r w:rsidRPr="00B11EE9">
              <w:rPr>
                <w:vanish/>
              </w:rPr>
              <w:t>:</w:t>
            </w:r>
            <w:r w:rsidRPr="00B11EE9">
              <w:t xml:space="preserve"> </w:t>
            </w:r>
            <w:r w:rsidRPr="00B11EE9">
              <w:rPr>
                <w:vanish/>
              </w:rPr>
              <w:t>]</w:t>
            </w:r>
          </w:p>
        </w:tc>
      </w:tr>
      <w:tr w:rsidR="002B1766" w:rsidRPr="000411AB" w:rsidTr="005A4429">
        <w:trPr>
          <w:trHeight w:val="340"/>
        </w:trPr>
        <w:tc>
          <w:tcPr>
            <w:tcW w:w="2835" w:type="dxa"/>
            <w:shd w:val="clear" w:color="auto" w:fill="D9D9D9"/>
            <w:noWrap/>
            <w:tcMar>
              <w:right w:w="0" w:type="dxa"/>
            </w:tcMar>
            <w:vAlign w:val="center"/>
            <w:hideMark/>
          </w:tcPr>
          <w:p w:rsidR="002B1766" w:rsidRPr="00B11EE9" w:rsidRDefault="002B1766" w:rsidP="008F3728">
            <w:pPr>
              <w:pStyle w:val="TabTextfett"/>
              <w:keepNext/>
            </w:pPr>
            <w:r w:rsidRPr="00B11EE9">
              <w:t xml:space="preserve"> = Ihre Ergebnisse</w:t>
            </w:r>
          </w:p>
        </w:tc>
        <w:tc>
          <w:tcPr>
            <w:tcW w:w="1858" w:type="dxa"/>
            <w:shd w:val="clear" w:color="auto" w:fill="D9D9D9"/>
            <w:noWrap/>
            <w:vAlign w:val="center"/>
            <w:hideMark/>
          </w:tcPr>
          <w:p w:rsidR="002B1766" w:rsidRPr="00B11EE9" w:rsidRDefault="004F1B69" w:rsidP="008F3728">
            <w:pPr>
              <w:pStyle w:val="TabZahlenfett"/>
              <w:keepNext/>
              <w:framePr w:wrap="around"/>
              <w:rPr>
                <w:lang w:eastAsia="de-DE"/>
              </w:rPr>
            </w:pPr>
            <w:r w:rsidRPr="00B11EE9">
              <w:rPr>
                <w:vanish/>
              </w:rPr>
              <w:t>[ADDISONAPI://FELD?NAME=Beratung.Kennzahlenanalyse.Wert(KZ.Finanzierung.Finanzierungsstruktur,</w:t>
            </w:r>
            <w:r w:rsidR="00417B8F" w:rsidRPr="00B11EE9">
              <w:rPr>
                <w:vanish/>
              </w:rPr>
              <w:t>-2</w:t>
            </w:r>
            <w:r w:rsidRPr="00B11EE9">
              <w:rPr>
                <w:vanish/>
              </w:rPr>
              <w:t>,0)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D9D9D9"/>
            <w:noWrap/>
            <w:vAlign w:val="center"/>
            <w:hideMark/>
          </w:tcPr>
          <w:p w:rsidR="002B1766" w:rsidRPr="00B11EE9" w:rsidRDefault="00417B8F" w:rsidP="008F3728">
            <w:pPr>
              <w:pStyle w:val="TabZahlenfett"/>
              <w:keepNext/>
              <w:framePr w:wrap="around"/>
              <w:rPr>
                <w:lang w:eastAsia="de-DE"/>
              </w:rPr>
            </w:pPr>
            <w:r w:rsidRPr="00B11EE9">
              <w:rPr>
                <w:vanish/>
              </w:rPr>
              <w:t>[ADDISONAPI://FELD?NAME=Beratung.Kennzahlenanalyse.Wert(KZ.Finanzierung.Finanzierungsstruktur,-1,0)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C6D9F1"/>
            <w:noWrap/>
            <w:vAlign w:val="center"/>
            <w:hideMark/>
          </w:tcPr>
          <w:p w:rsidR="002B1766" w:rsidRPr="00B11EE9" w:rsidRDefault="00417B8F" w:rsidP="008F3728">
            <w:pPr>
              <w:pStyle w:val="TabZahlenfett"/>
              <w:keepNext/>
              <w:framePr w:wrap="around"/>
              <w:rPr>
                <w:lang w:eastAsia="de-DE"/>
              </w:rPr>
            </w:pPr>
            <w:r w:rsidRPr="00B11EE9">
              <w:rPr>
                <w:vanish/>
              </w:rPr>
              <w:t>[ADDISONAPI://FELD?NAME=Beratung.Kennzahlenanalyse.Wert(KZ.Finanzierung.Finanzierungsstruktur,0,0)</w:t>
            </w:r>
            <w:r w:rsidR="00BB37F9" w:rsidRPr="00BB37F9">
              <w:rPr>
                <w:vanish/>
              </w:rPr>
              <w:t>-PropID=x</w:t>
            </w:r>
            <w:r w:rsidRPr="00B11EE9">
              <w:rPr>
                <w:vanish/>
              </w:rPr>
              <w:t>:</w:t>
            </w:r>
            <w:r w:rsidRPr="00B11EE9">
              <w:t xml:space="preserve"> </w:t>
            </w:r>
            <w:r w:rsidRPr="00B11EE9">
              <w:rPr>
                <w:vanish/>
              </w:rPr>
              <w:t>]</w:t>
            </w:r>
          </w:p>
        </w:tc>
      </w:tr>
      <w:tr w:rsidR="002B1766" w:rsidRPr="000411AB" w:rsidTr="005A4429">
        <w:trPr>
          <w:trHeight w:val="170"/>
        </w:trPr>
        <w:tc>
          <w:tcPr>
            <w:tcW w:w="2835" w:type="dxa"/>
            <w:gridSpan w:val="4"/>
            <w:shd w:val="clear" w:color="auto" w:fill="FFFFFF"/>
            <w:noWrap/>
            <w:vAlign w:val="center"/>
            <w:hideMark/>
          </w:tcPr>
          <w:p w:rsidR="002B1766" w:rsidRPr="000411AB" w:rsidRDefault="002B1766" w:rsidP="008F3728">
            <w:pPr>
              <w:keepNext/>
            </w:pPr>
          </w:p>
        </w:tc>
      </w:tr>
      <w:tr w:rsidR="002B1766" w:rsidRPr="000411AB" w:rsidTr="005A4429">
        <w:trPr>
          <w:trHeight w:val="340"/>
        </w:trPr>
        <w:tc>
          <w:tcPr>
            <w:tcW w:w="2835" w:type="dxa"/>
            <w:shd w:val="clear" w:color="auto" w:fill="D9D9D9"/>
            <w:noWrap/>
            <w:tcMar>
              <w:top w:w="57" w:type="dxa"/>
              <w:bottom w:w="57" w:type="dxa"/>
            </w:tcMar>
            <w:hideMark/>
          </w:tcPr>
          <w:p w:rsidR="002B1766" w:rsidRPr="00B11EE9" w:rsidRDefault="002B1766" w:rsidP="008F3728">
            <w:pPr>
              <w:pStyle w:val="TabTextfett"/>
              <w:keepNext/>
              <w:rPr>
                <w:lang w:eastAsia="de-DE"/>
              </w:rPr>
            </w:pPr>
            <w:r w:rsidRPr="00B11EE9">
              <w:rPr>
                <w:lang w:eastAsia="de-DE"/>
              </w:rPr>
              <w:t>Aussage</w:t>
            </w:r>
          </w:p>
        </w:tc>
        <w:tc>
          <w:tcPr>
            <w:tcW w:w="5574" w:type="dxa"/>
            <w:gridSpan w:val="3"/>
            <w:shd w:val="clear" w:color="auto" w:fill="F2F2F2"/>
            <w:noWrap/>
            <w:tcMar>
              <w:top w:w="57" w:type="dxa"/>
              <w:bottom w:w="57" w:type="dxa"/>
            </w:tcMar>
            <w:vAlign w:val="center"/>
          </w:tcPr>
          <w:p w:rsidR="002B1766" w:rsidRPr="00B11EE9" w:rsidRDefault="00F0398C" w:rsidP="00ED454E">
            <w:pPr>
              <w:pStyle w:val="TabText"/>
              <w:keepNext/>
              <w:framePr w:wrap="around"/>
              <w:jc w:val="both"/>
              <w:rPr>
                <w:rFonts w:eastAsia="Times New Roman"/>
                <w:b/>
                <w:bCs/>
                <w:color w:val="000000"/>
                <w:lang w:eastAsia="de-DE"/>
              </w:rPr>
            </w:pPr>
            <w:r w:rsidRPr="00B11EE9">
              <w:t>Eine zu hohe Abhängigkeit von Fremdkapital deutet ebenfalls auf eine Insolvenzgefährdung hin. Daher ist das Verhältnis des Gesamtkapitals bzw. des Gesamtvermögens zum Fremdkapital ein wichtiger Indikator der Diskriminanzanalyse. Diese Kennzahl ist quasi auch das Pendant zur Eigenkapitalquote.</w:t>
            </w:r>
          </w:p>
        </w:tc>
      </w:tr>
      <w:tr w:rsidR="002B1766" w:rsidRPr="000411AB" w:rsidTr="005A4429">
        <w:trPr>
          <w:trHeight w:val="340"/>
        </w:trPr>
        <w:tc>
          <w:tcPr>
            <w:tcW w:w="2835" w:type="dxa"/>
            <w:shd w:val="clear" w:color="auto" w:fill="D9D9D9"/>
            <w:noWrap/>
            <w:tcMar>
              <w:top w:w="57" w:type="dxa"/>
              <w:bottom w:w="57" w:type="dxa"/>
            </w:tcMar>
            <w:hideMark/>
          </w:tcPr>
          <w:p w:rsidR="002B1766" w:rsidRPr="00B11EE9" w:rsidRDefault="002B1766" w:rsidP="008F3728">
            <w:pPr>
              <w:pStyle w:val="TabTextfett"/>
              <w:keepNext/>
              <w:rPr>
                <w:lang w:eastAsia="de-DE"/>
              </w:rPr>
            </w:pPr>
            <w:r w:rsidRPr="00B11EE9">
              <w:rPr>
                <w:lang w:eastAsia="de-DE"/>
              </w:rPr>
              <w:t>Nutzen</w:t>
            </w:r>
          </w:p>
        </w:tc>
        <w:tc>
          <w:tcPr>
            <w:tcW w:w="5574" w:type="dxa"/>
            <w:gridSpan w:val="3"/>
            <w:shd w:val="clear" w:color="auto" w:fill="F2F2F2"/>
            <w:noWrap/>
            <w:tcMar>
              <w:top w:w="57" w:type="dxa"/>
              <w:bottom w:w="57" w:type="dxa"/>
            </w:tcMar>
            <w:vAlign w:val="center"/>
            <w:hideMark/>
          </w:tcPr>
          <w:p w:rsidR="002B1766" w:rsidRPr="00B11EE9" w:rsidRDefault="002B1766" w:rsidP="008F3728">
            <w:pPr>
              <w:pStyle w:val="TabText"/>
              <w:keepNext/>
              <w:framePr w:wrap="around"/>
              <w:rPr>
                <w:rFonts w:eastAsia="Times New Roman"/>
                <w:b/>
                <w:bCs/>
                <w:color w:val="000000"/>
                <w:lang w:eastAsia="de-DE"/>
              </w:rPr>
            </w:pPr>
            <w:r w:rsidRPr="00B11EE9">
              <w:t xml:space="preserve">Analyse der </w:t>
            </w:r>
            <w:r w:rsidR="00F0398C" w:rsidRPr="00B11EE9">
              <w:t>Finanzierungsstruktur</w:t>
            </w:r>
          </w:p>
        </w:tc>
      </w:tr>
    </w:tbl>
    <w:p w:rsidR="006E7BAF" w:rsidRDefault="006E7BAF" w:rsidP="006E7BAF"/>
    <w:p w:rsidR="007F1C84" w:rsidRDefault="007F1C84" w:rsidP="00724676">
      <w:pPr>
        <w:pStyle w:val="BSUeberschrift3"/>
      </w:pPr>
      <w:r>
        <w:t>Verhältnis der Vorräte zur Gesamtleistung</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881"/>
        <w:gridCol w:w="1887"/>
        <w:gridCol w:w="1887"/>
        <w:gridCol w:w="1887"/>
      </w:tblGrid>
      <w:tr w:rsidR="002B1766" w:rsidRPr="000411AB" w:rsidTr="005A4429">
        <w:trPr>
          <w:trHeight w:val="340"/>
        </w:trPr>
        <w:tc>
          <w:tcPr>
            <w:tcW w:w="2835" w:type="dxa"/>
            <w:tcBorders>
              <w:bottom w:val="single" w:sz="4" w:space="0" w:color="FFFFFF"/>
            </w:tcBorders>
            <w:shd w:val="clear" w:color="auto" w:fill="D9D9D9"/>
            <w:noWrap/>
            <w:vAlign w:val="center"/>
            <w:hideMark/>
          </w:tcPr>
          <w:p w:rsidR="002B1766" w:rsidRPr="00B11EE9" w:rsidRDefault="002B1766" w:rsidP="008F3728">
            <w:pPr>
              <w:pStyle w:val="TabTextfett"/>
              <w:keepNext/>
              <w:rPr>
                <w:lang w:eastAsia="de-DE"/>
              </w:rPr>
            </w:pPr>
            <w:r w:rsidRPr="00B11EE9">
              <w:rPr>
                <w:lang w:eastAsia="de-DE"/>
              </w:rPr>
              <w:t>ERLÄUTERUNG</w:t>
            </w:r>
          </w:p>
        </w:tc>
        <w:tc>
          <w:tcPr>
            <w:tcW w:w="1858" w:type="dxa"/>
            <w:tcBorders>
              <w:bottom w:val="single" w:sz="4" w:space="0" w:color="FFFFFF"/>
            </w:tcBorders>
            <w:shd w:val="clear" w:color="auto" w:fill="D9D9D9"/>
            <w:noWrap/>
            <w:vAlign w:val="center"/>
            <w:hideMark/>
          </w:tcPr>
          <w:p w:rsidR="002B1766" w:rsidRPr="00B11EE9" w:rsidRDefault="00F0398C" w:rsidP="008F3728">
            <w:pPr>
              <w:pStyle w:val="TabZahlenfett"/>
              <w:keepNext/>
              <w:framePr w:wrap="auto"/>
              <w:rPr>
                <w:lang w:eastAsia="de-DE"/>
              </w:rPr>
            </w:pPr>
            <w:r w:rsidRPr="00B11EE9">
              <w:rPr>
                <w:vanish/>
                <w:lang w:eastAsia="de-DE"/>
              </w:rPr>
              <w:t>[ADDISONAPI://FELD?NAME=DtAktJahr.Jahr?indi=1?uyear=-2?umonth=0?unokons=-1?uschema=-1?uawkreis=-1?uafa=-1: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D9D9D9"/>
            <w:noWrap/>
            <w:vAlign w:val="center"/>
            <w:hideMark/>
          </w:tcPr>
          <w:p w:rsidR="002B1766" w:rsidRPr="00B11EE9" w:rsidRDefault="00F0398C" w:rsidP="008F3728">
            <w:pPr>
              <w:pStyle w:val="TabZahlenfett"/>
              <w:keepNext/>
              <w:framePr w:wrap="auto"/>
              <w:rPr>
                <w:lang w:eastAsia="de-DE"/>
              </w:rPr>
            </w:pPr>
            <w:r w:rsidRPr="00B11EE9">
              <w:rPr>
                <w:vanish/>
                <w:lang w:eastAsia="de-DE"/>
              </w:rPr>
              <w:t>[ADDISONAPI://FELD?NAME=DtAktJahr.Jahr?indi=1?uyear=-1?umonth=0?unokons=-1?uschema=-1?uawkreis=-1?uafa=-1: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C6D9F1"/>
            <w:noWrap/>
            <w:vAlign w:val="center"/>
            <w:hideMark/>
          </w:tcPr>
          <w:p w:rsidR="002B1766" w:rsidRPr="00B11EE9" w:rsidRDefault="00F0398C" w:rsidP="008F3728">
            <w:pPr>
              <w:pStyle w:val="TabZahlenfett"/>
              <w:keepNext/>
              <w:framePr w:wrap="auto"/>
              <w:rPr>
                <w:lang w:eastAsia="de-DE"/>
              </w:rPr>
            </w:pPr>
            <w:r w:rsidRPr="00B11EE9">
              <w:rPr>
                <w:vanish/>
                <w:lang w:eastAsia="de-DE"/>
              </w:rPr>
              <w:t>[ADDISONAPI://FELD?NAME=DtAktJahr.Jahr:</w:t>
            </w:r>
            <w:r w:rsidRPr="00B11EE9">
              <w:rPr>
                <w:lang w:eastAsia="de-DE"/>
              </w:rPr>
              <w:t xml:space="preserve"> </w:t>
            </w:r>
            <w:r w:rsidRPr="00B11EE9">
              <w:rPr>
                <w:vanish/>
                <w:lang w:eastAsia="de-DE"/>
              </w:rPr>
              <w:t>]</w:t>
            </w:r>
          </w:p>
        </w:tc>
      </w:tr>
      <w:tr w:rsidR="00056A67" w:rsidRPr="000411AB" w:rsidTr="005A4429">
        <w:trPr>
          <w:trHeight w:val="300"/>
        </w:trPr>
        <w:tc>
          <w:tcPr>
            <w:tcW w:w="2835" w:type="dxa"/>
            <w:tcBorders>
              <w:bottom w:val="nil"/>
            </w:tcBorders>
            <w:shd w:val="clear" w:color="auto" w:fill="D9D9D9"/>
            <w:noWrap/>
            <w:tcMar>
              <w:right w:w="0" w:type="dxa"/>
            </w:tcMar>
            <w:vAlign w:val="bottom"/>
            <w:hideMark/>
          </w:tcPr>
          <w:p w:rsidR="00056A67" w:rsidRPr="00B11EE9" w:rsidRDefault="00056A67" w:rsidP="008F3728">
            <w:pPr>
              <w:pStyle w:val="TabText"/>
              <w:keepNext/>
              <w:framePr w:hSpace="0" w:wrap="auto" w:vAnchor="margin" w:hAnchor="text" w:xAlign="left" w:yAlign="inline"/>
              <w:spacing w:before="120"/>
              <w:rPr>
                <w:u w:val="single"/>
              </w:rPr>
            </w:pPr>
            <w:r w:rsidRPr="00B11EE9">
              <w:rPr>
                <w:u w:val="single"/>
              </w:rPr>
              <w:t>Vorräte</w:t>
            </w:r>
          </w:p>
        </w:tc>
        <w:tc>
          <w:tcPr>
            <w:tcW w:w="1858" w:type="dxa"/>
            <w:tcBorders>
              <w:bottom w:val="nil"/>
            </w:tcBorders>
            <w:shd w:val="clear" w:color="auto" w:fill="F2F2F2"/>
            <w:noWrap/>
            <w:vAlign w:val="bottom"/>
          </w:tcPr>
          <w:p w:rsidR="00056A67" w:rsidRPr="00B11EE9" w:rsidRDefault="00056A67" w:rsidP="008F3728">
            <w:pPr>
              <w:pStyle w:val="TabZahlen"/>
              <w:keepNext/>
              <w:rPr>
                <w:u w:val="single"/>
              </w:rPr>
            </w:pPr>
            <w:r w:rsidRPr="00B11EE9">
              <w:rPr>
                <w:vanish/>
              </w:rPr>
              <w:t>[ADDISONAPI://FELD?NAME=Beratung.Kennzahlenanalyse.Wert(KZ.Finanzierung.KapitalbindungVorräte.Vorräte,-2,3)</w:t>
            </w:r>
            <w:r w:rsidR="00BB37F9" w:rsidRPr="00BB37F9">
              <w:rPr>
                <w:vanish/>
              </w:rPr>
              <w:t>-PropID=x</w:t>
            </w:r>
            <w:r w:rsidRPr="00B11EE9">
              <w:rPr>
                <w:vanish/>
              </w:rPr>
              <w:t>:</w:t>
            </w:r>
            <w:r w:rsidRPr="00B11EE9">
              <w:rPr>
                <w:u w:val="single"/>
              </w:rPr>
              <w:t xml:space="preserve"> </w:t>
            </w:r>
            <w:r w:rsidRPr="00B11EE9">
              <w:rPr>
                <w:vanish/>
              </w:rPr>
              <w:t>]</w:t>
            </w:r>
          </w:p>
        </w:tc>
        <w:tc>
          <w:tcPr>
            <w:tcW w:w="1858" w:type="dxa"/>
            <w:tcBorders>
              <w:bottom w:val="nil"/>
            </w:tcBorders>
            <w:shd w:val="clear" w:color="auto" w:fill="F2F2F2"/>
            <w:noWrap/>
            <w:vAlign w:val="bottom"/>
          </w:tcPr>
          <w:p w:rsidR="00056A67" w:rsidRPr="00B11EE9" w:rsidRDefault="00056A67" w:rsidP="008F3728">
            <w:pPr>
              <w:pStyle w:val="TabZahlen"/>
              <w:keepNext/>
              <w:rPr>
                <w:u w:val="single"/>
              </w:rPr>
            </w:pPr>
            <w:r w:rsidRPr="00B11EE9">
              <w:rPr>
                <w:vanish/>
              </w:rPr>
              <w:t>[ADDISONAPI://FELD?NAME=Beratung.Kennzahlenanalyse.Wert(KZ.Finanzierung.KapitalbindungVorräte.Vorräte,-1,3)</w:t>
            </w:r>
            <w:r w:rsidR="00BB37F9" w:rsidRPr="00BB37F9">
              <w:rPr>
                <w:vanish/>
              </w:rPr>
              <w:t>-PropID=x</w:t>
            </w:r>
            <w:r w:rsidRPr="00B11EE9">
              <w:rPr>
                <w:vanish/>
              </w:rPr>
              <w:t>:</w:t>
            </w:r>
            <w:r w:rsidRPr="00B11EE9">
              <w:rPr>
                <w:u w:val="single"/>
              </w:rPr>
              <w:t xml:space="preserve"> </w:t>
            </w:r>
            <w:r w:rsidRPr="00B11EE9">
              <w:rPr>
                <w:vanish/>
              </w:rPr>
              <w:t>]</w:t>
            </w:r>
          </w:p>
        </w:tc>
        <w:tc>
          <w:tcPr>
            <w:tcW w:w="1858" w:type="dxa"/>
            <w:tcBorders>
              <w:bottom w:val="nil"/>
            </w:tcBorders>
            <w:shd w:val="clear" w:color="auto" w:fill="DBE5F1"/>
            <w:noWrap/>
            <w:vAlign w:val="bottom"/>
          </w:tcPr>
          <w:p w:rsidR="00056A67" w:rsidRPr="00B11EE9" w:rsidRDefault="00056A67" w:rsidP="00BB37F9">
            <w:pPr>
              <w:pStyle w:val="TabZahlen"/>
              <w:keepNext/>
              <w:rPr>
                <w:u w:val="single"/>
              </w:rPr>
            </w:pPr>
            <w:r w:rsidRPr="00B11EE9">
              <w:rPr>
                <w:vanish/>
              </w:rPr>
              <w:t>[ADDISONAPI://FELD?NAME=Beratung.Kennzahlenanalyse.Wert(KZ.Finanzierung.KapitalbindungVorräte.Vorräte,0,3)</w:t>
            </w:r>
            <w:r w:rsidR="00BB37F9" w:rsidRPr="00BB37F9">
              <w:rPr>
                <w:vanish/>
              </w:rPr>
              <w:t>-PropID=x</w:t>
            </w:r>
            <w:r w:rsidRPr="00B11EE9">
              <w:rPr>
                <w:vanish/>
              </w:rPr>
              <w:t>:</w:t>
            </w:r>
            <w:r w:rsidRPr="00B11EE9">
              <w:rPr>
                <w:u w:val="single"/>
              </w:rPr>
              <w:t xml:space="preserve"> </w:t>
            </w:r>
            <w:r w:rsidRPr="00B11EE9">
              <w:rPr>
                <w:vanish/>
              </w:rPr>
              <w:t>]</w:t>
            </w:r>
          </w:p>
        </w:tc>
      </w:tr>
      <w:tr w:rsidR="00056A67" w:rsidRPr="000411AB" w:rsidTr="005A4429">
        <w:trPr>
          <w:trHeight w:val="377"/>
        </w:trPr>
        <w:tc>
          <w:tcPr>
            <w:tcW w:w="2835" w:type="dxa"/>
            <w:tcBorders>
              <w:top w:val="nil"/>
            </w:tcBorders>
            <w:shd w:val="clear" w:color="auto" w:fill="D9D9D9"/>
            <w:noWrap/>
            <w:tcMar>
              <w:right w:w="0" w:type="dxa"/>
            </w:tcMar>
            <w:hideMark/>
          </w:tcPr>
          <w:p w:rsidR="00056A67" w:rsidRPr="00B11EE9" w:rsidRDefault="00056A67" w:rsidP="008F3728">
            <w:pPr>
              <w:pStyle w:val="TabText"/>
              <w:keepNext/>
              <w:framePr w:hSpace="0" w:wrap="auto" w:vAnchor="margin" w:hAnchor="text" w:xAlign="left" w:yAlign="inline"/>
              <w:spacing w:after="120"/>
              <w:rPr>
                <w:lang w:eastAsia="de-DE"/>
              </w:rPr>
            </w:pPr>
            <w:r w:rsidRPr="00B11EE9">
              <w:rPr>
                <w:lang w:eastAsia="de-DE"/>
              </w:rPr>
              <w:t>Gesamtleistung</w:t>
            </w:r>
          </w:p>
        </w:tc>
        <w:tc>
          <w:tcPr>
            <w:tcW w:w="1858" w:type="dxa"/>
            <w:tcBorders>
              <w:top w:val="nil"/>
            </w:tcBorders>
            <w:shd w:val="clear" w:color="auto" w:fill="F2F2F2"/>
            <w:noWrap/>
          </w:tcPr>
          <w:p w:rsidR="00056A67" w:rsidRPr="00B11EE9" w:rsidRDefault="00056A67" w:rsidP="008F3728">
            <w:pPr>
              <w:pStyle w:val="TabZahlen"/>
              <w:keepNext/>
              <w:rPr>
                <w:lang w:eastAsia="de-DE"/>
              </w:rPr>
            </w:pPr>
            <w:r w:rsidRPr="00B11EE9">
              <w:rPr>
                <w:vanish/>
              </w:rPr>
              <w:t>[ADDISONAPI://FELD?NAME=Beratung.Kennzahlenanalyse.Wert(KZ.Finanzierung.KapitalbindungVorräte.geteiltDurchGesamtleistung,-2,3)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F2F2F2"/>
            <w:noWrap/>
          </w:tcPr>
          <w:p w:rsidR="00056A67" w:rsidRPr="00B11EE9" w:rsidRDefault="00056A67" w:rsidP="00BB37F9">
            <w:pPr>
              <w:pStyle w:val="TabZahlen"/>
              <w:keepNext/>
              <w:rPr>
                <w:lang w:eastAsia="de-DE"/>
              </w:rPr>
            </w:pPr>
            <w:r w:rsidRPr="00B11EE9">
              <w:rPr>
                <w:vanish/>
              </w:rPr>
              <w:t>[ADDISONAPI://FELD?NAME=Beratung.Kennzahlenanalyse.Wert(KZ.Finanzierung.KapitalbindungVorräte.geteiltDurchGesamtleistung,-1,3)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DBE5F1"/>
            <w:noWrap/>
          </w:tcPr>
          <w:p w:rsidR="00056A67" w:rsidRPr="00B11EE9" w:rsidRDefault="00056A67" w:rsidP="008F3728">
            <w:pPr>
              <w:pStyle w:val="TabZahlen"/>
              <w:keepNext/>
              <w:rPr>
                <w:lang w:eastAsia="de-DE"/>
              </w:rPr>
            </w:pPr>
            <w:r w:rsidRPr="00B11EE9">
              <w:rPr>
                <w:vanish/>
              </w:rPr>
              <w:t>[ADDISONAPI://FELD?NAME=Beratung.Kennzahlenanalyse.Wert(KZ.Finanzierung.KapitalbindungVorräte.geteiltDurchGesamtleistung,0,3)</w:t>
            </w:r>
            <w:r w:rsidR="00BB37F9" w:rsidRPr="00BB37F9">
              <w:rPr>
                <w:vanish/>
              </w:rPr>
              <w:t>-PropID=x</w:t>
            </w:r>
            <w:r w:rsidRPr="00B11EE9">
              <w:rPr>
                <w:vanish/>
              </w:rPr>
              <w:t>:</w:t>
            </w:r>
            <w:r w:rsidRPr="00B11EE9">
              <w:t xml:space="preserve"> </w:t>
            </w:r>
            <w:r w:rsidRPr="00B11EE9">
              <w:rPr>
                <w:vanish/>
              </w:rPr>
              <w:t>]</w:t>
            </w:r>
          </w:p>
        </w:tc>
      </w:tr>
      <w:tr w:rsidR="00056A67" w:rsidRPr="000411AB" w:rsidTr="005A4429">
        <w:trPr>
          <w:trHeight w:val="340"/>
        </w:trPr>
        <w:tc>
          <w:tcPr>
            <w:tcW w:w="2835" w:type="dxa"/>
            <w:shd w:val="clear" w:color="auto" w:fill="D9D9D9"/>
            <w:noWrap/>
            <w:vAlign w:val="center"/>
            <w:hideMark/>
          </w:tcPr>
          <w:p w:rsidR="00056A67" w:rsidRPr="00B11EE9" w:rsidRDefault="00056A67" w:rsidP="008F3728">
            <w:pPr>
              <w:pStyle w:val="TabTextfett"/>
              <w:keepNext/>
              <w:rPr>
                <w:lang w:eastAsia="de-DE"/>
              </w:rPr>
            </w:pPr>
            <w:r w:rsidRPr="00B11EE9">
              <w:rPr>
                <w:lang w:eastAsia="de-DE"/>
              </w:rPr>
              <w:t xml:space="preserve"> = Ihre Ergebnisse</w:t>
            </w:r>
          </w:p>
        </w:tc>
        <w:tc>
          <w:tcPr>
            <w:tcW w:w="1858" w:type="dxa"/>
            <w:shd w:val="clear" w:color="auto" w:fill="D9D9D9"/>
            <w:noWrap/>
            <w:vAlign w:val="center"/>
            <w:hideMark/>
          </w:tcPr>
          <w:p w:rsidR="00056A67" w:rsidRPr="00B11EE9" w:rsidRDefault="00056A67" w:rsidP="008F3728">
            <w:pPr>
              <w:pStyle w:val="TabZahlenfett"/>
              <w:keepNext/>
              <w:framePr w:wrap="around"/>
              <w:rPr>
                <w:lang w:eastAsia="de-DE"/>
              </w:rPr>
            </w:pPr>
            <w:r w:rsidRPr="00B11EE9">
              <w:rPr>
                <w:vanish/>
              </w:rPr>
              <w:t>[ADDISONAPI://FELD?NAME=Beratung.Kennzahlenanalyse.Wert(KZ.Finanzierung.KapitalbindungVorräte,-2,0)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D9D9D9"/>
            <w:noWrap/>
            <w:vAlign w:val="center"/>
          </w:tcPr>
          <w:p w:rsidR="00056A67" w:rsidRPr="00B11EE9" w:rsidRDefault="00056A67" w:rsidP="008F3728">
            <w:pPr>
              <w:pStyle w:val="TabZahlenfett"/>
              <w:keepNext/>
              <w:framePr w:wrap="around"/>
              <w:rPr>
                <w:lang w:eastAsia="de-DE"/>
              </w:rPr>
            </w:pPr>
            <w:r w:rsidRPr="00B11EE9">
              <w:rPr>
                <w:vanish/>
              </w:rPr>
              <w:t>[ADDISONAPI://FELD?NAME=Beratung.Kennzahlenanalyse.Wert(KZ.Finanzierung.KapitalbindungVorräte,-1,0)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C6D9F1"/>
            <w:noWrap/>
            <w:vAlign w:val="center"/>
          </w:tcPr>
          <w:p w:rsidR="00056A67" w:rsidRPr="00B11EE9" w:rsidRDefault="00056A67" w:rsidP="008F3728">
            <w:pPr>
              <w:pStyle w:val="TabZahlenfett"/>
              <w:keepNext/>
              <w:framePr w:wrap="around"/>
              <w:rPr>
                <w:lang w:eastAsia="de-DE"/>
              </w:rPr>
            </w:pPr>
            <w:r w:rsidRPr="00B11EE9">
              <w:rPr>
                <w:vanish/>
              </w:rPr>
              <w:t>[ADDISONAPI://FELD?NAME=Beratung.Kennzahlenanalyse.Wert(KZ.Finanzierung.KapitalbindungVorräte,0,0)</w:t>
            </w:r>
            <w:r w:rsidR="00BB37F9" w:rsidRPr="00BB37F9">
              <w:rPr>
                <w:vanish/>
              </w:rPr>
              <w:t>-PropID=x</w:t>
            </w:r>
            <w:r w:rsidRPr="00B11EE9">
              <w:rPr>
                <w:vanish/>
              </w:rPr>
              <w:t>:</w:t>
            </w:r>
            <w:r w:rsidRPr="00B11EE9">
              <w:t xml:space="preserve"> </w:t>
            </w:r>
            <w:r w:rsidRPr="00B11EE9">
              <w:rPr>
                <w:vanish/>
              </w:rPr>
              <w:t>]</w:t>
            </w:r>
          </w:p>
        </w:tc>
      </w:tr>
      <w:tr w:rsidR="00056A67" w:rsidRPr="000411AB" w:rsidTr="005A4429">
        <w:trPr>
          <w:trHeight w:val="170"/>
        </w:trPr>
        <w:tc>
          <w:tcPr>
            <w:tcW w:w="2835" w:type="dxa"/>
            <w:gridSpan w:val="4"/>
            <w:shd w:val="clear" w:color="auto" w:fill="FFFFFF"/>
            <w:noWrap/>
            <w:vAlign w:val="center"/>
            <w:hideMark/>
          </w:tcPr>
          <w:p w:rsidR="00056A67" w:rsidRPr="00B11EE9" w:rsidRDefault="00056A67" w:rsidP="008F3728">
            <w:pPr>
              <w:pStyle w:val="TabText"/>
              <w:keepNext/>
              <w:framePr w:hSpace="0" w:wrap="auto" w:vAnchor="margin" w:hAnchor="text" w:xAlign="left" w:yAlign="inline"/>
              <w:rPr>
                <w:lang w:eastAsia="de-DE"/>
              </w:rPr>
            </w:pPr>
          </w:p>
        </w:tc>
      </w:tr>
      <w:tr w:rsidR="00056A67" w:rsidRPr="000411AB" w:rsidTr="005A4429">
        <w:trPr>
          <w:trHeight w:val="340"/>
        </w:trPr>
        <w:tc>
          <w:tcPr>
            <w:tcW w:w="2835" w:type="dxa"/>
            <w:shd w:val="clear" w:color="auto" w:fill="D9D9D9"/>
            <w:noWrap/>
            <w:tcMar>
              <w:top w:w="57" w:type="dxa"/>
              <w:bottom w:w="57" w:type="dxa"/>
            </w:tcMar>
            <w:hideMark/>
          </w:tcPr>
          <w:p w:rsidR="00056A67" w:rsidRPr="00B11EE9" w:rsidRDefault="00056A67" w:rsidP="008F3728">
            <w:pPr>
              <w:pStyle w:val="TabTextfett"/>
              <w:keepNext/>
              <w:jc w:val="left"/>
              <w:rPr>
                <w:lang w:eastAsia="de-DE"/>
              </w:rPr>
            </w:pPr>
            <w:r w:rsidRPr="00B11EE9">
              <w:rPr>
                <w:lang w:eastAsia="de-DE"/>
              </w:rPr>
              <w:t>Aussage</w:t>
            </w:r>
          </w:p>
        </w:tc>
        <w:tc>
          <w:tcPr>
            <w:tcW w:w="5574" w:type="dxa"/>
            <w:gridSpan w:val="3"/>
            <w:shd w:val="clear" w:color="auto" w:fill="F2F2F2"/>
            <w:noWrap/>
            <w:tcMar>
              <w:top w:w="57" w:type="dxa"/>
              <w:bottom w:w="57" w:type="dxa"/>
            </w:tcMar>
            <w:vAlign w:val="center"/>
            <w:hideMark/>
          </w:tcPr>
          <w:p w:rsidR="00056A67" w:rsidRPr="00B11EE9" w:rsidRDefault="00056A67" w:rsidP="00ED454E">
            <w:pPr>
              <w:pStyle w:val="TabText"/>
              <w:keepNext/>
              <w:framePr w:wrap="around"/>
              <w:jc w:val="both"/>
              <w:rPr>
                <w:rFonts w:eastAsia="Times New Roman"/>
                <w:b/>
                <w:bCs/>
                <w:color w:val="000000"/>
                <w:lang w:eastAsia="de-DE"/>
              </w:rPr>
            </w:pPr>
            <w:r w:rsidRPr="00B11EE9">
              <w:t xml:space="preserve">Aus dem Verhältnis der Vorräte zur Gesamtleistung kann man erkennen, wie sich die Kapitalbindung der Waren-/Materialbestände und/oder der offenen Leistungen entwickelt hat und ob das Unternehmen zunehmend auf Lager produziert. </w:t>
            </w:r>
          </w:p>
        </w:tc>
      </w:tr>
      <w:tr w:rsidR="00056A67" w:rsidRPr="000411AB" w:rsidTr="005A4429">
        <w:trPr>
          <w:trHeight w:val="340"/>
        </w:trPr>
        <w:tc>
          <w:tcPr>
            <w:tcW w:w="2835" w:type="dxa"/>
            <w:shd w:val="clear" w:color="auto" w:fill="D9D9D9"/>
            <w:noWrap/>
            <w:tcMar>
              <w:top w:w="57" w:type="dxa"/>
              <w:bottom w:w="57" w:type="dxa"/>
            </w:tcMar>
            <w:hideMark/>
          </w:tcPr>
          <w:p w:rsidR="00056A67" w:rsidRPr="00B11EE9" w:rsidRDefault="00056A67" w:rsidP="008F3728">
            <w:pPr>
              <w:pStyle w:val="TabTextfett"/>
              <w:keepNext/>
              <w:jc w:val="left"/>
              <w:rPr>
                <w:lang w:eastAsia="de-DE"/>
              </w:rPr>
            </w:pPr>
            <w:r w:rsidRPr="00B11EE9">
              <w:rPr>
                <w:lang w:eastAsia="de-DE"/>
              </w:rPr>
              <w:t>Nutzen</w:t>
            </w:r>
          </w:p>
        </w:tc>
        <w:tc>
          <w:tcPr>
            <w:tcW w:w="5574" w:type="dxa"/>
            <w:gridSpan w:val="3"/>
            <w:shd w:val="clear" w:color="auto" w:fill="F2F2F2"/>
            <w:noWrap/>
            <w:tcMar>
              <w:top w:w="57" w:type="dxa"/>
              <w:bottom w:w="57" w:type="dxa"/>
            </w:tcMar>
            <w:vAlign w:val="center"/>
            <w:hideMark/>
          </w:tcPr>
          <w:p w:rsidR="00056A67" w:rsidRPr="00B11EE9" w:rsidRDefault="00056A67" w:rsidP="008F3728">
            <w:pPr>
              <w:pStyle w:val="TabText"/>
              <w:keepNext/>
              <w:framePr w:wrap="around"/>
              <w:rPr>
                <w:rFonts w:eastAsia="Times New Roman"/>
                <w:b/>
                <w:bCs/>
                <w:color w:val="000000"/>
                <w:lang w:eastAsia="de-DE"/>
              </w:rPr>
            </w:pPr>
            <w:r w:rsidRPr="00B11EE9">
              <w:t>Analyse der Kapitalbindung und finanziellen Stabilität</w:t>
            </w:r>
          </w:p>
        </w:tc>
      </w:tr>
    </w:tbl>
    <w:p w:rsidR="002B1766" w:rsidRDefault="002B1766">
      <w:pPr>
        <w:ind w:left="0"/>
        <w:jc w:val="left"/>
      </w:pPr>
    </w:p>
    <w:p w:rsidR="007F1C84" w:rsidRPr="00A71B42" w:rsidRDefault="007F1C84" w:rsidP="00724676">
      <w:pPr>
        <w:pStyle w:val="BSUeberschrift3"/>
      </w:pPr>
      <w:r w:rsidRPr="00A71B42">
        <w:t>Gesamtkapitalrendite des gewöhnlichen Geschäftserfolgs</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2C0349" w:rsidRPr="000411AB" w:rsidTr="00196EA6">
        <w:trPr>
          <w:trHeight w:val="170"/>
        </w:trPr>
        <w:tc>
          <w:tcPr>
            <w:tcW w:w="8542" w:type="dxa"/>
            <w:gridSpan w:val="4"/>
            <w:shd w:val="clear" w:color="auto" w:fill="FFFFFF"/>
            <w:noWrap/>
            <w:vAlign w:val="center"/>
            <w:hideMark/>
          </w:tcPr>
          <w:p w:rsidR="002C0349" w:rsidRPr="00B11EE9" w:rsidRDefault="002C0349" w:rsidP="008F3728">
            <w:pPr>
              <w:pStyle w:val="TabTextfett"/>
              <w:keepNext/>
              <w:rPr>
                <w:lang w:eastAsia="de-DE"/>
              </w:rPr>
            </w:pPr>
          </w:p>
        </w:tc>
      </w:tr>
      <w:tr w:rsidR="00506BBB" w:rsidRPr="000411AB" w:rsidTr="005A4429">
        <w:trPr>
          <w:trHeight w:val="340"/>
        </w:trPr>
        <w:tc>
          <w:tcPr>
            <w:tcW w:w="2835" w:type="dxa"/>
            <w:tcBorders>
              <w:bottom w:val="single" w:sz="4" w:space="0" w:color="FFFFFF"/>
            </w:tcBorders>
            <w:shd w:val="clear" w:color="auto" w:fill="D9D9D9"/>
            <w:noWrap/>
            <w:vAlign w:val="center"/>
            <w:hideMark/>
          </w:tcPr>
          <w:p w:rsidR="00506BBB" w:rsidRPr="00B11EE9" w:rsidRDefault="00506BBB" w:rsidP="008F3728">
            <w:pPr>
              <w:pStyle w:val="TabTextfett"/>
              <w:keepNext/>
              <w:rPr>
                <w:lang w:eastAsia="de-DE"/>
              </w:rPr>
            </w:pPr>
            <w:r w:rsidRPr="00B11EE9">
              <w:rPr>
                <w:lang w:eastAsia="de-DE"/>
              </w:rPr>
              <w:t>ERLÄUTERUNG</w:t>
            </w:r>
          </w:p>
        </w:tc>
        <w:tc>
          <w:tcPr>
            <w:tcW w:w="1858" w:type="dxa"/>
            <w:tcBorders>
              <w:bottom w:val="single" w:sz="4" w:space="0" w:color="FFFFFF"/>
            </w:tcBorders>
            <w:shd w:val="clear" w:color="auto" w:fill="D9D9D9"/>
            <w:noWrap/>
            <w:vAlign w:val="center"/>
            <w:hideMark/>
          </w:tcPr>
          <w:p w:rsidR="00506BBB" w:rsidRPr="00B11EE9" w:rsidRDefault="00506BBB" w:rsidP="008F3728">
            <w:pPr>
              <w:pStyle w:val="TabZahlenfett"/>
              <w:keepNext/>
              <w:framePr w:wrap="around"/>
              <w:rPr>
                <w:lang w:eastAsia="de-DE"/>
              </w:rPr>
            </w:pPr>
            <w:r w:rsidRPr="00B11EE9">
              <w:rPr>
                <w:vanish/>
                <w:lang w:eastAsia="de-DE"/>
              </w:rPr>
              <w:t>[ADDISONAPI://FELD?NAME=DtAktJahr.Jahr?indi=1?uyear=-2?umonth=0?unokons=-1?uschema=-1?uawkreis=-1?uafa=-1: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D9D9D9"/>
            <w:noWrap/>
            <w:vAlign w:val="center"/>
            <w:hideMark/>
          </w:tcPr>
          <w:p w:rsidR="00506BBB" w:rsidRPr="00B11EE9" w:rsidRDefault="00506BBB" w:rsidP="008F3728">
            <w:pPr>
              <w:pStyle w:val="TabZahlenfett"/>
              <w:keepNext/>
              <w:framePr w:wrap="around"/>
              <w:rPr>
                <w:lang w:eastAsia="de-DE"/>
              </w:rPr>
            </w:pPr>
            <w:r w:rsidRPr="00B11EE9">
              <w:rPr>
                <w:vanish/>
                <w:lang w:eastAsia="de-DE"/>
              </w:rPr>
              <w:t>[ADDISONAPI://FELD?NAME=DtAktJahr.Jahr?indi=1?uyear=-1?umonth=0?unokons=-1?uschema=-1?uawkreis=-1?uafa=-1: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C6D9F1"/>
            <w:noWrap/>
            <w:vAlign w:val="center"/>
            <w:hideMark/>
          </w:tcPr>
          <w:p w:rsidR="00506BBB" w:rsidRPr="00B11EE9" w:rsidRDefault="00506BBB" w:rsidP="008F3728">
            <w:pPr>
              <w:pStyle w:val="TabZahlenfett"/>
              <w:keepNext/>
              <w:framePr w:wrap="around"/>
              <w:rPr>
                <w:lang w:eastAsia="de-DE"/>
              </w:rPr>
            </w:pPr>
            <w:r w:rsidRPr="00B11EE9">
              <w:rPr>
                <w:vanish/>
                <w:lang w:eastAsia="de-DE"/>
              </w:rPr>
              <w:t>[ADDISONAPI://FELD?NAME=DtAktJahr.Jahr:</w:t>
            </w:r>
            <w:r w:rsidRPr="00B11EE9">
              <w:rPr>
                <w:lang w:eastAsia="de-DE"/>
              </w:rPr>
              <w:t xml:space="preserve"> </w:t>
            </w:r>
            <w:r w:rsidRPr="00B11EE9">
              <w:rPr>
                <w:vanish/>
                <w:lang w:eastAsia="de-DE"/>
              </w:rPr>
              <w:t>]</w:t>
            </w:r>
          </w:p>
        </w:tc>
      </w:tr>
      <w:tr w:rsidR="00506BBB" w:rsidRPr="000411AB" w:rsidTr="00BE17BC">
        <w:trPr>
          <w:trHeight w:val="300"/>
        </w:trPr>
        <w:tc>
          <w:tcPr>
            <w:tcW w:w="2968" w:type="dxa"/>
            <w:tcBorders>
              <w:bottom w:val="nil"/>
            </w:tcBorders>
            <w:shd w:val="clear" w:color="auto" w:fill="D9D9D9"/>
            <w:noWrap/>
            <w:tcMar>
              <w:right w:w="0" w:type="dxa"/>
            </w:tcMar>
            <w:vAlign w:val="bottom"/>
            <w:hideMark/>
          </w:tcPr>
          <w:p w:rsidR="00506BBB" w:rsidRPr="00B11EE9" w:rsidRDefault="00506BBB" w:rsidP="008F3728">
            <w:pPr>
              <w:pStyle w:val="TabText"/>
              <w:keepNext/>
              <w:framePr w:hSpace="0" w:wrap="auto" w:vAnchor="margin" w:hAnchor="text" w:xAlign="left" w:yAlign="inline"/>
              <w:spacing w:before="120"/>
              <w:rPr>
                <w:i/>
                <w:u w:val="single"/>
                <w:lang w:eastAsia="de-DE"/>
              </w:rPr>
            </w:pPr>
            <w:r w:rsidRPr="00B11EE9">
              <w:rPr>
                <w:lang w:eastAsia="de-DE"/>
              </w:rPr>
              <w:t>Ergebnis der gewöhnlichen Ge</w:t>
            </w:r>
            <w:r w:rsidRPr="00B11EE9">
              <w:rPr>
                <w:u w:val="single"/>
                <w:lang w:eastAsia="de-DE"/>
              </w:rPr>
              <w:t>schäftstätigkeit (EGT)</w:t>
            </w:r>
          </w:p>
        </w:tc>
        <w:tc>
          <w:tcPr>
            <w:tcW w:w="1858" w:type="dxa"/>
            <w:tcBorders>
              <w:bottom w:val="nil"/>
            </w:tcBorders>
            <w:shd w:val="clear" w:color="auto" w:fill="F2F2F2"/>
            <w:noWrap/>
            <w:vAlign w:val="bottom"/>
            <w:hideMark/>
          </w:tcPr>
          <w:p w:rsidR="00506BBB" w:rsidRPr="00B11EE9" w:rsidRDefault="00506BBB" w:rsidP="008F3728">
            <w:pPr>
              <w:pStyle w:val="TabZahlen"/>
              <w:keepNext/>
              <w:spacing w:before="120"/>
            </w:pPr>
            <w:r w:rsidRPr="00B11EE9">
              <w:rPr>
                <w:vanish/>
              </w:rPr>
              <w:t>[ADDISONAPI://FELD?NAME=Beratung.Kennzahlenanalyse.Wert(KZ.Ertrag.Umsatzrentabilität_EGT.EGT,-2,3):</w:t>
            </w:r>
            <w:r w:rsidRPr="00B11EE9">
              <w:rPr>
                <w:u w:val="single"/>
              </w:rPr>
              <w:t xml:space="preserve"> </w:t>
            </w:r>
            <w:r w:rsidRPr="00B11EE9">
              <w:rPr>
                <w:vanish/>
              </w:rPr>
              <w:t>]</w:t>
            </w:r>
          </w:p>
        </w:tc>
        <w:tc>
          <w:tcPr>
            <w:tcW w:w="1858" w:type="dxa"/>
            <w:tcBorders>
              <w:bottom w:val="nil"/>
            </w:tcBorders>
            <w:shd w:val="clear" w:color="auto" w:fill="F2F2F2"/>
            <w:noWrap/>
            <w:vAlign w:val="bottom"/>
            <w:hideMark/>
          </w:tcPr>
          <w:p w:rsidR="00506BBB" w:rsidRPr="00B11EE9" w:rsidRDefault="00506BBB" w:rsidP="008F3728">
            <w:pPr>
              <w:pStyle w:val="TabZahlen"/>
              <w:keepNext/>
              <w:spacing w:before="120"/>
            </w:pPr>
            <w:r w:rsidRPr="00B11EE9">
              <w:rPr>
                <w:vanish/>
              </w:rPr>
              <w:t>[ADDISONAPI://FELD?NAME=Beratung.Kennzahlenanalyse.Wert(KZ.Ertrag.Umsatzrentabilität_EGT.EGT,-1,3):</w:t>
            </w:r>
            <w:r w:rsidRPr="00B11EE9">
              <w:rPr>
                <w:u w:val="single"/>
              </w:rPr>
              <w:t xml:space="preserve"> </w:t>
            </w:r>
            <w:r w:rsidRPr="00B11EE9">
              <w:rPr>
                <w:vanish/>
              </w:rPr>
              <w:t>]</w:t>
            </w:r>
          </w:p>
        </w:tc>
        <w:tc>
          <w:tcPr>
            <w:tcW w:w="1858" w:type="dxa"/>
            <w:tcBorders>
              <w:bottom w:val="nil"/>
            </w:tcBorders>
            <w:shd w:val="clear" w:color="auto" w:fill="DBE5F1"/>
            <w:noWrap/>
            <w:vAlign w:val="bottom"/>
            <w:hideMark/>
          </w:tcPr>
          <w:p w:rsidR="00506BBB" w:rsidRPr="00B11EE9" w:rsidRDefault="00506BBB" w:rsidP="008F3728">
            <w:pPr>
              <w:pStyle w:val="TabZahlen"/>
              <w:keepNext/>
              <w:spacing w:before="120"/>
            </w:pPr>
            <w:r w:rsidRPr="00B11EE9">
              <w:rPr>
                <w:vanish/>
              </w:rPr>
              <w:t>[ADDISONAPI://FELD?NAME=Beratung.Kennzahlenanalyse.Wert(KZ.Ertrag.Umsatzrentabilität_EGT.EGT,0,3):</w:t>
            </w:r>
            <w:r w:rsidRPr="00B11EE9">
              <w:rPr>
                <w:u w:val="single"/>
              </w:rPr>
              <w:t xml:space="preserve"> </w:t>
            </w:r>
            <w:r w:rsidRPr="00B11EE9">
              <w:rPr>
                <w:vanish/>
              </w:rPr>
              <w:t>]</w:t>
            </w:r>
          </w:p>
        </w:tc>
      </w:tr>
      <w:tr w:rsidR="00506BBB" w:rsidRPr="000411AB" w:rsidTr="005A4429">
        <w:trPr>
          <w:trHeight w:val="300"/>
        </w:trPr>
        <w:tc>
          <w:tcPr>
            <w:tcW w:w="2835" w:type="dxa"/>
            <w:tcBorders>
              <w:top w:val="nil"/>
            </w:tcBorders>
            <w:shd w:val="clear" w:color="auto" w:fill="D9D9D9"/>
            <w:noWrap/>
            <w:tcMar>
              <w:right w:w="0" w:type="dxa"/>
            </w:tcMar>
            <w:hideMark/>
          </w:tcPr>
          <w:p w:rsidR="00506BBB" w:rsidRPr="00B11EE9" w:rsidRDefault="00506BBB" w:rsidP="008F3728">
            <w:pPr>
              <w:pStyle w:val="TabText"/>
              <w:keepNext/>
              <w:framePr w:hSpace="0" w:wrap="auto" w:vAnchor="margin" w:hAnchor="text" w:xAlign="left" w:yAlign="inline"/>
              <w:spacing w:after="120"/>
              <w:rPr>
                <w:lang w:eastAsia="de-DE"/>
              </w:rPr>
            </w:pPr>
            <w:r w:rsidRPr="00B11EE9">
              <w:rPr>
                <w:lang w:eastAsia="de-DE"/>
              </w:rPr>
              <w:t>Gesamtkapital</w:t>
            </w:r>
          </w:p>
        </w:tc>
        <w:tc>
          <w:tcPr>
            <w:tcW w:w="1858" w:type="dxa"/>
            <w:tcBorders>
              <w:top w:val="nil"/>
            </w:tcBorders>
            <w:shd w:val="clear" w:color="auto" w:fill="F2F2F2"/>
            <w:noWrap/>
            <w:hideMark/>
          </w:tcPr>
          <w:p w:rsidR="00506BBB" w:rsidRPr="00B11EE9" w:rsidRDefault="00506BBB" w:rsidP="00BB37F9">
            <w:pPr>
              <w:pStyle w:val="TabZahlen"/>
              <w:keepNext/>
              <w:spacing w:after="120"/>
              <w:rPr>
                <w:lang w:eastAsia="de-DE"/>
              </w:rPr>
            </w:pPr>
            <w:r w:rsidRPr="00B11EE9">
              <w:rPr>
                <w:vanish/>
              </w:rPr>
              <w:t>[ADDISONAPI://FELD?NAME=Beratung.Kennzahlenanalyse.Wert(KZ.Ertrag.Gesamtkapitalrendite_EGT.geteiltDurchGesamtkapital,-2,3)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F2F2F2"/>
            <w:noWrap/>
            <w:hideMark/>
          </w:tcPr>
          <w:p w:rsidR="00506BBB" w:rsidRPr="00B11EE9" w:rsidRDefault="00506BBB" w:rsidP="008F3728">
            <w:pPr>
              <w:pStyle w:val="TabZahlen"/>
              <w:keepNext/>
              <w:spacing w:after="120"/>
              <w:rPr>
                <w:lang w:eastAsia="de-DE"/>
              </w:rPr>
            </w:pPr>
            <w:r w:rsidRPr="00B11EE9">
              <w:rPr>
                <w:vanish/>
              </w:rPr>
              <w:t>[ADDISONAPI://FELD?NAME=Beratung.Kennzahlenanalyse.Wert(KZ.Ertrag.Gesamtkapitalrendite_EGT.geteiltDurchGesamtkapital,-1,3)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DBE5F1"/>
            <w:noWrap/>
            <w:hideMark/>
          </w:tcPr>
          <w:p w:rsidR="00506BBB" w:rsidRPr="00B11EE9" w:rsidRDefault="00506BBB" w:rsidP="008F3728">
            <w:pPr>
              <w:pStyle w:val="TabZahlen"/>
              <w:keepNext/>
              <w:spacing w:after="120"/>
              <w:rPr>
                <w:lang w:eastAsia="de-DE"/>
              </w:rPr>
            </w:pPr>
            <w:r w:rsidRPr="00B11EE9">
              <w:rPr>
                <w:vanish/>
              </w:rPr>
              <w:t>[ADDISONAPI://FELD?NAME=Beratung.Kennzahlenanalyse.Wert(KZ.Ertrag.Gesamtkapitalrendite_EGT.geteiltDurchGesamtkapital,0,3)</w:t>
            </w:r>
            <w:r w:rsidR="00BB37F9" w:rsidRPr="00BB37F9">
              <w:rPr>
                <w:vanish/>
              </w:rPr>
              <w:t>-PropID=x</w:t>
            </w:r>
            <w:r w:rsidRPr="00B11EE9">
              <w:rPr>
                <w:vanish/>
              </w:rPr>
              <w:t>:</w:t>
            </w:r>
            <w:r w:rsidRPr="00B11EE9">
              <w:t xml:space="preserve"> </w:t>
            </w:r>
            <w:r w:rsidRPr="00B11EE9">
              <w:rPr>
                <w:vanish/>
              </w:rPr>
              <w:t>]</w:t>
            </w:r>
          </w:p>
        </w:tc>
      </w:tr>
      <w:tr w:rsidR="00506BBB" w:rsidRPr="000411AB" w:rsidTr="005A4429">
        <w:trPr>
          <w:trHeight w:val="300"/>
        </w:trPr>
        <w:tc>
          <w:tcPr>
            <w:tcW w:w="2835" w:type="dxa"/>
            <w:shd w:val="clear" w:color="auto" w:fill="D9D9D9"/>
            <w:noWrap/>
            <w:tcMar>
              <w:right w:w="0" w:type="dxa"/>
            </w:tcMar>
          </w:tcPr>
          <w:p w:rsidR="00506BBB" w:rsidRPr="00B11EE9" w:rsidRDefault="00506BBB" w:rsidP="00196EA6">
            <w:pPr>
              <w:pStyle w:val="TabText"/>
              <w:keepNext/>
              <w:framePr w:hSpace="0" w:wrap="auto" w:vAnchor="margin" w:hAnchor="text" w:xAlign="left" w:yAlign="inline"/>
              <w:spacing w:after="120"/>
              <w:rPr>
                <w:sz w:val="16"/>
                <w:szCs w:val="16"/>
                <w:lang w:eastAsia="de-DE"/>
              </w:rPr>
            </w:pPr>
            <w:r w:rsidRPr="00B11EE9">
              <w:rPr>
                <w:i/>
                <w:sz w:val="16"/>
                <w:szCs w:val="16"/>
                <w:lang w:eastAsia="de-DE"/>
              </w:rPr>
              <w:t>(Im EGT enthaltener erfasster kalkulatorischer Unternehmerlohn)</w:t>
            </w:r>
          </w:p>
        </w:tc>
        <w:tc>
          <w:tcPr>
            <w:tcW w:w="1858" w:type="dxa"/>
            <w:shd w:val="clear" w:color="auto" w:fill="F2F2F2"/>
            <w:noWrap/>
          </w:tcPr>
          <w:p w:rsidR="00506BBB" w:rsidRPr="00B11EE9" w:rsidRDefault="00506BBB"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[ADDISONAPI://FELD?NAME=Beratung.Kennzahlenanalyse.Wert(ER.EAT.EBT.EGT.EBIT.Personalaufwand.KalkulatorischerUnternehmerlohn.ManuellErfasst,-2,3)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506BBB" w:rsidRPr="00B11EE9" w:rsidRDefault="00506BBB" w:rsidP="008F3728">
            <w:pPr>
              <w:pStyle w:val="TabZahlen"/>
              <w:keepNext/>
              <w:spacing w:after="120"/>
              <w:rPr>
                <w:vanish/>
                <w:sz w:val="16"/>
                <w:szCs w:val="16"/>
              </w:rPr>
            </w:pPr>
          </w:p>
        </w:tc>
        <w:tc>
          <w:tcPr>
            <w:tcW w:w="1858" w:type="dxa"/>
            <w:shd w:val="clear" w:color="auto" w:fill="F2F2F2"/>
            <w:noWrap/>
          </w:tcPr>
          <w:p w:rsidR="00506BBB" w:rsidRPr="00B11EE9" w:rsidRDefault="00506BBB"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[ADDISONAPI://FELD?NAME=Beratung.Kennzahlenanalyse.Wert(ER.EAT.EBT.EGT.EBIT.Personalaufwand.KalkulatorischerUnternehmerlohn.ManuellErfasst,-1,3)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506BBB" w:rsidRPr="00B11EE9" w:rsidRDefault="00506BBB" w:rsidP="008F3728">
            <w:pPr>
              <w:pStyle w:val="TabZahlen"/>
              <w:keepNext/>
              <w:spacing w:after="120"/>
              <w:rPr>
                <w:vanish/>
                <w:sz w:val="16"/>
                <w:szCs w:val="16"/>
              </w:rPr>
            </w:pPr>
          </w:p>
        </w:tc>
        <w:tc>
          <w:tcPr>
            <w:tcW w:w="1858" w:type="dxa"/>
            <w:shd w:val="clear" w:color="auto" w:fill="DBE5F1"/>
            <w:noWrap/>
          </w:tcPr>
          <w:p w:rsidR="00506BBB" w:rsidRPr="00B11EE9" w:rsidRDefault="00506BBB"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[ADDISONAPI://FELD?NAME=Beratung.Kennzahlenanalyse.Wert(ER.EAT.EBT.EGT.EBIT.Personalaufwand.KalkulatorischerUnternehmerlohn.ManuellErfasst,0,3)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506BBB" w:rsidRPr="00B11EE9" w:rsidRDefault="00506BBB" w:rsidP="008F3728">
            <w:pPr>
              <w:pStyle w:val="TabZahlen"/>
              <w:keepNext/>
              <w:spacing w:after="120"/>
              <w:rPr>
                <w:vanish/>
                <w:sz w:val="16"/>
                <w:szCs w:val="16"/>
              </w:rPr>
            </w:pPr>
          </w:p>
        </w:tc>
      </w:tr>
      <w:tr w:rsidR="00506BBB" w:rsidRPr="000411AB" w:rsidTr="005A4429">
        <w:trPr>
          <w:trHeight w:val="340"/>
        </w:trPr>
        <w:tc>
          <w:tcPr>
            <w:tcW w:w="2835" w:type="dxa"/>
            <w:shd w:val="clear" w:color="auto" w:fill="D9D9D9"/>
            <w:noWrap/>
            <w:tcMar>
              <w:right w:w="0" w:type="dxa"/>
            </w:tcMar>
            <w:vAlign w:val="center"/>
            <w:hideMark/>
          </w:tcPr>
          <w:p w:rsidR="00506BBB" w:rsidRPr="00B11EE9" w:rsidRDefault="00506BBB" w:rsidP="008F3728">
            <w:pPr>
              <w:pStyle w:val="TabTextfett"/>
              <w:keepNext/>
              <w:rPr>
                <w:lang w:eastAsia="de-DE"/>
              </w:rPr>
            </w:pPr>
            <w:r w:rsidRPr="00B11EE9">
              <w:rPr>
                <w:lang w:eastAsia="de-DE"/>
              </w:rPr>
              <w:t xml:space="preserve"> = Ihre Ergebnisse</w:t>
            </w:r>
          </w:p>
        </w:tc>
        <w:tc>
          <w:tcPr>
            <w:tcW w:w="1858" w:type="dxa"/>
            <w:shd w:val="clear" w:color="auto" w:fill="D9D9D9"/>
            <w:noWrap/>
            <w:vAlign w:val="center"/>
            <w:hideMark/>
          </w:tcPr>
          <w:p w:rsidR="00506BBB" w:rsidRPr="00B11EE9" w:rsidRDefault="0092597B" w:rsidP="008F3728">
            <w:pPr>
              <w:pStyle w:val="TabZahlenfett"/>
              <w:keepNext/>
              <w:framePr w:wrap="around"/>
              <w:rPr>
                <w:lang w:eastAsia="de-DE"/>
              </w:rPr>
            </w:pPr>
            <w:r w:rsidRPr="00B11EE9">
              <w:rPr>
                <w:vanish/>
              </w:rPr>
              <w:t>[ADDISONAPI://FELD?NAME=Beratung.Kennzahlenanalyse.Wert(KZ.Ertrag.Gesamtkapitalrendite_EGT,-2,0)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D9D9D9"/>
            <w:noWrap/>
            <w:vAlign w:val="center"/>
            <w:hideMark/>
          </w:tcPr>
          <w:p w:rsidR="00506BBB" w:rsidRPr="00B11EE9" w:rsidRDefault="0092597B" w:rsidP="008F3728">
            <w:pPr>
              <w:pStyle w:val="TabZahlenfett"/>
              <w:keepNext/>
              <w:framePr w:wrap="around"/>
              <w:rPr>
                <w:lang w:eastAsia="de-DE"/>
              </w:rPr>
            </w:pPr>
            <w:r w:rsidRPr="00B11EE9">
              <w:rPr>
                <w:vanish/>
              </w:rPr>
              <w:t>[ADDISONAPI://FELD?NAME=Beratung.Kennzahlenanalyse.Wert(KZ.Ertrag.Gesamtkapitalrendite_EGT,-1,0)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C6D9F1"/>
            <w:noWrap/>
            <w:vAlign w:val="center"/>
            <w:hideMark/>
          </w:tcPr>
          <w:p w:rsidR="00506BBB" w:rsidRPr="00B11EE9" w:rsidRDefault="0092597B" w:rsidP="008F3728">
            <w:pPr>
              <w:pStyle w:val="TabZahlenfett"/>
              <w:keepNext/>
              <w:framePr w:wrap="around"/>
              <w:rPr>
                <w:lang w:eastAsia="de-DE"/>
              </w:rPr>
            </w:pPr>
            <w:r w:rsidRPr="00B11EE9">
              <w:rPr>
                <w:vanish/>
              </w:rPr>
              <w:t>[ADDISONAPI://FELD?NAME=Beratung.Kennzahlenanalyse.Wert(KZ.Ertrag.Gesamtkapitalrendite_EGT,0,0)</w:t>
            </w:r>
            <w:r w:rsidR="00BB37F9" w:rsidRPr="00BB37F9">
              <w:rPr>
                <w:vanish/>
              </w:rPr>
              <w:t>-PropID=x</w:t>
            </w:r>
            <w:r w:rsidRPr="00B11EE9">
              <w:rPr>
                <w:vanish/>
              </w:rPr>
              <w:t>:</w:t>
            </w:r>
            <w:r w:rsidRPr="00B11EE9">
              <w:t xml:space="preserve"> </w:t>
            </w:r>
            <w:r w:rsidRPr="00B11EE9">
              <w:rPr>
                <w:vanish/>
              </w:rPr>
              <w:t>]</w:t>
            </w:r>
          </w:p>
        </w:tc>
      </w:tr>
      <w:tr w:rsidR="004537ED" w:rsidRPr="000411AB" w:rsidTr="00196EA6">
        <w:trPr>
          <w:trHeight w:val="170"/>
        </w:trPr>
        <w:tc>
          <w:tcPr>
            <w:tcW w:w="8542" w:type="dxa"/>
            <w:gridSpan w:val="4"/>
            <w:shd w:val="clear" w:color="auto" w:fill="FFFFFF"/>
            <w:noWrap/>
            <w:vAlign w:val="center"/>
            <w:hideMark/>
          </w:tcPr>
          <w:p w:rsidR="004537ED" w:rsidRPr="00B11EE9" w:rsidRDefault="004537ED" w:rsidP="008F3728">
            <w:pPr>
              <w:pStyle w:val="TabText"/>
              <w:keepNext/>
              <w:framePr w:hSpace="0" w:wrap="auto" w:vAnchor="margin" w:hAnchor="text" w:xAlign="left" w:yAlign="inline"/>
              <w:rPr>
                <w:lang w:eastAsia="de-DE"/>
              </w:rPr>
            </w:pPr>
          </w:p>
        </w:tc>
      </w:tr>
      <w:tr w:rsidR="004537ED" w:rsidRPr="000411AB" w:rsidTr="005A4429">
        <w:trPr>
          <w:trHeight w:val="340"/>
        </w:trPr>
        <w:tc>
          <w:tcPr>
            <w:tcW w:w="2835" w:type="dxa"/>
            <w:shd w:val="clear" w:color="auto" w:fill="D9D9D9"/>
            <w:noWrap/>
            <w:tcMar>
              <w:top w:w="57" w:type="dxa"/>
              <w:bottom w:w="57" w:type="dxa"/>
            </w:tcMar>
            <w:hideMark/>
          </w:tcPr>
          <w:p w:rsidR="004537ED" w:rsidRPr="00B11EE9" w:rsidRDefault="004537ED" w:rsidP="008F3728">
            <w:pPr>
              <w:pStyle w:val="TabTextfett"/>
              <w:keepNext/>
              <w:jc w:val="left"/>
              <w:rPr>
                <w:lang w:eastAsia="de-DE"/>
              </w:rPr>
            </w:pPr>
            <w:r w:rsidRPr="00B11EE9">
              <w:rPr>
                <w:lang w:eastAsia="de-DE"/>
              </w:rPr>
              <w:t>Aussage</w:t>
            </w:r>
          </w:p>
        </w:tc>
        <w:tc>
          <w:tcPr>
            <w:tcW w:w="5574" w:type="dxa"/>
            <w:gridSpan w:val="3"/>
            <w:shd w:val="clear" w:color="auto" w:fill="F2F2F2"/>
            <w:noWrap/>
            <w:tcMar>
              <w:top w:w="57" w:type="dxa"/>
              <w:bottom w:w="57" w:type="dxa"/>
            </w:tcMar>
            <w:vAlign w:val="center"/>
            <w:hideMark/>
          </w:tcPr>
          <w:p w:rsidR="004537ED" w:rsidRPr="00B11EE9" w:rsidRDefault="004537ED" w:rsidP="00ED454E">
            <w:pPr>
              <w:pStyle w:val="TabText"/>
              <w:keepNext/>
              <w:framePr w:wrap="around"/>
              <w:jc w:val="both"/>
              <w:rPr>
                <w:rFonts w:eastAsia="Times New Roman"/>
                <w:b/>
                <w:bCs/>
                <w:color w:val="000000"/>
                <w:lang w:eastAsia="de-DE"/>
              </w:rPr>
            </w:pPr>
            <w:r w:rsidRPr="00B11EE9">
              <w:t>Liquidität kommt in erster Linie durch Ertrag. Daher ist die Analyse der Ertragslage ein wesentlicher Bestandteil zur Prüfung der Insolvenzgefahr. Die Gesamtkapitalrendite ist eine der wichtigsten Ertragskennzahlen. Die hier verwendete Formel wurde allerdings auf das Ergebnis der gewöhnlichen Geschäftstätigkeit (EGT) angewendet, womit deren Wirkung sogar noch verschärft wird.</w:t>
            </w:r>
          </w:p>
        </w:tc>
      </w:tr>
      <w:tr w:rsidR="004537ED" w:rsidRPr="000411AB" w:rsidTr="005A4429">
        <w:trPr>
          <w:trHeight w:val="340"/>
        </w:trPr>
        <w:tc>
          <w:tcPr>
            <w:tcW w:w="2835" w:type="dxa"/>
            <w:shd w:val="clear" w:color="auto" w:fill="D9D9D9"/>
            <w:noWrap/>
            <w:tcMar>
              <w:top w:w="57" w:type="dxa"/>
              <w:bottom w:w="57" w:type="dxa"/>
            </w:tcMar>
            <w:hideMark/>
          </w:tcPr>
          <w:p w:rsidR="004537ED" w:rsidRPr="00B11EE9" w:rsidRDefault="004537ED" w:rsidP="008F3728">
            <w:pPr>
              <w:pStyle w:val="TabTextfett"/>
              <w:keepNext/>
              <w:jc w:val="left"/>
              <w:rPr>
                <w:lang w:eastAsia="de-DE"/>
              </w:rPr>
            </w:pPr>
            <w:r w:rsidRPr="00B11EE9">
              <w:rPr>
                <w:lang w:eastAsia="de-DE"/>
              </w:rPr>
              <w:t>Nutzen</w:t>
            </w:r>
          </w:p>
        </w:tc>
        <w:tc>
          <w:tcPr>
            <w:tcW w:w="5574" w:type="dxa"/>
            <w:gridSpan w:val="3"/>
            <w:shd w:val="clear" w:color="auto" w:fill="F2F2F2"/>
            <w:noWrap/>
            <w:tcMar>
              <w:top w:w="57" w:type="dxa"/>
              <w:bottom w:w="57" w:type="dxa"/>
            </w:tcMar>
            <w:vAlign w:val="center"/>
            <w:hideMark/>
          </w:tcPr>
          <w:p w:rsidR="004537ED" w:rsidRPr="00B11EE9" w:rsidRDefault="004537ED" w:rsidP="008F3728">
            <w:pPr>
              <w:pStyle w:val="TabText"/>
              <w:keepNext/>
              <w:framePr w:wrap="around"/>
              <w:rPr>
                <w:rFonts w:eastAsia="Times New Roman"/>
                <w:b/>
                <w:bCs/>
                <w:color w:val="000000"/>
                <w:lang w:eastAsia="de-DE"/>
              </w:rPr>
            </w:pPr>
            <w:r w:rsidRPr="00B11EE9">
              <w:t xml:space="preserve">Analyse des Ertragskraft </w:t>
            </w:r>
          </w:p>
        </w:tc>
      </w:tr>
    </w:tbl>
    <w:p w:rsidR="006E7BAF" w:rsidRDefault="006E7BAF" w:rsidP="006E7BAF"/>
    <w:p w:rsidR="007F1C84" w:rsidRDefault="007F1C84" w:rsidP="00724676">
      <w:pPr>
        <w:pStyle w:val="BSUeberschrift3"/>
      </w:pPr>
      <w:r>
        <w:t>Umsatzrentabilität</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0411AB" w:rsidRPr="000411AB" w:rsidTr="005A4429">
        <w:trPr>
          <w:trHeight w:val="340"/>
        </w:trPr>
        <w:tc>
          <w:tcPr>
            <w:tcW w:w="2835" w:type="dxa"/>
            <w:tcBorders>
              <w:bottom w:val="single" w:sz="4" w:space="0" w:color="FFFFFF"/>
            </w:tcBorders>
            <w:shd w:val="clear" w:color="auto" w:fill="D9D9D9"/>
            <w:noWrap/>
            <w:vAlign w:val="center"/>
            <w:hideMark/>
          </w:tcPr>
          <w:p w:rsidR="000411AB" w:rsidRPr="00B11EE9" w:rsidRDefault="000411AB" w:rsidP="008F3728">
            <w:pPr>
              <w:pStyle w:val="TabTextfett"/>
              <w:keepNext/>
              <w:rPr>
                <w:lang w:eastAsia="de-DE"/>
              </w:rPr>
            </w:pPr>
            <w:r w:rsidRPr="00B11EE9">
              <w:rPr>
                <w:lang w:eastAsia="de-DE"/>
              </w:rPr>
              <w:t>ERLÄUTERUNG</w:t>
            </w:r>
          </w:p>
        </w:tc>
        <w:tc>
          <w:tcPr>
            <w:tcW w:w="1858" w:type="dxa"/>
            <w:tcBorders>
              <w:bottom w:val="single" w:sz="4" w:space="0" w:color="FFFFFF"/>
            </w:tcBorders>
            <w:shd w:val="clear" w:color="auto" w:fill="D9D9D9"/>
            <w:noWrap/>
            <w:vAlign w:val="center"/>
            <w:hideMark/>
          </w:tcPr>
          <w:p w:rsidR="000411AB" w:rsidRPr="00B11EE9" w:rsidRDefault="00535881" w:rsidP="008F3728">
            <w:pPr>
              <w:pStyle w:val="TabZahlenfett"/>
              <w:keepNext/>
              <w:framePr w:wrap="around"/>
              <w:rPr>
                <w:lang w:eastAsia="de-DE"/>
              </w:rPr>
            </w:pPr>
            <w:r w:rsidRPr="00B11EE9">
              <w:rPr>
                <w:vanish/>
                <w:lang w:eastAsia="de-DE"/>
              </w:rPr>
              <w:t>[ADDISONAPI://FELD?NAME=DtAktJahr.Jahr?indi=1?uyear=-2?umonth=0?unokons=-1?uschema=-1?uawkreis=-1?uafa=-1: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D9D9D9"/>
            <w:noWrap/>
            <w:vAlign w:val="center"/>
            <w:hideMark/>
          </w:tcPr>
          <w:p w:rsidR="000411AB" w:rsidRPr="00B11EE9" w:rsidRDefault="00535881" w:rsidP="008F3728">
            <w:pPr>
              <w:pStyle w:val="TabZahlenfett"/>
              <w:keepNext/>
              <w:framePr w:wrap="around"/>
              <w:rPr>
                <w:lang w:eastAsia="de-DE"/>
              </w:rPr>
            </w:pPr>
            <w:r w:rsidRPr="00B11EE9">
              <w:rPr>
                <w:vanish/>
                <w:lang w:eastAsia="de-DE"/>
              </w:rPr>
              <w:t>[ADDISONAPI://FELD?NAME=DtAktJahr.Jahr?indi=1?uyear=-1?umonth=0?unokons=-1?uschema=-1?uawkreis=-1?uafa=-1: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C6D9F1"/>
            <w:noWrap/>
            <w:vAlign w:val="center"/>
            <w:hideMark/>
          </w:tcPr>
          <w:p w:rsidR="000411AB" w:rsidRPr="00B11EE9" w:rsidRDefault="00535881" w:rsidP="008F3728">
            <w:pPr>
              <w:pStyle w:val="TabZahlenfett"/>
              <w:keepNext/>
              <w:framePr w:wrap="around"/>
              <w:rPr>
                <w:lang w:eastAsia="de-DE"/>
              </w:rPr>
            </w:pPr>
            <w:r w:rsidRPr="00B11EE9">
              <w:rPr>
                <w:vanish/>
                <w:lang w:eastAsia="de-DE"/>
              </w:rPr>
              <w:t>[ADDISONAPI://FELD?NAME=DtAktJahr.Jahr:</w:t>
            </w:r>
            <w:r w:rsidRPr="00B11EE9">
              <w:rPr>
                <w:lang w:eastAsia="de-DE"/>
              </w:rPr>
              <w:t xml:space="preserve"> </w:t>
            </w:r>
            <w:r w:rsidRPr="00B11EE9">
              <w:rPr>
                <w:vanish/>
                <w:lang w:eastAsia="de-DE"/>
              </w:rPr>
              <w:t>]</w:t>
            </w:r>
          </w:p>
        </w:tc>
      </w:tr>
      <w:tr w:rsidR="00D23B9F" w:rsidRPr="000411AB" w:rsidTr="005A4429">
        <w:trPr>
          <w:trHeight w:val="300"/>
        </w:trPr>
        <w:tc>
          <w:tcPr>
            <w:tcW w:w="2835" w:type="dxa"/>
            <w:tcBorders>
              <w:bottom w:val="nil"/>
            </w:tcBorders>
            <w:shd w:val="clear" w:color="auto" w:fill="D9D9D9"/>
            <w:noWrap/>
            <w:tcMar>
              <w:right w:w="0" w:type="dxa"/>
            </w:tcMar>
            <w:vAlign w:val="bottom"/>
            <w:hideMark/>
          </w:tcPr>
          <w:p w:rsidR="00D23B9F" w:rsidRPr="00B11EE9" w:rsidRDefault="00D23B9F" w:rsidP="008F3728">
            <w:pPr>
              <w:pStyle w:val="TabText"/>
              <w:keepNext/>
              <w:framePr w:hSpace="0" w:wrap="auto" w:vAnchor="margin" w:hAnchor="text" w:xAlign="left" w:yAlign="inline"/>
              <w:spacing w:before="120"/>
              <w:rPr>
                <w:i/>
                <w:u w:val="single"/>
                <w:lang w:eastAsia="de-DE"/>
              </w:rPr>
            </w:pPr>
            <w:r w:rsidRPr="00B11EE9">
              <w:rPr>
                <w:lang w:eastAsia="de-DE"/>
              </w:rPr>
              <w:t>Ergebnis der gewöhnlichen Ge</w:t>
            </w:r>
            <w:r w:rsidRPr="00B11EE9">
              <w:rPr>
                <w:u w:val="single"/>
                <w:lang w:eastAsia="de-DE"/>
              </w:rPr>
              <w:t>schäftstätigkeit (EGT)</w:t>
            </w:r>
          </w:p>
        </w:tc>
        <w:tc>
          <w:tcPr>
            <w:tcW w:w="1858" w:type="dxa"/>
            <w:tcBorders>
              <w:bottom w:val="nil"/>
            </w:tcBorders>
            <w:shd w:val="clear" w:color="auto" w:fill="F2F2F2"/>
            <w:noWrap/>
            <w:vAlign w:val="bottom"/>
            <w:hideMark/>
          </w:tcPr>
          <w:p w:rsidR="00D23B9F" w:rsidRPr="00B11EE9" w:rsidRDefault="00D23B9F" w:rsidP="008F3728">
            <w:pPr>
              <w:pStyle w:val="TabZahlen"/>
              <w:keepNext/>
              <w:spacing w:before="120"/>
            </w:pPr>
            <w:r w:rsidRPr="00B11EE9">
              <w:rPr>
                <w:vanish/>
              </w:rPr>
              <w:t>[ADDISONAPI://FELD?NAME=Beratung.Kennzahlenanalyse.Wert(KZ.Ertrag.Umsatzrentabilität_EGT.EGT,-2,3):</w:t>
            </w:r>
            <w:r w:rsidRPr="00B11EE9">
              <w:rPr>
                <w:u w:val="single"/>
              </w:rPr>
              <w:t xml:space="preserve"> </w:t>
            </w:r>
            <w:r w:rsidRPr="00B11EE9">
              <w:rPr>
                <w:vanish/>
              </w:rPr>
              <w:t>]</w:t>
            </w:r>
          </w:p>
        </w:tc>
        <w:tc>
          <w:tcPr>
            <w:tcW w:w="1858" w:type="dxa"/>
            <w:tcBorders>
              <w:bottom w:val="nil"/>
            </w:tcBorders>
            <w:shd w:val="clear" w:color="auto" w:fill="F2F2F2"/>
            <w:noWrap/>
            <w:vAlign w:val="bottom"/>
            <w:hideMark/>
          </w:tcPr>
          <w:p w:rsidR="00D23B9F" w:rsidRPr="00B11EE9" w:rsidRDefault="00D23B9F" w:rsidP="008F3728">
            <w:pPr>
              <w:pStyle w:val="TabZahlen"/>
              <w:keepNext/>
              <w:spacing w:before="120"/>
            </w:pPr>
            <w:r w:rsidRPr="00B11EE9">
              <w:rPr>
                <w:vanish/>
              </w:rPr>
              <w:t>[ADDISONAPI://FELD?NAME=Beratung.Kennzahlenanalyse.Wert(KZ.Ertrag.Umsatzrentabilität_EGT.EGT,-1,3):</w:t>
            </w:r>
            <w:r w:rsidRPr="00B11EE9">
              <w:rPr>
                <w:u w:val="single"/>
              </w:rPr>
              <w:t xml:space="preserve"> </w:t>
            </w:r>
            <w:r w:rsidRPr="00B11EE9">
              <w:rPr>
                <w:vanish/>
              </w:rPr>
              <w:t>]</w:t>
            </w:r>
          </w:p>
        </w:tc>
        <w:tc>
          <w:tcPr>
            <w:tcW w:w="1858" w:type="dxa"/>
            <w:tcBorders>
              <w:bottom w:val="nil"/>
            </w:tcBorders>
            <w:shd w:val="clear" w:color="auto" w:fill="DBE5F1"/>
            <w:noWrap/>
            <w:vAlign w:val="bottom"/>
            <w:hideMark/>
          </w:tcPr>
          <w:p w:rsidR="00D23B9F" w:rsidRPr="00B11EE9" w:rsidRDefault="00D23B9F" w:rsidP="008F3728">
            <w:pPr>
              <w:pStyle w:val="TabZahlen"/>
              <w:keepNext/>
              <w:spacing w:before="120"/>
            </w:pPr>
            <w:r w:rsidRPr="00B11EE9">
              <w:rPr>
                <w:vanish/>
              </w:rPr>
              <w:t>[ADDISONAPI://FELD?NAME=Beratung.Kennzahlenanalyse.Wert(KZ.Ertrag.Umsatzrentabilität_EGT.EGT,0,3):</w:t>
            </w:r>
            <w:r w:rsidRPr="00B11EE9">
              <w:rPr>
                <w:u w:val="single"/>
              </w:rPr>
              <w:t xml:space="preserve"> </w:t>
            </w:r>
            <w:r w:rsidRPr="00B11EE9">
              <w:rPr>
                <w:vanish/>
              </w:rPr>
              <w:t>]</w:t>
            </w:r>
          </w:p>
        </w:tc>
      </w:tr>
      <w:tr w:rsidR="00D23B9F" w:rsidRPr="000411AB" w:rsidTr="00BE17BC">
        <w:trPr>
          <w:trHeight w:val="300"/>
        </w:trPr>
        <w:tc>
          <w:tcPr>
            <w:tcW w:w="2968" w:type="dxa"/>
            <w:tcBorders>
              <w:top w:val="nil"/>
            </w:tcBorders>
            <w:shd w:val="clear" w:color="auto" w:fill="D9D9D9"/>
            <w:noWrap/>
            <w:tcMar>
              <w:right w:w="0" w:type="dxa"/>
            </w:tcMar>
            <w:hideMark/>
          </w:tcPr>
          <w:p w:rsidR="00D23B9F" w:rsidRPr="00B11EE9" w:rsidRDefault="00D23B9F" w:rsidP="008F3728">
            <w:pPr>
              <w:pStyle w:val="TabText"/>
              <w:keepNext/>
              <w:framePr w:hSpace="0" w:wrap="auto" w:vAnchor="margin" w:hAnchor="text" w:xAlign="left" w:yAlign="inline"/>
              <w:spacing w:after="120"/>
              <w:rPr>
                <w:lang w:eastAsia="de-DE"/>
              </w:rPr>
            </w:pPr>
            <w:r w:rsidRPr="00B11EE9">
              <w:rPr>
                <w:lang w:eastAsia="de-DE"/>
              </w:rPr>
              <w:t>Gesamtleistung</w:t>
            </w:r>
          </w:p>
        </w:tc>
        <w:tc>
          <w:tcPr>
            <w:tcW w:w="1858" w:type="dxa"/>
            <w:tcBorders>
              <w:top w:val="nil"/>
            </w:tcBorders>
            <w:shd w:val="clear" w:color="auto" w:fill="F2F2F2"/>
            <w:noWrap/>
            <w:hideMark/>
          </w:tcPr>
          <w:p w:rsidR="00D23B9F" w:rsidRPr="00B11EE9" w:rsidRDefault="00D23B9F" w:rsidP="008F3728">
            <w:pPr>
              <w:pStyle w:val="TabZahlen"/>
              <w:keepNext/>
              <w:spacing w:after="120"/>
              <w:rPr>
                <w:lang w:eastAsia="de-DE"/>
              </w:rPr>
            </w:pPr>
            <w:r w:rsidRPr="00B11EE9">
              <w:rPr>
                <w:vanish/>
              </w:rPr>
              <w:t>[ADDISONAPI://FELD?NAME=Beratung.Kennzahlenanalyse.Wert(KZ.Finanzierung.KapitalbindungVorräte.geteiltDurchGesamtleistung,-2,3)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F2F2F2"/>
            <w:noWrap/>
            <w:hideMark/>
          </w:tcPr>
          <w:p w:rsidR="00D23B9F" w:rsidRPr="00B11EE9" w:rsidRDefault="00D23B9F" w:rsidP="00BB37F9">
            <w:pPr>
              <w:pStyle w:val="TabZahlen"/>
              <w:keepNext/>
              <w:spacing w:after="120"/>
              <w:rPr>
                <w:lang w:eastAsia="de-DE"/>
              </w:rPr>
            </w:pPr>
            <w:r w:rsidRPr="00B11EE9">
              <w:rPr>
                <w:vanish/>
              </w:rPr>
              <w:t>[ADDISONAPI://FELD?NAME=Beratung.Kennzahlenanalyse.Wert(KZ.Finanzierung.KapitalbindungVorräte.geteiltDurchGesamtleistung,-1,3)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DBE5F1"/>
            <w:noWrap/>
            <w:hideMark/>
          </w:tcPr>
          <w:p w:rsidR="00D23B9F" w:rsidRPr="00B11EE9" w:rsidRDefault="00D23B9F" w:rsidP="008F3728">
            <w:pPr>
              <w:pStyle w:val="TabZahlen"/>
              <w:keepNext/>
              <w:spacing w:after="120"/>
              <w:rPr>
                <w:lang w:eastAsia="de-DE"/>
              </w:rPr>
            </w:pPr>
            <w:r w:rsidRPr="00B11EE9">
              <w:rPr>
                <w:vanish/>
              </w:rPr>
              <w:t>[ADDISONAPI://FELD?NAME=Beratung.Kennzahlenanalyse.Wert(KZ.Finanzierung.KapitalbindungVorräte.geteiltDurchGesamtleistung,0,3)</w:t>
            </w:r>
            <w:r w:rsidR="00BB37F9" w:rsidRPr="00BB37F9">
              <w:rPr>
                <w:vanish/>
              </w:rPr>
              <w:t>-PropID=x</w:t>
            </w:r>
            <w:r w:rsidRPr="00B11EE9">
              <w:rPr>
                <w:vanish/>
              </w:rPr>
              <w:t>:</w:t>
            </w:r>
            <w:r w:rsidRPr="00B11EE9">
              <w:t xml:space="preserve"> </w:t>
            </w:r>
            <w:r w:rsidRPr="00B11EE9">
              <w:rPr>
                <w:vanish/>
              </w:rPr>
              <w:t>]</w:t>
            </w:r>
          </w:p>
        </w:tc>
      </w:tr>
      <w:tr w:rsidR="00D23B9F" w:rsidRPr="000411AB" w:rsidTr="005A4429">
        <w:trPr>
          <w:trHeight w:val="300"/>
        </w:trPr>
        <w:tc>
          <w:tcPr>
            <w:tcW w:w="2835" w:type="dxa"/>
            <w:shd w:val="clear" w:color="auto" w:fill="D9D9D9"/>
            <w:noWrap/>
            <w:tcMar>
              <w:right w:w="0" w:type="dxa"/>
            </w:tcMar>
          </w:tcPr>
          <w:p w:rsidR="00D23B9F" w:rsidRPr="00B11EE9" w:rsidRDefault="00D23B9F" w:rsidP="00196EA6">
            <w:pPr>
              <w:pStyle w:val="TabText"/>
              <w:keepNext/>
              <w:framePr w:hSpace="0" w:wrap="auto" w:vAnchor="margin" w:hAnchor="text" w:xAlign="left" w:yAlign="inline"/>
              <w:spacing w:after="120"/>
              <w:rPr>
                <w:sz w:val="16"/>
                <w:szCs w:val="16"/>
                <w:lang w:eastAsia="de-DE"/>
              </w:rPr>
            </w:pPr>
            <w:r w:rsidRPr="00B11EE9">
              <w:rPr>
                <w:i/>
                <w:sz w:val="16"/>
                <w:szCs w:val="16"/>
                <w:lang w:eastAsia="de-DE"/>
              </w:rPr>
              <w:t xml:space="preserve">(Im </w:t>
            </w:r>
            <w:r w:rsidR="00427165" w:rsidRPr="00B11EE9">
              <w:rPr>
                <w:i/>
                <w:sz w:val="16"/>
                <w:szCs w:val="16"/>
                <w:lang w:eastAsia="de-DE"/>
              </w:rPr>
              <w:t xml:space="preserve">EGT </w:t>
            </w:r>
            <w:r w:rsidRPr="00B11EE9">
              <w:rPr>
                <w:i/>
                <w:sz w:val="16"/>
                <w:szCs w:val="16"/>
                <w:lang w:eastAsia="de-DE"/>
              </w:rPr>
              <w:t>enthaltener erfasster kalkulatorischer Unternehmerlohn)</w:t>
            </w:r>
          </w:p>
        </w:tc>
        <w:tc>
          <w:tcPr>
            <w:tcW w:w="1858" w:type="dxa"/>
            <w:shd w:val="clear" w:color="auto" w:fill="F2F2F2"/>
            <w:noWrap/>
          </w:tcPr>
          <w:p w:rsidR="00D23B9F" w:rsidRPr="00B11EE9" w:rsidRDefault="00D23B9F"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[ADDISONAPI://FELD?NAME=Beratung.Kennzahlenanalyse.Wert(ER.EAT.EBT.EGT.EBIT.Personalaufwand.KalkulatorischerUnternehmerlohn.ManuellErfasst,-2,3)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D23B9F" w:rsidRPr="00B11EE9" w:rsidRDefault="00D23B9F" w:rsidP="008F3728">
            <w:pPr>
              <w:pStyle w:val="TabZahlen"/>
              <w:keepNext/>
              <w:spacing w:after="120"/>
              <w:rPr>
                <w:vanish/>
                <w:sz w:val="16"/>
                <w:szCs w:val="16"/>
              </w:rPr>
            </w:pPr>
          </w:p>
        </w:tc>
        <w:tc>
          <w:tcPr>
            <w:tcW w:w="1858" w:type="dxa"/>
            <w:shd w:val="clear" w:color="auto" w:fill="F2F2F2"/>
            <w:noWrap/>
          </w:tcPr>
          <w:p w:rsidR="00D23B9F" w:rsidRPr="00B11EE9" w:rsidRDefault="00D23B9F"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[ADDISONAPI://FELD?NAME=Beratung.Kennzahlenanalyse.Wert(ER.EAT.EBT.EGT.EBIT.Personalaufwand.KalkulatorischerUnternehmerlohn.ManuellErfasst,-1,3)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D23B9F" w:rsidRPr="00B11EE9" w:rsidRDefault="00D23B9F" w:rsidP="008F3728">
            <w:pPr>
              <w:pStyle w:val="TabZahlen"/>
              <w:keepNext/>
              <w:spacing w:after="120"/>
              <w:rPr>
                <w:vanish/>
                <w:sz w:val="16"/>
                <w:szCs w:val="16"/>
              </w:rPr>
            </w:pPr>
          </w:p>
        </w:tc>
        <w:tc>
          <w:tcPr>
            <w:tcW w:w="1858" w:type="dxa"/>
            <w:shd w:val="clear" w:color="auto" w:fill="DBE5F1"/>
            <w:noWrap/>
          </w:tcPr>
          <w:p w:rsidR="00D23B9F" w:rsidRPr="00B11EE9" w:rsidRDefault="00D23B9F" w:rsidP="008F3728">
            <w:pPr>
              <w:pStyle w:val="TabZahlen"/>
              <w:keepNext/>
              <w:spacing w:before="120"/>
              <w:rPr>
                <w:i/>
                <w:vanish/>
                <w:sz w:val="16"/>
                <w:szCs w:val="16"/>
              </w:rPr>
            </w:pPr>
            <w:r w:rsidRPr="00B11EE9">
              <w:rPr>
                <w:i/>
                <w:vanish/>
                <w:sz w:val="16"/>
                <w:szCs w:val="16"/>
              </w:rPr>
              <w:t>[ADDISONAPI://FELD?NAME=Beratung.Kennzahlenanalyse.Wert(ER.EAT.EBT.EGT.EBIT.Personalaufwand.KalkulatorischerUnternehmerlohn.ManuellErfasst,0,3)</w:t>
            </w:r>
            <w:r w:rsidR="00BB37F9" w:rsidRPr="00BB37F9">
              <w:rPr>
                <w:i/>
                <w:vanish/>
                <w:sz w:val="16"/>
                <w:szCs w:val="16"/>
              </w:rPr>
              <w:t>-PropID=x</w:t>
            </w:r>
            <w:r w:rsidRPr="00B11EE9">
              <w:rPr>
                <w:i/>
                <w:vanish/>
                <w:sz w:val="16"/>
                <w:szCs w:val="16"/>
              </w:rPr>
              <w:t>:</w:t>
            </w:r>
            <w:r w:rsidRPr="00B11EE9">
              <w:rPr>
                <w:i/>
                <w:sz w:val="16"/>
                <w:szCs w:val="16"/>
              </w:rPr>
              <w:t xml:space="preserve"> </w:t>
            </w:r>
            <w:r w:rsidRPr="00B11EE9">
              <w:rPr>
                <w:i/>
                <w:vanish/>
                <w:sz w:val="16"/>
                <w:szCs w:val="16"/>
              </w:rPr>
              <w:t>]</w:t>
            </w:r>
          </w:p>
          <w:p w:rsidR="00D23B9F" w:rsidRPr="00B11EE9" w:rsidRDefault="00D23B9F" w:rsidP="008F3728">
            <w:pPr>
              <w:pStyle w:val="TabZahlen"/>
              <w:keepNext/>
              <w:spacing w:after="120"/>
              <w:rPr>
                <w:vanish/>
                <w:sz w:val="16"/>
                <w:szCs w:val="16"/>
              </w:rPr>
            </w:pPr>
          </w:p>
        </w:tc>
      </w:tr>
      <w:tr w:rsidR="00D23B9F" w:rsidRPr="000411AB" w:rsidTr="005A4429">
        <w:trPr>
          <w:trHeight w:val="340"/>
        </w:trPr>
        <w:tc>
          <w:tcPr>
            <w:tcW w:w="2835" w:type="dxa"/>
            <w:shd w:val="clear" w:color="auto" w:fill="D9D9D9"/>
            <w:noWrap/>
            <w:tcMar>
              <w:right w:w="0" w:type="dxa"/>
            </w:tcMar>
            <w:vAlign w:val="center"/>
            <w:hideMark/>
          </w:tcPr>
          <w:p w:rsidR="00D23B9F" w:rsidRPr="00B11EE9" w:rsidRDefault="00D23B9F" w:rsidP="008F3728">
            <w:pPr>
              <w:pStyle w:val="TabTextfett"/>
              <w:keepNext/>
              <w:rPr>
                <w:lang w:eastAsia="de-DE"/>
              </w:rPr>
            </w:pPr>
            <w:r w:rsidRPr="00B11EE9">
              <w:rPr>
                <w:lang w:eastAsia="de-DE"/>
              </w:rPr>
              <w:t xml:space="preserve"> = Ihre Ergebnisse</w:t>
            </w:r>
          </w:p>
        </w:tc>
        <w:tc>
          <w:tcPr>
            <w:tcW w:w="1858" w:type="dxa"/>
            <w:shd w:val="clear" w:color="auto" w:fill="D9D9D9"/>
            <w:noWrap/>
            <w:vAlign w:val="center"/>
            <w:hideMark/>
          </w:tcPr>
          <w:p w:rsidR="00D23B9F" w:rsidRPr="00B11EE9" w:rsidRDefault="00D23B9F" w:rsidP="008F3728">
            <w:pPr>
              <w:pStyle w:val="TabZahlenfett"/>
              <w:keepNext/>
              <w:framePr w:wrap="around"/>
              <w:rPr>
                <w:lang w:eastAsia="de-DE"/>
              </w:rPr>
            </w:pPr>
            <w:r w:rsidRPr="00B11EE9">
              <w:rPr>
                <w:vanish/>
              </w:rPr>
              <w:t>[ADDISONAPI://FELD?NAME=Beratung.Kennzahlenanalyse.Wert(KZ.Ertrag.Umsatzrentabilität_EGT,-2,0)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D9D9D9"/>
            <w:noWrap/>
            <w:vAlign w:val="center"/>
            <w:hideMark/>
          </w:tcPr>
          <w:p w:rsidR="00D23B9F" w:rsidRPr="00B11EE9" w:rsidRDefault="00D23B9F" w:rsidP="008F3728">
            <w:pPr>
              <w:pStyle w:val="TabZahlenfett"/>
              <w:keepNext/>
              <w:framePr w:wrap="around"/>
              <w:rPr>
                <w:lang w:eastAsia="de-DE"/>
              </w:rPr>
            </w:pPr>
            <w:r w:rsidRPr="00B11EE9">
              <w:rPr>
                <w:vanish/>
              </w:rPr>
              <w:t>[ADDISONAPI://FELD?NAME=Beratung.Kennzahlenanalyse.Wert(KZ.Ertrag.Umsatzrentabilität_EGT,-1,0)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C6D9F1"/>
            <w:noWrap/>
            <w:vAlign w:val="center"/>
            <w:hideMark/>
          </w:tcPr>
          <w:p w:rsidR="00D23B9F" w:rsidRPr="00B11EE9" w:rsidRDefault="00D23B9F" w:rsidP="008F3728">
            <w:pPr>
              <w:pStyle w:val="TabZahlenfett"/>
              <w:keepNext/>
              <w:framePr w:wrap="around"/>
              <w:rPr>
                <w:lang w:eastAsia="de-DE"/>
              </w:rPr>
            </w:pPr>
            <w:r w:rsidRPr="00B11EE9">
              <w:rPr>
                <w:vanish/>
              </w:rPr>
              <w:t>[ADDISONAPI://FELD?NAME=Beratung.Kennzahlenanalyse.Wert(KZ.Ertrag.Umsatzrentabilität_EGT,0,0)</w:t>
            </w:r>
            <w:r w:rsidR="00BB37F9" w:rsidRPr="00BB37F9">
              <w:rPr>
                <w:vanish/>
              </w:rPr>
              <w:t>-PropID=x</w:t>
            </w:r>
            <w:r w:rsidRPr="00B11EE9">
              <w:rPr>
                <w:vanish/>
              </w:rPr>
              <w:t>:</w:t>
            </w:r>
            <w:r w:rsidRPr="00B11EE9">
              <w:t xml:space="preserve"> </w:t>
            </w:r>
            <w:r w:rsidRPr="00B11EE9">
              <w:rPr>
                <w:vanish/>
              </w:rPr>
              <w:t>]</w:t>
            </w:r>
          </w:p>
        </w:tc>
      </w:tr>
      <w:tr w:rsidR="00D23B9F" w:rsidRPr="000411AB" w:rsidTr="00196EA6">
        <w:trPr>
          <w:trHeight w:val="170"/>
        </w:trPr>
        <w:tc>
          <w:tcPr>
            <w:tcW w:w="8542" w:type="dxa"/>
            <w:gridSpan w:val="4"/>
            <w:shd w:val="clear" w:color="auto" w:fill="FFFFFF"/>
            <w:noWrap/>
            <w:vAlign w:val="center"/>
            <w:hideMark/>
          </w:tcPr>
          <w:p w:rsidR="00D23B9F" w:rsidRPr="000411AB" w:rsidRDefault="00D23B9F" w:rsidP="008F3728">
            <w:pPr>
              <w:keepNext/>
              <w:spacing w:after="0" w:line="240" w:lineRule="auto"/>
              <w:ind w:left="23"/>
            </w:pPr>
          </w:p>
        </w:tc>
      </w:tr>
      <w:tr w:rsidR="00D23B9F" w:rsidRPr="000411AB" w:rsidTr="005A4429">
        <w:trPr>
          <w:trHeight w:val="340"/>
        </w:trPr>
        <w:tc>
          <w:tcPr>
            <w:tcW w:w="2835" w:type="dxa"/>
            <w:shd w:val="clear" w:color="auto" w:fill="D9D9D9"/>
            <w:noWrap/>
            <w:tcMar>
              <w:top w:w="57" w:type="dxa"/>
              <w:bottom w:w="57" w:type="dxa"/>
            </w:tcMar>
            <w:hideMark/>
          </w:tcPr>
          <w:p w:rsidR="00D23B9F" w:rsidRPr="00B11EE9" w:rsidRDefault="00D23B9F" w:rsidP="008F3728">
            <w:pPr>
              <w:pStyle w:val="TabTextfett"/>
              <w:keepNext/>
              <w:rPr>
                <w:lang w:eastAsia="de-DE"/>
              </w:rPr>
            </w:pPr>
            <w:r w:rsidRPr="00B11EE9">
              <w:rPr>
                <w:lang w:eastAsia="de-DE"/>
              </w:rPr>
              <w:t>Aussage</w:t>
            </w:r>
          </w:p>
        </w:tc>
        <w:tc>
          <w:tcPr>
            <w:tcW w:w="5574" w:type="dxa"/>
            <w:gridSpan w:val="3"/>
            <w:shd w:val="clear" w:color="auto" w:fill="F2F2F2"/>
            <w:noWrap/>
            <w:tcMar>
              <w:top w:w="57" w:type="dxa"/>
              <w:bottom w:w="57" w:type="dxa"/>
            </w:tcMar>
            <w:vAlign w:val="center"/>
            <w:hideMark/>
          </w:tcPr>
          <w:p w:rsidR="00D23B9F" w:rsidRPr="00B11EE9" w:rsidRDefault="00535881" w:rsidP="00ED454E">
            <w:pPr>
              <w:pStyle w:val="TabText"/>
              <w:keepNext/>
              <w:framePr w:wrap="around"/>
              <w:jc w:val="both"/>
              <w:rPr>
                <w:rFonts w:eastAsia="Times New Roman"/>
                <w:b/>
                <w:bCs/>
                <w:color w:val="000000"/>
                <w:lang w:eastAsia="de-DE"/>
              </w:rPr>
            </w:pPr>
            <w:r w:rsidRPr="00B11EE9">
              <w:t xml:space="preserve">Die auf Basis des Ergebnisses der gewöhnlichen Geschäftstätigkeit (EGT) </w:t>
            </w:r>
            <w:r w:rsidR="00ED454E" w:rsidRPr="00B11EE9">
              <w:t xml:space="preserve">ermittelte Umsatzrentabilität </w:t>
            </w:r>
            <w:r w:rsidRPr="00B11EE9">
              <w:t>ist ein weiterer Indikator für die Ertragskraft und /-entwicklung aus dem operativen Geschäft.</w:t>
            </w:r>
          </w:p>
        </w:tc>
      </w:tr>
      <w:tr w:rsidR="00D23B9F" w:rsidRPr="000411AB" w:rsidTr="005A4429">
        <w:trPr>
          <w:trHeight w:val="340"/>
        </w:trPr>
        <w:tc>
          <w:tcPr>
            <w:tcW w:w="2835" w:type="dxa"/>
            <w:shd w:val="clear" w:color="auto" w:fill="D9D9D9"/>
            <w:noWrap/>
            <w:tcMar>
              <w:top w:w="57" w:type="dxa"/>
              <w:bottom w:w="57" w:type="dxa"/>
            </w:tcMar>
            <w:hideMark/>
          </w:tcPr>
          <w:p w:rsidR="00D23B9F" w:rsidRPr="00B11EE9" w:rsidRDefault="00D23B9F" w:rsidP="008F3728">
            <w:pPr>
              <w:pStyle w:val="TabTextfett"/>
              <w:keepNext/>
              <w:rPr>
                <w:lang w:eastAsia="de-DE"/>
              </w:rPr>
            </w:pPr>
            <w:r w:rsidRPr="00B11EE9">
              <w:rPr>
                <w:lang w:eastAsia="de-DE"/>
              </w:rPr>
              <w:t>Nutzen</w:t>
            </w:r>
          </w:p>
        </w:tc>
        <w:tc>
          <w:tcPr>
            <w:tcW w:w="5574" w:type="dxa"/>
            <w:gridSpan w:val="3"/>
            <w:shd w:val="clear" w:color="auto" w:fill="F2F2F2"/>
            <w:noWrap/>
            <w:tcMar>
              <w:top w:w="57" w:type="dxa"/>
              <w:bottom w:w="57" w:type="dxa"/>
            </w:tcMar>
            <w:vAlign w:val="center"/>
            <w:hideMark/>
          </w:tcPr>
          <w:p w:rsidR="00D23B9F" w:rsidRPr="00B11EE9" w:rsidRDefault="00535881" w:rsidP="008F3728">
            <w:pPr>
              <w:pStyle w:val="TabText"/>
              <w:keepNext/>
              <w:framePr w:wrap="around"/>
              <w:rPr>
                <w:rFonts w:eastAsia="Times New Roman"/>
                <w:b/>
                <w:bCs/>
                <w:color w:val="000000"/>
                <w:lang w:eastAsia="de-DE"/>
              </w:rPr>
            </w:pPr>
            <w:r w:rsidRPr="00B11EE9">
              <w:t>Analyse der Ertragskraft</w:t>
            </w:r>
          </w:p>
        </w:tc>
      </w:tr>
    </w:tbl>
    <w:p w:rsidR="006E7BAF" w:rsidRDefault="006E7BAF" w:rsidP="006E7BAF"/>
    <w:p w:rsidR="007F1C84" w:rsidRDefault="007F1C84" w:rsidP="00724676">
      <w:pPr>
        <w:pStyle w:val="BSUeberschrift3"/>
      </w:pPr>
      <w:r>
        <w:t>Kapitalumschlag</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0411AB" w:rsidRPr="000411AB" w:rsidTr="005A4429">
        <w:trPr>
          <w:cantSplit/>
          <w:trHeight w:val="340"/>
        </w:trPr>
        <w:tc>
          <w:tcPr>
            <w:tcW w:w="2835" w:type="dxa"/>
            <w:tcBorders>
              <w:bottom w:val="single" w:sz="4" w:space="0" w:color="FFFFFF"/>
            </w:tcBorders>
            <w:shd w:val="clear" w:color="auto" w:fill="D9D9D9"/>
            <w:noWrap/>
            <w:vAlign w:val="center"/>
            <w:hideMark/>
          </w:tcPr>
          <w:p w:rsidR="000411AB" w:rsidRPr="00B11EE9" w:rsidRDefault="000411AB" w:rsidP="008F3728">
            <w:pPr>
              <w:pStyle w:val="TabTextfett"/>
              <w:keepNext/>
              <w:rPr>
                <w:lang w:eastAsia="de-DE"/>
              </w:rPr>
            </w:pPr>
            <w:r w:rsidRPr="00B11EE9">
              <w:rPr>
                <w:lang w:eastAsia="de-DE"/>
              </w:rPr>
              <w:t>ERLÄUTERUNG</w:t>
            </w:r>
          </w:p>
        </w:tc>
        <w:tc>
          <w:tcPr>
            <w:tcW w:w="1858" w:type="dxa"/>
            <w:tcBorders>
              <w:bottom w:val="single" w:sz="4" w:space="0" w:color="FFFFFF"/>
            </w:tcBorders>
            <w:shd w:val="clear" w:color="auto" w:fill="D9D9D9"/>
            <w:noWrap/>
            <w:vAlign w:val="center"/>
            <w:hideMark/>
          </w:tcPr>
          <w:p w:rsidR="000411AB" w:rsidRPr="00B11EE9" w:rsidRDefault="002E0422" w:rsidP="008F3728">
            <w:pPr>
              <w:pStyle w:val="TabZahlenfett"/>
              <w:keepNext/>
              <w:framePr w:wrap="around"/>
              <w:rPr>
                <w:lang w:eastAsia="de-DE"/>
              </w:rPr>
            </w:pPr>
            <w:r w:rsidRPr="00B11EE9">
              <w:rPr>
                <w:vanish/>
                <w:lang w:eastAsia="de-DE"/>
              </w:rPr>
              <w:t>[ADDISONAPI://FELD?NAME=DtAktJahr.Jahr?indi=1?uyear=-2?umonth=0?unokons=-1?uschema=-1?uawkreis=-1?uafa=-1: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D9D9D9"/>
            <w:noWrap/>
            <w:vAlign w:val="center"/>
            <w:hideMark/>
          </w:tcPr>
          <w:p w:rsidR="000411AB" w:rsidRPr="00B11EE9" w:rsidRDefault="002E0422" w:rsidP="008F3728">
            <w:pPr>
              <w:pStyle w:val="TabZahlenfett"/>
              <w:keepNext/>
              <w:framePr w:wrap="around"/>
              <w:rPr>
                <w:lang w:eastAsia="de-DE"/>
              </w:rPr>
            </w:pPr>
            <w:r w:rsidRPr="00B11EE9">
              <w:rPr>
                <w:vanish/>
                <w:lang w:eastAsia="de-DE"/>
              </w:rPr>
              <w:t>[ADDISONAPI://FELD?NAME=DtAktJahr.Jahr?indi=1?uyear=-1?umonth=0?unokons=-1?uschema=-1?uawkreis=-1?uafa=-1:</w:t>
            </w:r>
            <w:r w:rsidRPr="00B11EE9">
              <w:rPr>
                <w:lang w:eastAsia="de-DE"/>
              </w:rPr>
              <w:t xml:space="preserve"> </w:t>
            </w:r>
            <w:r w:rsidRPr="00B11EE9">
              <w:rPr>
                <w:vanish/>
                <w:lang w:eastAsia="de-DE"/>
              </w:rPr>
              <w:t>]</w:t>
            </w:r>
          </w:p>
        </w:tc>
        <w:tc>
          <w:tcPr>
            <w:tcW w:w="1858" w:type="dxa"/>
            <w:tcBorders>
              <w:bottom w:val="single" w:sz="4" w:space="0" w:color="FFFFFF"/>
            </w:tcBorders>
            <w:shd w:val="clear" w:color="auto" w:fill="C6D9F1"/>
            <w:noWrap/>
            <w:vAlign w:val="center"/>
            <w:hideMark/>
          </w:tcPr>
          <w:p w:rsidR="000411AB" w:rsidRPr="00B11EE9" w:rsidRDefault="002E0422" w:rsidP="008F3728">
            <w:pPr>
              <w:pStyle w:val="TabZahlenfett"/>
              <w:keepNext/>
              <w:framePr w:wrap="around"/>
              <w:rPr>
                <w:lang w:eastAsia="de-DE"/>
              </w:rPr>
            </w:pPr>
            <w:r w:rsidRPr="00B11EE9">
              <w:rPr>
                <w:vanish/>
                <w:lang w:eastAsia="de-DE"/>
              </w:rPr>
              <w:t>[ADDISONAPI://FELD?NAME=DtAktJahr.Jahr:</w:t>
            </w:r>
            <w:r w:rsidRPr="00B11EE9">
              <w:rPr>
                <w:lang w:eastAsia="de-DE"/>
              </w:rPr>
              <w:t xml:space="preserve"> </w:t>
            </w:r>
            <w:r w:rsidRPr="00B11EE9">
              <w:rPr>
                <w:vanish/>
                <w:lang w:eastAsia="de-DE"/>
              </w:rPr>
              <w:t>]</w:t>
            </w:r>
          </w:p>
        </w:tc>
      </w:tr>
      <w:tr w:rsidR="00FE72DB" w:rsidRPr="000411AB" w:rsidTr="00BE17BC">
        <w:trPr>
          <w:cantSplit/>
          <w:trHeight w:val="300"/>
        </w:trPr>
        <w:tc>
          <w:tcPr>
            <w:tcW w:w="2968" w:type="dxa"/>
            <w:tcBorders>
              <w:bottom w:val="nil"/>
            </w:tcBorders>
            <w:shd w:val="clear" w:color="auto" w:fill="D9D9D9"/>
            <w:noWrap/>
            <w:tcMar>
              <w:right w:w="0" w:type="dxa"/>
            </w:tcMar>
            <w:vAlign w:val="bottom"/>
            <w:hideMark/>
          </w:tcPr>
          <w:p w:rsidR="00FE72DB" w:rsidRPr="00B11EE9" w:rsidRDefault="00FE72DB" w:rsidP="008F3728">
            <w:pPr>
              <w:pStyle w:val="TabText"/>
              <w:keepNext/>
              <w:framePr w:hSpace="0" w:wrap="auto" w:vAnchor="margin" w:hAnchor="text" w:xAlign="left" w:yAlign="inline"/>
              <w:spacing w:before="120"/>
              <w:rPr>
                <w:lang w:eastAsia="de-DE"/>
              </w:rPr>
            </w:pPr>
            <w:r w:rsidRPr="00B11EE9">
              <w:rPr>
                <w:u w:val="single"/>
              </w:rPr>
              <w:t>Gesamtleistung</w:t>
            </w:r>
          </w:p>
        </w:tc>
        <w:tc>
          <w:tcPr>
            <w:tcW w:w="1858" w:type="dxa"/>
            <w:tcBorders>
              <w:bottom w:val="nil"/>
            </w:tcBorders>
            <w:shd w:val="clear" w:color="auto" w:fill="F2F2F2"/>
            <w:noWrap/>
            <w:vAlign w:val="bottom"/>
            <w:hideMark/>
          </w:tcPr>
          <w:p w:rsidR="00FE72DB" w:rsidRPr="00B11EE9" w:rsidRDefault="00FE72DB" w:rsidP="008F3728">
            <w:pPr>
              <w:pStyle w:val="TabZahlen"/>
              <w:keepNext/>
              <w:spacing w:before="120"/>
            </w:pPr>
            <w:r w:rsidRPr="00B11EE9">
              <w:rPr>
                <w:vanish/>
              </w:rPr>
              <w:t>[ADDISONAPI://FELD?NAME=Beratung.Kennzahlenanalyse.Wert(KZ.Ertrag.Kapitalumschlag.Gesamtleistung,-2,3)</w:t>
            </w:r>
            <w:r w:rsidR="00BB37F9" w:rsidRPr="00BB37F9">
              <w:rPr>
                <w:vanish/>
              </w:rPr>
              <w:t>-PropID=x</w:t>
            </w:r>
            <w:r w:rsidRPr="00B11EE9">
              <w:rPr>
                <w:vanish/>
              </w:rPr>
              <w:t>:</w:t>
            </w:r>
            <w:r w:rsidRPr="00B11EE9">
              <w:rPr>
                <w:u w:val="single"/>
              </w:rPr>
              <w:t xml:space="preserve"> </w:t>
            </w:r>
            <w:r w:rsidRPr="00B11EE9">
              <w:rPr>
                <w:vanish/>
              </w:rPr>
              <w:t>]</w:t>
            </w:r>
          </w:p>
        </w:tc>
        <w:tc>
          <w:tcPr>
            <w:tcW w:w="1858" w:type="dxa"/>
            <w:tcBorders>
              <w:bottom w:val="nil"/>
            </w:tcBorders>
            <w:shd w:val="clear" w:color="auto" w:fill="F2F2F2"/>
            <w:noWrap/>
            <w:vAlign w:val="bottom"/>
            <w:hideMark/>
          </w:tcPr>
          <w:p w:rsidR="00FE72DB" w:rsidRPr="00B11EE9" w:rsidRDefault="00FE72DB" w:rsidP="00BB37F9">
            <w:pPr>
              <w:pStyle w:val="TabZahlen"/>
              <w:keepNext/>
              <w:spacing w:before="120"/>
            </w:pPr>
            <w:r w:rsidRPr="00B11EE9">
              <w:rPr>
                <w:vanish/>
              </w:rPr>
              <w:t>[ADDISONAPI://FELD?NAME=Beratung.Kennzahlenanalyse.Wert(KZ.Ertrag.Kapitalumschlag.Gesamtleistung,-1,3)</w:t>
            </w:r>
            <w:r w:rsidR="00BB37F9" w:rsidRPr="00BB37F9">
              <w:rPr>
                <w:vanish/>
              </w:rPr>
              <w:t>-PropID=x</w:t>
            </w:r>
            <w:r w:rsidRPr="00B11EE9">
              <w:rPr>
                <w:vanish/>
              </w:rPr>
              <w:t>:</w:t>
            </w:r>
            <w:r w:rsidRPr="00B11EE9">
              <w:rPr>
                <w:u w:val="single"/>
              </w:rPr>
              <w:t xml:space="preserve"> </w:t>
            </w:r>
            <w:r w:rsidRPr="00B11EE9">
              <w:rPr>
                <w:vanish/>
              </w:rPr>
              <w:t>]</w:t>
            </w:r>
          </w:p>
        </w:tc>
        <w:tc>
          <w:tcPr>
            <w:tcW w:w="1858" w:type="dxa"/>
            <w:tcBorders>
              <w:bottom w:val="nil"/>
            </w:tcBorders>
            <w:shd w:val="clear" w:color="auto" w:fill="DBE5F1"/>
            <w:noWrap/>
            <w:vAlign w:val="bottom"/>
            <w:hideMark/>
          </w:tcPr>
          <w:p w:rsidR="00FE72DB" w:rsidRPr="00B11EE9" w:rsidRDefault="00FE72DB" w:rsidP="008F3728">
            <w:pPr>
              <w:pStyle w:val="TabZahlen"/>
              <w:keepNext/>
              <w:spacing w:before="120"/>
            </w:pPr>
            <w:r w:rsidRPr="00B11EE9">
              <w:rPr>
                <w:vanish/>
              </w:rPr>
              <w:t>[ADDISONAPI://FELD?NAME=Beratung.Kennzahlenanalyse.Wert(KZ.Ertrag.Kapitalumschlag.Gesamtleistung,0,3)</w:t>
            </w:r>
            <w:r w:rsidR="00BB37F9" w:rsidRPr="00BB37F9">
              <w:rPr>
                <w:vanish/>
              </w:rPr>
              <w:t>-PropID=x</w:t>
            </w:r>
            <w:r w:rsidRPr="00B11EE9">
              <w:rPr>
                <w:vanish/>
              </w:rPr>
              <w:t>:</w:t>
            </w:r>
            <w:r w:rsidRPr="00B11EE9">
              <w:rPr>
                <w:u w:val="single"/>
              </w:rPr>
              <w:t xml:space="preserve"> </w:t>
            </w:r>
            <w:r w:rsidRPr="00B11EE9">
              <w:rPr>
                <w:vanish/>
              </w:rPr>
              <w:t>]</w:t>
            </w:r>
          </w:p>
        </w:tc>
      </w:tr>
      <w:tr w:rsidR="00FE72DB" w:rsidRPr="000411AB" w:rsidTr="005A4429">
        <w:trPr>
          <w:cantSplit/>
          <w:trHeight w:val="300"/>
        </w:trPr>
        <w:tc>
          <w:tcPr>
            <w:tcW w:w="2835" w:type="dxa"/>
            <w:tcBorders>
              <w:top w:val="nil"/>
            </w:tcBorders>
            <w:shd w:val="clear" w:color="auto" w:fill="D9D9D9"/>
            <w:noWrap/>
            <w:tcMar>
              <w:right w:w="0" w:type="dxa"/>
            </w:tcMar>
            <w:hideMark/>
          </w:tcPr>
          <w:p w:rsidR="00FE72DB" w:rsidRPr="00B11EE9" w:rsidRDefault="00FE72DB" w:rsidP="008F3728">
            <w:pPr>
              <w:pStyle w:val="TabText"/>
              <w:keepNext/>
              <w:framePr w:hSpace="0" w:wrap="auto" w:vAnchor="margin" w:hAnchor="text" w:xAlign="left" w:yAlign="inline"/>
              <w:spacing w:after="120"/>
              <w:rPr>
                <w:lang w:eastAsia="de-DE"/>
              </w:rPr>
            </w:pPr>
            <w:r w:rsidRPr="00B11EE9">
              <w:rPr>
                <w:lang w:eastAsia="de-DE"/>
              </w:rPr>
              <w:t>Gesamtkapital</w:t>
            </w:r>
          </w:p>
        </w:tc>
        <w:tc>
          <w:tcPr>
            <w:tcW w:w="1858" w:type="dxa"/>
            <w:tcBorders>
              <w:top w:val="nil"/>
            </w:tcBorders>
            <w:shd w:val="clear" w:color="auto" w:fill="F2F2F2"/>
            <w:noWrap/>
            <w:hideMark/>
          </w:tcPr>
          <w:p w:rsidR="00FE72DB" w:rsidRPr="00B11EE9" w:rsidRDefault="00FE72DB" w:rsidP="008F3728">
            <w:pPr>
              <w:pStyle w:val="TabZahlen"/>
              <w:keepNext/>
              <w:spacing w:after="120"/>
              <w:rPr>
                <w:lang w:eastAsia="de-DE"/>
              </w:rPr>
            </w:pPr>
            <w:r w:rsidRPr="00B11EE9">
              <w:rPr>
                <w:vanish/>
              </w:rPr>
              <w:t>[ADDISONAPI://FELD?NAME=Beratung.Kennzahlenanalyse.Wert(KZ.Ertrag.Kapitalumschlag.geteiltDurchGesamtkapital,-2,3)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F2F2F2"/>
            <w:noWrap/>
            <w:hideMark/>
          </w:tcPr>
          <w:p w:rsidR="00FE72DB" w:rsidRPr="00B11EE9" w:rsidRDefault="00FE72DB" w:rsidP="008F3728">
            <w:pPr>
              <w:pStyle w:val="TabZahlen"/>
              <w:keepNext/>
              <w:spacing w:after="120"/>
              <w:rPr>
                <w:lang w:eastAsia="de-DE"/>
              </w:rPr>
            </w:pPr>
            <w:r w:rsidRPr="00B11EE9">
              <w:rPr>
                <w:vanish/>
              </w:rPr>
              <w:t>[ADDISONAPI://FELD?NAME=Beratung.Kennzahlenanalyse.Wert(KZ.Ertrag.Kapitalumschlag.geteiltDurchGesamtkapital,-1,3)</w:t>
            </w:r>
            <w:r w:rsidR="00BB37F9" w:rsidRPr="00BB37F9">
              <w:rPr>
                <w:vanish/>
              </w:rPr>
              <w:t>-PropID=x</w:t>
            </w:r>
            <w:r w:rsidRPr="00B11EE9">
              <w:rPr>
                <w:vanish/>
              </w:rPr>
              <w:t>:</w:t>
            </w:r>
            <w:r w:rsidRPr="00B11EE9">
              <w:t xml:space="preserve"> </w:t>
            </w:r>
            <w:r w:rsidRPr="00B11EE9">
              <w:rPr>
                <w:vanish/>
              </w:rPr>
              <w:t>]</w:t>
            </w:r>
          </w:p>
        </w:tc>
        <w:tc>
          <w:tcPr>
            <w:tcW w:w="1858" w:type="dxa"/>
            <w:tcBorders>
              <w:top w:val="nil"/>
            </w:tcBorders>
            <w:shd w:val="clear" w:color="auto" w:fill="DBE5F1"/>
            <w:noWrap/>
            <w:hideMark/>
          </w:tcPr>
          <w:p w:rsidR="00FE72DB" w:rsidRPr="00B11EE9" w:rsidRDefault="00FE72DB" w:rsidP="008F3728">
            <w:pPr>
              <w:pStyle w:val="TabZahlen"/>
              <w:keepNext/>
              <w:spacing w:after="120"/>
              <w:rPr>
                <w:lang w:eastAsia="de-DE"/>
              </w:rPr>
            </w:pPr>
            <w:r w:rsidRPr="00B11EE9">
              <w:rPr>
                <w:vanish/>
              </w:rPr>
              <w:t>[ADDISONAPI://FELD?NAME=Beratung.Kennzahlenanalyse.Wert(KZ.Ertrag.Kapitalumschlag.geteiltDurchGesamtkapital,0,3)</w:t>
            </w:r>
            <w:r w:rsidR="00BB37F9" w:rsidRPr="00BB37F9">
              <w:rPr>
                <w:vanish/>
              </w:rPr>
              <w:t>-PropID=x</w:t>
            </w:r>
            <w:r w:rsidRPr="00B11EE9">
              <w:rPr>
                <w:vanish/>
              </w:rPr>
              <w:t>:</w:t>
            </w:r>
            <w:r w:rsidRPr="00B11EE9">
              <w:t xml:space="preserve"> </w:t>
            </w:r>
            <w:r w:rsidRPr="00B11EE9">
              <w:rPr>
                <w:vanish/>
              </w:rPr>
              <w:t>]</w:t>
            </w:r>
          </w:p>
        </w:tc>
      </w:tr>
      <w:tr w:rsidR="00FE72DB" w:rsidRPr="000411AB" w:rsidTr="005A4429">
        <w:trPr>
          <w:cantSplit/>
          <w:trHeight w:val="340"/>
        </w:trPr>
        <w:tc>
          <w:tcPr>
            <w:tcW w:w="2835" w:type="dxa"/>
            <w:shd w:val="clear" w:color="auto" w:fill="D9D9D9"/>
            <w:noWrap/>
            <w:tcMar>
              <w:right w:w="0" w:type="dxa"/>
            </w:tcMar>
            <w:vAlign w:val="center"/>
            <w:hideMark/>
          </w:tcPr>
          <w:p w:rsidR="00FE72DB" w:rsidRPr="00B11EE9" w:rsidRDefault="00FE72DB" w:rsidP="008F3728">
            <w:pPr>
              <w:pStyle w:val="TabTextfett"/>
              <w:keepNext/>
              <w:rPr>
                <w:lang w:eastAsia="de-DE"/>
              </w:rPr>
            </w:pPr>
            <w:r w:rsidRPr="00B11EE9">
              <w:rPr>
                <w:lang w:eastAsia="de-DE"/>
              </w:rPr>
              <w:t xml:space="preserve"> = Ihre Ergebnisse</w:t>
            </w:r>
          </w:p>
        </w:tc>
        <w:tc>
          <w:tcPr>
            <w:tcW w:w="1858" w:type="dxa"/>
            <w:shd w:val="clear" w:color="auto" w:fill="D9D9D9"/>
            <w:noWrap/>
            <w:vAlign w:val="center"/>
            <w:hideMark/>
          </w:tcPr>
          <w:p w:rsidR="00FE72DB" w:rsidRPr="00B11EE9" w:rsidRDefault="00FE72DB" w:rsidP="008F3728">
            <w:pPr>
              <w:pStyle w:val="TabZahlenfett"/>
              <w:keepNext/>
              <w:framePr w:wrap="around"/>
              <w:rPr>
                <w:lang w:eastAsia="de-DE"/>
              </w:rPr>
            </w:pPr>
            <w:r w:rsidRPr="00B11EE9">
              <w:rPr>
                <w:vanish/>
              </w:rPr>
              <w:t>[ADDISONAPI://FELD?NAME=Beratung.Kennzahlenanalyse.Wert(KZ.Ertrag.Kapitalumschlag,-2,0)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D9D9D9"/>
            <w:noWrap/>
            <w:vAlign w:val="center"/>
            <w:hideMark/>
          </w:tcPr>
          <w:p w:rsidR="00FE72DB" w:rsidRPr="00B11EE9" w:rsidRDefault="00FE72DB" w:rsidP="008F3728">
            <w:pPr>
              <w:pStyle w:val="TabZahlenfett"/>
              <w:keepNext/>
              <w:framePr w:wrap="around"/>
              <w:rPr>
                <w:lang w:eastAsia="de-DE"/>
              </w:rPr>
            </w:pPr>
            <w:r w:rsidRPr="00B11EE9">
              <w:rPr>
                <w:vanish/>
              </w:rPr>
              <w:t>[ADDISONAPI://FELD?NAME=Beratung.Kennzahlenanalyse.Wert(KZ.Ertrag.Kapitalumschlag,-1,0)</w:t>
            </w:r>
            <w:r w:rsidR="00BB37F9" w:rsidRPr="00BB37F9">
              <w:rPr>
                <w:vanish/>
              </w:rPr>
              <w:t>-PropID=x</w:t>
            </w:r>
            <w:r w:rsidRPr="00B11EE9">
              <w:rPr>
                <w:vanish/>
              </w:rPr>
              <w:t>:</w:t>
            </w:r>
            <w:r w:rsidRPr="00B11EE9">
              <w:t xml:space="preserve"> </w:t>
            </w:r>
            <w:r w:rsidRPr="00B11EE9">
              <w:rPr>
                <w:vanish/>
              </w:rPr>
              <w:t>]</w:t>
            </w:r>
          </w:p>
        </w:tc>
        <w:tc>
          <w:tcPr>
            <w:tcW w:w="1858" w:type="dxa"/>
            <w:shd w:val="clear" w:color="auto" w:fill="C6D9F1"/>
            <w:noWrap/>
            <w:vAlign w:val="center"/>
            <w:hideMark/>
          </w:tcPr>
          <w:p w:rsidR="00FE72DB" w:rsidRPr="00B11EE9" w:rsidRDefault="00FE72DB" w:rsidP="008F3728">
            <w:pPr>
              <w:pStyle w:val="TabZahlenfett"/>
              <w:keepNext/>
              <w:framePr w:wrap="around"/>
              <w:rPr>
                <w:lang w:eastAsia="de-DE"/>
              </w:rPr>
            </w:pPr>
            <w:r w:rsidRPr="00B11EE9">
              <w:rPr>
                <w:vanish/>
              </w:rPr>
              <w:t>[ADDISONAPI://FELD?NAME=Beratung.Kennzahlenanalyse.Wert(KZ.Ertrag.Kapitalumschlag,0,0)</w:t>
            </w:r>
            <w:r w:rsidR="00BB37F9" w:rsidRPr="00BB37F9">
              <w:rPr>
                <w:vanish/>
              </w:rPr>
              <w:t>-PropID=x</w:t>
            </w:r>
            <w:r w:rsidRPr="00B11EE9">
              <w:rPr>
                <w:vanish/>
              </w:rPr>
              <w:t>:</w:t>
            </w:r>
            <w:r w:rsidRPr="00B11EE9">
              <w:t xml:space="preserve"> </w:t>
            </w:r>
            <w:r w:rsidRPr="00B11EE9">
              <w:rPr>
                <w:vanish/>
              </w:rPr>
              <w:t>]</w:t>
            </w:r>
          </w:p>
        </w:tc>
      </w:tr>
      <w:tr w:rsidR="00FE72DB" w:rsidRPr="000411AB" w:rsidTr="00196EA6">
        <w:trPr>
          <w:cantSplit/>
          <w:trHeight w:val="170"/>
        </w:trPr>
        <w:tc>
          <w:tcPr>
            <w:tcW w:w="8542" w:type="dxa"/>
            <w:gridSpan w:val="4"/>
            <w:shd w:val="clear" w:color="auto" w:fill="FFFFFF"/>
            <w:noWrap/>
            <w:vAlign w:val="center"/>
            <w:hideMark/>
          </w:tcPr>
          <w:p w:rsidR="00FE72DB" w:rsidRPr="000411AB" w:rsidRDefault="00FE72DB" w:rsidP="008F3728">
            <w:pPr>
              <w:keepNext/>
              <w:spacing w:after="0" w:line="240" w:lineRule="auto"/>
              <w:ind w:left="23"/>
            </w:pPr>
          </w:p>
        </w:tc>
      </w:tr>
      <w:tr w:rsidR="00FE72DB" w:rsidRPr="000411AB" w:rsidTr="005A4429">
        <w:trPr>
          <w:cantSplit/>
          <w:trHeight w:val="340"/>
        </w:trPr>
        <w:tc>
          <w:tcPr>
            <w:tcW w:w="2835" w:type="dxa"/>
            <w:shd w:val="clear" w:color="auto" w:fill="D9D9D9"/>
            <w:noWrap/>
            <w:tcMar>
              <w:top w:w="57" w:type="dxa"/>
              <w:bottom w:w="57" w:type="dxa"/>
            </w:tcMar>
            <w:hideMark/>
          </w:tcPr>
          <w:p w:rsidR="00FE72DB" w:rsidRPr="00B11EE9" w:rsidRDefault="00FE72DB" w:rsidP="008F3728">
            <w:pPr>
              <w:pStyle w:val="TabTextfett"/>
              <w:keepNext/>
              <w:rPr>
                <w:lang w:eastAsia="de-DE"/>
              </w:rPr>
            </w:pPr>
            <w:r w:rsidRPr="00B11EE9">
              <w:rPr>
                <w:lang w:eastAsia="de-DE"/>
              </w:rPr>
              <w:t>Aussage</w:t>
            </w:r>
          </w:p>
        </w:tc>
        <w:tc>
          <w:tcPr>
            <w:tcW w:w="5574" w:type="dxa"/>
            <w:gridSpan w:val="3"/>
            <w:shd w:val="clear" w:color="auto" w:fill="F2F2F2"/>
            <w:noWrap/>
            <w:tcMar>
              <w:top w:w="57" w:type="dxa"/>
              <w:bottom w:w="57" w:type="dxa"/>
            </w:tcMar>
            <w:vAlign w:val="center"/>
            <w:hideMark/>
          </w:tcPr>
          <w:p w:rsidR="00FE72DB" w:rsidRPr="00B11EE9" w:rsidRDefault="00FE72DB" w:rsidP="00ED454E">
            <w:pPr>
              <w:pStyle w:val="TabText"/>
              <w:keepNext/>
              <w:framePr w:wrap="around"/>
              <w:jc w:val="both"/>
              <w:rPr>
                <w:rFonts w:eastAsia="Times New Roman"/>
                <w:b/>
                <w:bCs/>
                <w:color w:val="000000"/>
                <w:lang w:eastAsia="de-DE"/>
              </w:rPr>
            </w:pPr>
            <w:r w:rsidRPr="00B11EE9">
              <w:t>Am Kapitalumschlag lässt sich erkennen, wie häufig das eingesetzte Kapital durch die Gesamtleistung u</w:t>
            </w:r>
            <w:r w:rsidR="00BE1829" w:rsidRPr="00B11EE9">
              <w:t>m</w:t>
            </w:r>
            <w:r w:rsidRPr="00B11EE9">
              <w:t>geschlagen wurde. Je höher der Kapitalumschlag, umso rentabler der Einsatz des Gesamtkapitals.</w:t>
            </w:r>
          </w:p>
        </w:tc>
      </w:tr>
      <w:tr w:rsidR="00FE72DB" w:rsidRPr="000411AB" w:rsidTr="005A4429">
        <w:trPr>
          <w:cantSplit/>
          <w:trHeight w:val="340"/>
        </w:trPr>
        <w:tc>
          <w:tcPr>
            <w:tcW w:w="2835" w:type="dxa"/>
            <w:shd w:val="clear" w:color="auto" w:fill="D9D9D9"/>
            <w:noWrap/>
            <w:tcMar>
              <w:top w:w="57" w:type="dxa"/>
              <w:bottom w:w="57" w:type="dxa"/>
            </w:tcMar>
            <w:hideMark/>
          </w:tcPr>
          <w:p w:rsidR="00FE72DB" w:rsidRPr="00B11EE9" w:rsidRDefault="00FE72DB" w:rsidP="008F3728">
            <w:pPr>
              <w:pStyle w:val="TabTextfett"/>
              <w:keepNext/>
              <w:rPr>
                <w:lang w:eastAsia="de-DE"/>
              </w:rPr>
            </w:pPr>
            <w:r w:rsidRPr="00B11EE9">
              <w:rPr>
                <w:lang w:eastAsia="de-DE"/>
              </w:rPr>
              <w:t>Nutzen</w:t>
            </w:r>
          </w:p>
        </w:tc>
        <w:tc>
          <w:tcPr>
            <w:tcW w:w="5574" w:type="dxa"/>
            <w:gridSpan w:val="3"/>
            <w:shd w:val="clear" w:color="auto" w:fill="F2F2F2"/>
            <w:noWrap/>
            <w:tcMar>
              <w:top w:w="57" w:type="dxa"/>
              <w:bottom w:w="57" w:type="dxa"/>
            </w:tcMar>
            <w:vAlign w:val="center"/>
            <w:hideMark/>
          </w:tcPr>
          <w:p w:rsidR="00FE72DB" w:rsidRPr="00B11EE9" w:rsidRDefault="00FE72DB" w:rsidP="008F3728">
            <w:pPr>
              <w:pStyle w:val="TabText"/>
              <w:keepNext/>
              <w:framePr w:wrap="around"/>
              <w:rPr>
                <w:rFonts w:eastAsia="Times New Roman"/>
                <w:b/>
                <w:bCs/>
                <w:color w:val="000000"/>
                <w:lang w:eastAsia="de-DE"/>
              </w:rPr>
            </w:pPr>
            <w:r w:rsidRPr="00B11EE9">
              <w:t>Indikator zur Analyse der Ertragslage</w:t>
            </w:r>
          </w:p>
        </w:tc>
      </w:tr>
    </w:tbl>
    <w:p w:rsidR="002736C2" w:rsidRDefault="002736C2" w:rsidP="00AA58E5"/>
    <w:sectPr w:rsidR="002736C2" w:rsidSect="008B167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77E" w:rsidRDefault="001A677E" w:rsidP="007222D8">
      <w:r>
        <w:separator/>
      </w:r>
    </w:p>
  </w:endnote>
  <w:endnote w:type="continuationSeparator" w:id="0">
    <w:p w:rsidR="001A677E" w:rsidRDefault="001A677E"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77E" w:rsidRDefault="001A677E" w:rsidP="007222D8">
      <w:r>
        <w:separator/>
      </w:r>
    </w:p>
  </w:footnote>
  <w:footnote w:type="continuationSeparator" w:id="0">
    <w:p w:rsidR="001A677E" w:rsidRDefault="001A677E"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F1C84"/>
    <w:rsid w:val="0000053D"/>
    <w:rsid w:val="0000103E"/>
    <w:rsid w:val="00024D1E"/>
    <w:rsid w:val="000411AB"/>
    <w:rsid w:val="000522A1"/>
    <w:rsid w:val="000545ED"/>
    <w:rsid w:val="00056A67"/>
    <w:rsid w:val="000B46E8"/>
    <w:rsid w:val="000D17E8"/>
    <w:rsid w:val="000F0FCD"/>
    <w:rsid w:val="000F3981"/>
    <w:rsid w:val="00135DB5"/>
    <w:rsid w:val="00175AB9"/>
    <w:rsid w:val="00175EFC"/>
    <w:rsid w:val="00176A36"/>
    <w:rsid w:val="00176EC6"/>
    <w:rsid w:val="001945BD"/>
    <w:rsid w:val="00196EA6"/>
    <w:rsid w:val="001A677E"/>
    <w:rsid w:val="001A78DB"/>
    <w:rsid w:val="001C1C54"/>
    <w:rsid w:val="001C5CDD"/>
    <w:rsid w:val="001D3448"/>
    <w:rsid w:val="001E563F"/>
    <w:rsid w:val="001F2E1E"/>
    <w:rsid w:val="001F76EE"/>
    <w:rsid w:val="002373C9"/>
    <w:rsid w:val="00256D05"/>
    <w:rsid w:val="002736C2"/>
    <w:rsid w:val="002B1766"/>
    <w:rsid w:val="002C0349"/>
    <w:rsid w:val="002C56F5"/>
    <w:rsid w:val="002D2E48"/>
    <w:rsid w:val="002D731D"/>
    <w:rsid w:val="002E0422"/>
    <w:rsid w:val="00317A74"/>
    <w:rsid w:val="00341C01"/>
    <w:rsid w:val="00361316"/>
    <w:rsid w:val="003637CF"/>
    <w:rsid w:val="003652C6"/>
    <w:rsid w:val="00374D17"/>
    <w:rsid w:val="003C104D"/>
    <w:rsid w:val="003D1D3C"/>
    <w:rsid w:val="003E4684"/>
    <w:rsid w:val="003E7CDA"/>
    <w:rsid w:val="003F5C4F"/>
    <w:rsid w:val="00403D7C"/>
    <w:rsid w:val="00417B8F"/>
    <w:rsid w:val="00427165"/>
    <w:rsid w:val="004537ED"/>
    <w:rsid w:val="004664D0"/>
    <w:rsid w:val="004764B2"/>
    <w:rsid w:val="004C068F"/>
    <w:rsid w:val="004F1B69"/>
    <w:rsid w:val="00504ED4"/>
    <w:rsid w:val="00506BBB"/>
    <w:rsid w:val="00515FE7"/>
    <w:rsid w:val="00535881"/>
    <w:rsid w:val="00587E18"/>
    <w:rsid w:val="005A4429"/>
    <w:rsid w:val="005B1611"/>
    <w:rsid w:val="005C02A0"/>
    <w:rsid w:val="005C7C23"/>
    <w:rsid w:val="005F5199"/>
    <w:rsid w:val="005F6C13"/>
    <w:rsid w:val="00621389"/>
    <w:rsid w:val="0063527D"/>
    <w:rsid w:val="00692CAB"/>
    <w:rsid w:val="006A5AAC"/>
    <w:rsid w:val="006C5E7B"/>
    <w:rsid w:val="006E7BAF"/>
    <w:rsid w:val="007222D8"/>
    <w:rsid w:val="00723481"/>
    <w:rsid w:val="00724676"/>
    <w:rsid w:val="00757386"/>
    <w:rsid w:val="00784141"/>
    <w:rsid w:val="007848D7"/>
    <w:rsid w:val="00785289"/>
    <w:rsid w:val="00790F96"/>
    <w:rsid w:val="00791960"/>
    <w:rsid w:val="007965AD"/>
    <w:rsid w:val="007A407C"/>
    <w:rsid w:val="007A734A"/>
    <w:rsid w:val="007C28DA"/>
    <w:rsid w:val="007C6BB8"/>
    <w:rsid w:val="007F0D55"/>
    <w:rsid w:val="007F1C84"/>
    <w:rsid w:val="00801BF7"/>
    <w:rsid w:val="00826252"/>
    <w:rsid w:val="008433C3"/>
    <w:rsid w:val="008461F4"/>
    <w:rsid w:val="00867305"/>
    <w:rsid w:val="008B1678"/>
    <w:rsid w:val="008E0F10"/>
    <w:rsid w:val="008F3728"/>
    <w:rsid w:val="008F4A03"/>
    <w:rsid w:val="008F6F8F"/>
    <w:rsid w:val="00905062"/>
    <w:rsid w:val="0092597B"/>
    <w:rsid w:val="00927144"/>
    <w:rsid w:val="00935FC4"/>
    <w:rsid w:val="00946621"/>
    <w:rsid w:val="00961DC7"/>
    <w:rsid w:val="009805C0"/>
    <w:rsid w:val="00991797"/>
    <w:rsid w:val="009C4225"/>
    <w:rsid w:val="009D2BE5"/>
    <w:rsid w:val="009F41BD"/>
    <w:rsid w:val="00A02EA2"/>
    <w:rsid w:val="00A41657"/>
    <w:rsid w:val="00A442E5"/>
    <w:rsid w:val="00A71B42"/>
    <w:rsid w:val="00A74CAF"/>
    <w:rsid w:val="00A765BC"/>
    <w:rsid w:val="00A80D6F"/>
    <w:rsid w:val="00AA58E5"/>
    <w:rsid w:val="00AB0E3E"/>
    <w:rsid w:val="00AC0F48"/>
    <w:rsid w:val="00AC76E7"/>
    <w:rsid w:val="00AD3234"/>
    <w:rsid w:val="00AD4AC0"/>
    <w:rsid w:val="00B006C2"/>
    <w:rsid w:val="00B11EE9"/>
    <w:rsid w:val="00B16DE9"/>
    <w:rsid w:val="00B226AF"/>
    <w:rsid w:val="00B44136"/>
    <w:rsid w:val="00B47808"/>
    <w:rsid w:val="00B514D4"/>
    <w:rsid w:val="00B62193"/>
    <w:rsid w:val="00B7685C"/>
    <w:rsid w:val="00B95A8E"/>
    <w:rsid w:val="00BB37F9"/>
    <w:rsid w:val="00BC272C"/>
    <w:rsid w:val="00BC79B6"/>
    <w:rsid w:val="00BD4CEC"/>
    <w:rsid w:val="00BE17BC"/>
    <w:rsid w:val="00BE1829"/>
    <w:rsid w:val="00BF7772"/>
    <w:rsid w:val="00C10BD3"/>
    <w:rsid w:val="00C22B97"/>
    <w:rsid w:val="00C80AA2"/>
    <w:rsid w:val="00C8427C"/>
    <w:rsid w:val="00CA63B5"/>
    <w:rsid w:val="00CB31DF"/>
    <w:rsid w:val="00CD2CC3"/>
    <w:rsid w:val="00CF05D1"/>
    <w:rsid w:val="00CF10B4"/>
    <w:rsid w:val="00D028FA"/>
    <w:rsid w:val="00D0517F"/>
    <w:rsid w:val="00D23B9F"/>
    <w:rsid w:val="00D32AF3"/>
    <w:rsid w:val="00D54AD4"/>
    <w:rsid w:val="00D56231"/>
    <w:rsid w:val="00D661E9"/>
    <w:rsid w:val="00D84339"/>
    <w:rsid w:val="00DA5051"/>
    <w:rsid w:val="00DA7845"/>
    <w:rsid w:val="00DB6D80"/>
    <w:rsid w:val="00DC1DCD"/>
    <w:rsid w:val="00DC632D"/>
    <w:rsid w:val="00DD5C34"/>
    <w:rsid w:val="00E0030E"/>
    <w:rsid w:val="00E406B0"/>
    <w:rsid w:val="00E4746D"/>
    <w:rsid w:val="00E5141B"/>
    <w:rsid w:val="00E515E5"/>
    <w:rsid w:val="00E81218"/>
    <w:rsid w:val="00E85A97"/>
    <w:rsid w:val="00E87205"/>
    <w:rsid w:val="00EC213D"/>
    <w:rsid w:val="00EC581A"/>
    <w:rsid w:val="00ED454E"/>
    <w:rsid w:val="00ED6A63"/>
    <w:rsid w:val="00EE23AB"/>
    <w:rsid w:val="00F0398C"/>
    <w:rsid w:val="00F3557E"/>
    <w:rsid w:val="00F43829"/>
    <w:rsid w:val="00F777A1"/>
    <w:rsid w:val="00F806FC"/>
    <w:rsid w:val="00F87B0F"/>
    <w:rsid w:val="00FB093A"/>
    <w:rsid w:val="00FB26A2"/>
    <w:rsid w:val="00FB514B"/>
    <w:rsid w:val="00FB71C1"/>
    <w:rsid w:val="00FC5564"/>
    <w:rsid w:val="00FD74DE"/>
    <w:rsid w:val="00FE3B23"/>
    <w:rsid w:val="00FE4559"/>
    <w:rsid w:val="00FE72DB"/>
    <w:rsid w:val="00FF371E"/>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F064C119-317D-4D17-B485-3FFA125BF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D9518-01FD-4AB7-8264-53CA247E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1630</Words>
  <Characters>10269</Characters>
  <Application>Microsoft Office Word</Application>
  <DocSecurity>4</DocSecurity>
  <Lines>85</Lines>
  <Paragraphs>23</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2020-07-01T11:54:00Z</dcterms:created>
  <dcterms:modified xsi:type="dcterms:W3CDTF">2020-07-01T11:54:00Z</dcterms:modified>
</cp:coreProperties>
</file>