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 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0C3BF7">
        <w:t xml:space="preserve">Wolters Kluwer Software und Service GmbH </w:t>
      </w:r>
      <w:r>
        <w:t>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Pr="00F94A02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F94A02" w:rsidRPr="00F94A02">
        <w:t>23.September 2016</w:t>
      </w:r>
      <w:r w:rsidRPr="00F94A02">
        <w:t xml:space="preserve"> best</w:t>
      </w:r>
      <w:r w:rsidRPr="00F94A02">
        <w:t>ä</w:t>
      </w:r>
      <w:r w:rsidRPr="00F94A02"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 xml:space="preserve">Das Anlagenverzeichnis wurde elektronisch mit dem Programm ADDISON </w:t>
      </w:r>
      <w:r w:rsidR="00C55F48">
        <w:t>Anlagenbuchha</w:t>
      </w:r>
      <w:r w:rsidR="00C55F48">
        <w:t>l</w:t>
      </w:r>
      <w:r w:rsidR="00C55F48">
        <w:t>tung</w:t>
      </w:r>
      <w:r>
        <w:t xml:space="preserve"> erstellt. Die Ordnungsmäßigkeit des Programms wurde durch Einzelsystemprüfung der </w:t>
      </w:r>
      <w:r>
        <w:lastRenderedPageBreak/>
        <w:t>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</w:t>
      </w:r>
      <w:r w:rsidR="00A13B14">
        <w:t xml:space="preserve">am </w:t>
      </w:r>
      <w:r w:rsidR="001522ED" w:rsidRPr="00F94A02">
        <w:t>23.September 2016</w:t>
      </w:r>
      <w:r>
        <w:t xml:space="preserve"> b</w:t>
      </w:r>
      <w:r>
        <w:t>e</w:t>
      </w:r>
      <w:r>
        <w:t>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>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0C3BF7"/>
    <w:rsid w:val="001522ED"/>
    <w:rsid w:val="003374B9"/>
    <w:rsid w:val="004D6B16"/>
    <w:rsid w:val="007038D3"/>
    <w:rsid w:val="008F495C"/>
    <w:rsid w:val="00A13B14"/>
    <w:rsid w:val="00A15643"/>
    <w:rsid w:val="00B32DCE"/>
    <w:rsid w:val="00C55F48"/>
    <w:rsid w:val="00DC56F5"/>
    <w:rsid w:val="00E20A42"/>
    <w:rsid w:val="00E36B85"/>
    <w:rsid w:val="00EC1969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AE89F39-C76B-409F-80AD-74B02DDD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13B1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13B14"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670</Words>
  <Characters>4226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