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E045F8" w14:textId="77777777" w:rsidR="00F1597D" w:rsidRPr="00CF6C17" w:rsidRDefault="00F1597D" w:rsidP="00DC28CE">
      <w:pPr>
        <w:pStyle w:val="berschrift1"/>
        <w:numPr>
          <w:ilvl w:val="0"/>
          <w:numId w:val="36"/>
        </w:numPr>
      </w:pPr>
      <w:bookmarkStart w:id="0" w:name="AdContent_Verfahren_und_Maßnahmen"/>
      <w:bookmarkStart w:id="1" w:name="_Toc418606345"/>
      <w:bookmarkStart w:id="2" w:name="_Toc418607340"/>
      <w:bookmarkStart w:id="3" w:name="_Toc427605130"/>
      <w:bookmarkEnd w:id="0"/>
      <w:r w:rsidRPr="00CF6C17">
        <w:t>Verfahren und Maßnahmen</w:t>
      </w:r>
      <w:bookmarkEnd w:id="1"/>
      <w:bookmarkEnd w:id="2"/>
      <w:bookmarkEnd w:id="3"/>
    </w:p>
    <w:p w14:paraId="6AE91874" w14:textId="77777777" w:rsidR="00F1597D" w:rsidRPr="00E54F15" w:rsidRDefault="00F1597D" w:rsidP="002D4CD8">
      <w:pPr>
        <w:jc w:val="both"/>
        <w:rPr>
          <w:rFonts w:cs="Arial"/>
          <w:b/>
          <w:i/>
          <w:vanish/>
        </w:rPr>
      </w:pPr>
      <w:r w:rsidRPr="00CF6C17">
        <w:rPr>
          <w:rFonts w:cs="Arial"/>
          <w:b/>
          <w:i/>
          <w:vanish/>
          <w:color w:val="0000FF"/>
        </w:rPr>
        <w:t>&lt;OPENFIELD.E1(VERFAHREN UND MAßNAHMEN - Vorbemerkung übernehmen?):</w:t>
      </w:r>
      <w:r w:rsidRPr="00CF6C17">
        <w:rPr>
          <w:rFonts w:cs="Arial"/>
          <w:b/>
          <w:i/>
          <w:vanish/>
        </w:rPr>
        <w:t xml:space="preserve"> </w:t>
      </w:r>
    </w:p>
    <w:p w14:paraId="6388E076" w14:textId="77777777" w:rsidR="00F1597D" w:rsidRPr="00E54F15" w:rsidRDefault="00F1597D" w:rsidP="002D4CD8">
      <w:pPr>
        <w:jc w:val="both"/>
        <w:rPr>
          <w:rFonts w:cs="Arial"/>
          <w:b/>
          <w:i/>
          <w:vanish/>
        </w:rPr>
      </w:pPr>
      <w:r w:rsidRPr="00E54F15">
        <w:rPr>
          <w:rFonts w:cs="Arial"/>
          <w:b/>
          <w:i/>
          <w:vanish/>
        </w:rPr>
        <w:t>Vorbemerkung</w:t>
      </w:r>
      <w:r w:rsidRPr="00E54F15">
        <w:rPr>
          <w:rFonts w:cs="Arial"/>
          <w:i/>
          <w:vanish/>
        </w:rPr>
        <w:t>: In den folgenden Kapiteln werden die Prozesse vom Posteingang bis hin zur Vernichtung der Belege nach Ablauf der Aufbewahrungsfrist dargestellt. Dabei werden grundsätzlich drei Arten von Belegtypen im Hinblick auf die jeweiligen Prozesse berücksichtigt:</w:t>
      </w:r>
    </w:p>
    <w:p w14:paraId="1517F5AC" w14:textId="1C51D0A3" w:rsidR="00F1597D" w:rsidRPr="00E54F15" w:rsidRDefault="00F1597D" w:rsidP="002D4CD8">
      <w:pPr>
        <w:pStyle w:val="Textkrper"/>
        <w:tabs>
          <w:tab w:val="left" w:pos="567"/>
        </w:tabs>
        <w:spacing w:after="0"/>
        <w:ind w:left="993" w:hanging="993"/>
        <w:rPr>
          <w:rFonts w:cs="Arial"/>
          <w:i/>
          <w:vanish/>
        </w:rPr>
      </w:pPr>
      <w:r w:rsidRPr="00E54F15">
        <w:rPr>
          <w:rFonts w:cs="Arial"/>
          <w:i/>
          <w:vanish/>
        </w:rPr>
        <w:t xml:space="preserve">(a) </w:t>
      </w:r>
      <w:r w:rsidRPr="00E54F15">
        <w:rPr>
          <w:rFonts w:cs="Arial"/>
          <w:i/>
          <w:vanish/>
        </w:rPr>
        <w:tab/>
        <w:t>Belege, die originär in Papierform vorliegen bzw. empfangen werden und/oder</w:t>
      </w:r>
    </w:p>
    <w:p w14:paraId="5338830D" w14:textId="77777777" w:rsidR="00F1597D" w:rsidRPr="00E54F15" w:rsidRDefault="00F1597D" w:rsidP="002D4CD8">
      <w:pPr>
        <w:pStyle w:val="Textkrper"/>
        <w:tabs>
          <w:tab w:val="left" w:pos="567"/>
        </w:tabs>
        <w:spacing w:after="0"/>
        <w:ind w:left="567" w:hanging="567"/>
        <w:rPr>
          <w:rFonts w:cs="Arial"/>
          <w:i/>
          <w:vanish/>
        </w:rPr>
      </w:pPr>
      <w:r w:rsidRPr="00E54F15">
        <w:rPr>
          <w:rFonts w:cs="Arial"/>
          <w:i/>
          <w:vanish/>
        </w:rPr>
        <w:t xml:space="preserve">(b) </w:t>
      </w:r>
      <w:r w:rsidRPr="00E54F15">
        <w:rPr>
          <w:rFonts w:cs="Arial"/>
          <w:i/>
          <w:vanish/>
        </w:rPr>
        <w:tab/>
        <w:t>Belege, die originär in Papierform vorlagen bzw. empfangen werden und gescannt (digitalisiert) werden und/oder</w:t>
      </w:r>
    </w:p>
    <w:p w14:paraId="3A087313" w14:textId="77777777" w:rsidR="00F1597D" w:rsidRPr="00E54F15" w:rsidRDefault="00F1597D" w:rsidP="002D4CD8">
      <w:pPr>
        <w:pStyle w:val="Textkrper"/>
        <w:tabs>
          <w:tab w:val="left" w:pos="284"/>
        </w:tabs>
        <w:spacing w:after="0"/>
        <w:ind w:left="567" w:hanging="567"/>
        <w:rPr>
          <w:rFonts w:cs="Arial"/>
          <w:i/>
          <w:vanish/>
        </w:rPr>
      </w:pPr>
      <w:r w:rsidRPr="00E54F15">
        <w:rPr>
          <w:rFonts w:cs="Arial"/>
          <w:i/>
          <w:vanish/>
        </w:rPr>
        <w:t xml:space="preserve">(c) </w:t>
      </w:r>
      <w:r w:rsidRPr="00E54F15">
        <w:rPr>
          <w:rFonts w:cs="Arial"/>
          <w:i/>
          <w:vanish/>
        </w:rPr>
        <w:tab/>
        <w:t>Belege, die in originär digitaler Form vorliegen bzw. empfangen werden.</w:t>
      </w:r>
    </w:p>
    <w:p w14:paraId="71336236" w14:textId="77777777" w:rsidR="00F1597D" w:rsidRPr="00E54F15" w:rsidRDefault="00F1597D" w:rsidP="002D4CD8">
      <w:pPr>
        <w:pStyle w:val="Textkrper"/>
        <w:spacing w:after="0"/>
        <w:rPr>
          <w:rFonts w:cs="Arial"/>
          <w:i/>
          <w:vanish/>
        </w:rPr>
      </w:pPr>
      <w:r w:rsidRPr="00E54F15">
        <w:rPr>
          <w:rFonts w:cs="Arial"/>
          <w:i/>
          <w:vanish/>
        </w:rPr>
        <w:t>Weil im Regelfall alle diese Varianten in der Praxis relevant sind oder relevant werden können, sollten sie explizit beschrieben werden. Dabei kann grundsätzlich eine Darstellung mit strikter Trennung der drei Varianten erfolgen. Dies führt jedoch zu Redundanzen im Text sowie im Ergebnis zu einer evtl. deutlich längeren Verfahrensdokumentation. Um solche Redundanzen zu vermeiden, kann sich insofern auch eine Zusammenfassung von identischen Prozess-Schritten anbieten. In der vorliegenden Muster-Verfahrensdokumentation wird die ausführliche Version mit einer Trennung der Varianten gewählt, um die Verständlichkeit und Übersichtlichkeit zu fördern.</w:t>
      </w:r>
    </w:p>
    <w:p w14:paraId="5B4BA84D" w14:textId="77777777" w:rsidR="00F1597D" w:rsidRPr="00E54F15" w:rsidRDefault="00F1597D" w:rsidP="002D4CD8">
      <w:pPr>
        <w:pStyle w:val="Textkrper"/>
        <w:spacing w:after="0"/>
        <w:rPr>
          <w:rFonts w:cs="Arial"/>
          <w:i/>
          <w:vanish/>
        </w:rPr>
      </w:pPr>
      <w:r w:rsidRPr="00E54F15">
        <w:rPr>
          <w:rFonts w:cs="Arial"/>
          <w:i/>
          <w:vanish/>
        </w:rPr>
        <w:t>Insgesamt schlägt sich die Komplexität einer Kombination aus Papierbelegen und digitalen Belegen nicht nur auf die notwendige Ordnung nieder, sondern führt auch dazu, dass – insb. bei getrennten Ablageorten – keine übergreifende, durchlaufende Ablage der Belege möglich ist.</w:t>
      </w:r>
    </w:p>
    <w:p w14:paraId="779C8771" w14:textId="77777777" w:rsidR="005E23CC" w:rsidRDefault="00F1597D" w:rsidP="005E23CC">
      <w:pPr>
        <w:pStyle w:val="Textkrper"/>
        <w:spacing w:after="0"/>
        <w:rPr>
          <w:rFonts w:cs="Arial"/>
          <w:i/>
          <w:vanish/>
        </w:rPr>
      </w:pPr>
      <w:r w:rsidRPr="00E54F15">
        <w:rPr>
          <w:rFonts w:cs="Arial"/>
          <w:i/>
          <w:vanish/>
        </w:rPr>
        <w:t>Ergänzend sei darauf hingewiesen, dass sich durch die Einführung des Ersetzenden Scannens die Komplexität auf ein (einziges) digitales Archiv reduzieren lässt.</w:t>
      </w:r>
    </w:p>
    <w:p w14:paraId="7843675F" w14:textId="1D30E3B6" w:rsidR="002906E8" w:rsidRDefault="00F1597D" w:rsidP="005E23CC">
      <w:pPr>
        <w:pStyle w:val="Textkrper"/>
        <w:spacing w:after="0"/>
        <w:rPr>
          <w:rFonts w:cs="Arial"/>
          <w:b/>
          <w:i/>
          <w:vanish/>
          <w:color w:val="0000FF"/>
        </w:rPr>
      </w:pPr>
      <w:r w:rsidRPr="00E54F15">
        <w:rPr>
          <w:rFonts w:cs="Arial"/>
          <w:b/>
          <w:i/>
          <w:vanish/>
          <w:color w:val="0000FF"/>
        </w:rPr>
        <w:t>&gt;</w:t>
      </w:r>
    </w:p>
    <w:p w14:paraId="3263B890" w14:textId="77777777" w:rsidR="005E23CC" w:rsidRPr="002906E8" w:rsidRDefault="005E23CC" w:rsidP="005E23CC"/>
    <w:p w14:paraId="06CDFAF5" w14:textId="77777777" w:rsidR="00F1597D" w:rsidRPr="00CF6C17" w:rsidRDefault="00F1597D" w:rsidP="00DC28CE">
      <w:pPr>
        <w:pStyle w:val="berschrift2"/>
        <w:numPr>
          <w:ilvl w:val="1"/>
          <w:numId w:val="36"/>
        </w:numPr>
      </w:pPr>
      <w:bookmarkStart w:id="4" w:name="_Toc427605131"/>
      <w:bookmarkStart w:id="5" w:name="_Hlk54020949"/>
      <w:r w:rsidRPr="00CF6C17">
        <w:t>Belege, die originär in Papierform vorliegen bzw. empfangen werden</w:t>
      </w:r>
      <w:bookmarkEnd w:id="4"/>
    </w:p>
    <w:p w14:paraId="27212CE5" w14:textId="77777777" w:rsidR="00F1597D" w:rsidRPr="00CF6C17" w:rsidRDefault="00F1597D" w:rsidP="00DC28CE">
      <w:pPr>
        <w:pStyle w:val="berschrift3"/>
        <w:numPr>
          <w:ilvl w:val="2"/>
          <w:numId w:val="36"/>
        </w:numPr>
      </w:pPr>
      <w:bookmarkStart w:id="6" w:name="_Toc427605132"/>
      <w:bookmarkStart w:id="7" w:name="_Toc418606346"/>
      <w:bookmarkStart w:id="8" w:name="_Toc418607341"/>
      <w:bookmarkEnd w:id="5"/>
      <w:r w:rsidRPr="00CF6C17">
        <w:t>Posteingang und Vorsortierung</w:t>
      </w:r>
      <w:bookmarkEnd w:id="6"/>
      <w:r w:rsidRPr="00CF6C17">
        <w:t xml:space="preserve"> </w:t>
      </w:r>
      <w:bookmarkEnd w:id="7"/>
      <w:bookmarkEnd w:id="8"/>
    </w:p>
    <w:p w14:paraId="3EC42741" w14:textId="77777777" w:rsidR="00F1597D" w:rsidRPr="00CF6C17" w:rsidRDefault="00F1597D" w:rsidP="002D4CD8">
      <w:pPr>
        <w:spacing w:before="240"/>
        <w:ind w:left="567" w:hanging="567"/>
        <w:jc w:val="both"/>
        <w:rPr>
          <w:rFonts w:cs="Arial"/>
        </w:rPr>
      </w:pPr>
    </w:p>
    <w:p w14:paraId="0622CF32" w14:textId="09BDADC6"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Der papierhafte Posteingang wird unter Beachtung der Vollständigkeit (kein Verlust von eingegangenen Sendungen, keine ungeprüfte Vernichtung) vom zuständigen Mitarbeiter geöffnet, gesichtet und nach den unternehmensinternen Vorgaben</w:t>
      </w:r>
      <w:sdt>
        <w:sdtPr>
          <w:rPr>
            <w:rFonts w:cs="Arial"/>
          </w:rPr>
          <w:id w:val="522512704"/>
          <w:placeholder>
            <w:docPart w:val="382A393EF58C4B66A1F1DC8DD4BD7B0C"/>
          </w:placeholder>
          <w:showingPlcHdr/>
          <w:dropDownList>
            <w:listItem w:value="Wählen Sie ein Element aus."/>
            <w:listItem w:displayText=" " w:value=" "/>
            <w:listItem w:displayText=" mit einem Posteingangsstempel versehen, " w:value=" mit einem Posteingangsstempel versehen, "/>
          </w:dropDownList>
        </w:sdtPr>
        <w:sdtEndPr/>
        <w:sdtContent>
          <w:r w:rsidRPr="007922D6">
            <w:rPr>
              <w:rFonts w:cs="Arial"/>
              <w:color w:val="FF0000"/>
            </w:rPr>
            <w:t>Wählen Sie ein Element aus.</w:t>
          </w:r>
        </w:sdtContent>
      </w:sdt>
      <w:r w:rsidRPr="00CF6C17">
        <w:rPr>
          <w:rFonts w:cs="Arial"/>
        </w:rPr>
        <w:t>vorsortiert und an einem genau bezeichneten und gegen unbefugten Zugriff gesicherten Ort abgelegt:</w:t>
      </w:r>
    </w:p>
    <w:p w14:paraId="007357D5"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Angabe des Ablageortes bzw. der Ablageorte für papierhafte Eingangspost"/>
          <w:tag w:val="[Angabe des Ablageortes bzw. der Ablageorte für papierhafte Eingangspost]"/>
          <w:id w:val="-1241089948"/>
          <w:placeholder>
            <w:docPart w:val="BE25D9DDD6EB40478A28896374528CAD"/>
          </w:placeholder>
          <w:showingPlcHdr/>
        </w:sdtPr>
        <w:sdtEndPr/>
        <w:sdtContent>
          <w:commentRangeStart w:id="9"/>
          <w:r w:rsidR="00F1597D" w:rsidRPr="00CF6C17">
            <w:rPr>
              <w:rStyle w:val="Platzhaltertext"/>
              <w:rFonts w:cs="Arial"/>
              <w:highlight w:val="yellow"/>
            </w:rPr>
            <w:t>Klicken Sie hier, um Text einzugeben.</w:t>
          </w:r>
        </w:sdtContent>
      </w:sdt>
      <w:commentRangeEnd w:id="9"/>
      <w:r w:rsidR="00F1597D" w:rsidRPr="00CF6C17">
        <w:rPr>
          <w:rStyle w:val="Kommentarzeichen"/>
          <w:rFonts w:cs="Arial"/>
        </w:rPr>
        <w:commentReference w:id="9"/>
      </w:r>
    </w:p>
    <w:p w14:paraId="63FD2F5D"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
          <w:tag w:val="[…]"/>
          <w:id w:val="815615801"/>
          <w:placeholder>
            <w:docPart w:val="7308078A084F40D09FB0937D3FD403AD"/>
          </w:placeholder>
          <w:showingPlcHdr/>
        </w:sdtPr>
        <w:sdtEndPr/>
        <w:sdtContent>
          <w:r w:rsidR="00F1597D" w:rsidRPr="00CF6C17">
            <w:rPr>
              <w:rStyle w:val="Platzhaltertext"/>
              <w:rFonts w:cs="Arial"/>
              <w:highlight w:val="yellow"/>
            </w:rPr>
            <w:t>Klicken Sie hier, um Text einzugeben.</w:t>
          </w:r>
        </w:sdtContent>
      </w:sdt>
    </w:p>
    <w:p w14:paraId="030EEA57" w14:textId="77777777" w:rsidR="00F1597D" w:rsidRPr="00CF6C17" w:rsidRDefault="00F1597D" w:rsidP="002D4CD8">
      <w:pPr>
        <w:tabs>
          <w:tab w:val="left" w:pos="851"/>
        </w:tabs>
        <w:suppressAutoHyphens/>
        <w:ind w:left="567"/>
        <w:jc w:val="both"/>
        <w:rPr>
          <w:rFonts w:cs="Arial"/>
        </w:rPr>
      </w:pPr>
    </w:p>
    <w:p w14:paraId="6E40CB97" w14:textId="4CC02D04" w:rsidR="00F1597D" w:rsidRPr="00CF6C17" w:rsidRDefault="00F1597D" w:rsidP="002D4CD8">
      <w:pPr>
        <w:ind w:left="567" w:hanging="567"/>
        <w:jc w:val="both"/>
        <w:rPr>
          <w:rFonts w:cs="Arial"/>
        </w:rPr>
      </w:pPr>
      <w:r>
        <w:rPr>
          <w:rFonts w:cs="Arial"/>
        </w:rPr>
        <w:t>(</w:t>
      </w:r>
      <w:r w:rsidRPr="00CF6C17">
        <w:rPr>
          <w:rFonts w:cs="Arial"/>
        </w:rPr>
        <w:t>2</w:t>
      </w:r>
      <w:r>
        <w:rPr>
          <w:rFonts w:cs="Arial"/>
        </w:rPr>
        <w:t>)</w:t>
      </w:r>
      <w:r w:rsidRPr="00CF6C17">
        <w:rPr>
          <w:rFonts w:cs="Arial"/>
        </w:rPr>
        <w:tab/>
        <w:t>Bei der Sichtung des papierhaften Posteingangs erfolgt eine Prüfung auf Echtheit und äußerliche Unversehrtheit der Eingangspost. Liegen Zweifel vor, wird das Verfahren bzgl. der jeweils be</w:t>
      </w:r>
      <w:r w:rsidRPr="00CF6C17">
        <w:rPr>
          <w:rFonts w:cs="Arial"/>
        </w:rPr>
        <w:softHyphen/>
        <w:t>troffenen Posteingänge beendet und von einer weiteren Bearbeitung vorläufig abgesehen. Es erfolgt eine Rücksprache mit der zuständigen Führungskraft und ggf. dem Absender oder Zusteller.</w:t>
      </w:r>
    </w:p>
    <w:p w14:paraId="46CF64B5" w14:textId="77777777" w:rsidR="00F1597D" w:rsidRPr="00CF6C17" w:rsidRDefault="00F1597D" w:rsidP="002D4CD8">
      <w:pPr>
        <w:spacing w:before="240"/>
        <w:ind w:left="567" w:hanging="567"/>
        <w:jc w:val="both"/>
        <w:rPr>
          <w:rFonts w:cs="Arial"/>
        </w:rPr>
      </w:pPr>
    </w:p>
    <w:p w14:paraId="1D57401C" w14:textId="77777777" w:rsidR="00F1597D" w:rsidRPr="00CF6C17" w:rsidRDefault="00F1597D" w:rsidP="00DC28CE">
      <w:pPr>
        <w:pStyle w:val="berschrift3"/>
        <w:numPr>
          <w:ilvl w:val="2"/>
          <w:numId w:val="36"/>
        </w:numPr>
      </w:pPr>
      <w:bookmarkStart w:id="10" w:name="_Toc418606347"/>
      <w:bookmarkStart w:id="11" w:name="_Toc418607342"/>
      <w:bookmarkStart w:id="12" w:name="_Toc427605133"/>
      <w:r w:rsidRPr="00684479">
        <w:t>Identifikation</w:t>
      </w:r>
      <w:r w:rsidRPr="00CF6C17">
        <w:t xml:space="preserve"> der Belege (Unterlagen mit Belegfunktion)</w:t>
      </w:r>
      <w:bookmarkEnd w:id="10"/>
      <w:bookmarkEnd w:id="11"/>
      <w:r w:rsidRPr="00CF6C17">
        <w:t xml:space="preserve"> mit Prüfung auf Echtheit</w:t>
      </w:r>
      <w:bookmarkEnd w:id="12"/>
    </w:p>
    <w:p w14:paraId="3743292C" w14:textId="77777777" w:rsidR="00F1597D" w:rsidRPr="00CF6C17" w:rsidRDefault="00F1597D" w:rsidP="002D4CD8">
      <w:pPr>
        <w:spacing w:before="240"/>
        <w:ind w:left="567" w:hanging="567"/>
        <w:jc w:val="both"/>
        <w:rPr>
          <w:rFonts w:cs="Arial"/>
        </w:rPr>
      </w:pPr>
    </w:p>
    <w:p w14:paraId="268F3CE6" w14:textId="77777777"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Die geöffnete</w:t>
      </w:r>
      <w:sdt>
        <w:sdtPr>
          <w:rPr>
            <w:rFonts w:cs="Arial"/>
          </w:rPr>
          <w:id w:val="390388036"/>
          <w:placeholder>
            <w:docPart w:val="841790D143334239BC7981822278AA76"/>
          </w:placeholder>
          <w:showingPlcHdr/>
          <w:dropDownList>
            <w:listItem w:value="Wählen Sie ein Element aus."/>
            <w:listItem w:displayText=" " w:value=" "/>
            <w:listItem w:displayText=", gestempelte " w:value=", gestempelte "/>
          </w:dropDownList>
        </w:sdtPr>
        <w:sdtEndPr/>
        <w:sdtContent>
          <w:r w:rsidRPr="007922D6">
            <w:rPr>
              <w:rFonts w:cs="Arial"/>
              <w:color w:val="FF0000"/>
            </w:rPr>
            <w:t>Wählen Sie ein Element aus.</w:t>
          </w:r>
        </w:sdtContent>
      </w:sdt>
      <w:r w:rsidRPr="00CF6C17">
        <w:rPr>
          <w:rFonts w:cs="Arial"/>
        </w:rPr>
        <w:t>und vorsortierte, papierhafte Eingangspost wird hinsichtlich des Belegcharakters der einzelnen Dokumente vom zuständigen Mitarbeiter gesichtet und geprüft. Dabei werden alle Dokumente, denen eine handels- und/oder steuerrechtliche Belegfunktion zukommt, an einem genau bezeichneten und gegen unbefugten Zugriff gesicherten Ort abgelegt:</w:t>
      </w:r>
    </w:p>
    <w:sdt>
      <w:sdtPr>
        <w:rPr>
          <w:rFonts w:cs="Arial"/>
        </w:rPr>
        <w:alias w:val="Angabe des Ablageortes bzw. der Ablageorte für identifizierte Belege (Unterlagen mit Belegfunktion)"/>
        <w:tag w:val="[Angabe des Ablageortes bzw. der Ablageorte für identifizierte Belege (Unterlagen mit Belegfunktion)]"/>
        <w:id w:val="579570913"/>
        <w:placeholder>
          <w:docPart w:val="20E7342FBE6D48C4B03C9475E3D2B660"/>
        </w:placeholder>
      </w:sdtPr>
      <w:sdtEndPr/>
      <w:sdtContent>
        <w:commentRangeStart w:id="13" w:displacedByCustomXml="prev"/>
        <w:p w14:paraId="60201B12" w14:textId="77777777" w:rsidR="00F1597D" w:rsidRPr="00CF6C17" w:rsidRDefault="00F1597D" w:rsidP="00F1597D">
          <w:pPr>
            <w:numPr>
              <w:ilvl w:val="0"/>
              <w:numId w:val="22"/>
            </w:numPr>
            <w:tabs>
              <w:tab w:val="left" w:pos="851"/>
            </w:tabs>
            <w:suppressAutoHyphens/>
            <w:jc w:val="both"/>
            <w:rPr>
              <w:rFonts w:cs="Arial"/>
            </w:rPr>
          </w:pPr>
          <w:r w:rsidRPr="00CF6C17">
            <w:rPr>
              <w:rStyle w:val="Platzhaltertext"/>
              <w:rFonts w:cs="Arial"/>
              <w:highlight w:val="yellow"/>
            </w:rPr>
            <w:t>Klicken Sie hier, um Text einzugeben.</w:t>
          </w:r>
          <w:commentRangeEnd w:id="13"/>
          <w:r w:rsidRPr="00CF6C17">
            <w:rPr>
              <w:rStyle w:val="Kommentarzeichen"/>
              <w:rFonts w:cs="Arial"/>
            </w:rPr>
            <w:commentReference w:id="13"/>
          </w:r>
        </w:p>
      </w:sdtContent>
    </w:sdt>
    <w:p w14:paraId="4ABB615F" w14:textId="77777777" w:rsidR="00F1597D" w:rsidRPr="00CF6C17" w:rsidRDefault="00F1597D" w:rsidP="002D4CD8">
      <w:pPr>
        <w:ind w:left="567" w:hanging="567"/>
        <w:jc w:val="both"/>
        <w:rPr>
          <w:rFonts w:cs="Arial"/>
        </w:rPr>
      </w:pPr>
    </w:p>
    <w:p w14:paraId="11935F91" w14:textId="038BD31D" w:rsidR="00F1597D" w:rsidRPr="00CF6C17" w:rsidRDefault="00F1597D" w:rsidP="002D4CD8">
      <w:pPr>
        <w:ind w:left="567" w:hanging="567"/>
        <w:jc w:val="both"/>
        <w:rPr>
          <w:rFonts w:cs="Arial"/>
        </w:rPr>
      </w:pPr>
      <w:r>
        <w:rPr>
          <w:rFonts w:cs="Arial"/>
        </w:rPr>
        <w:t>(</w:t>
      </w:r>
      <w:r w:rsidRPr="00CF6C17">
        <w:rPr>
          <w:rFonts w:cs="Arial"/>
        </w:rPr>
        <w:t>2</w:t>
      </w:r>
      <w:r>
        <w:rPr>
          <w:rFonts w:cs="Arial"/>
        </w:rPr>
        <w:t>)</w:t>
      </w:r>
      <w:r w:rsidRPr="00CF6C17">
        <w:rPr>
          <w:rFonts w:cs="Arial"/>
        </w:rPr>
        <w:tab/>
        <w:t xml:space="preserve">Bei der Identifikation der papierhaften Belege erfolgt gleichzeitig eine Prüfung auf Echtheit und Unversehrtheit. Liegen Zweifel vor (z. B. fehlender Stempel auf Original; fehlende Unterschriften; fehlende Form; Beschädigungen, z. B. Risse; fehlende Seiten, z.B. erkennbar an durchbrochener fortlaufender Nummerierung), wird das Verfahren bzgl. der jeweils betroffenen Dokumente beendet und von einer weiteren Bearbeitung der betroffenen Dokumente vorläufig abgesehen. Es </w:t>
      </w:r>
      <w:r w:rsidRPr="00CF6C17">
        <w:rPr>
          <w:rFonts w:cs="Arial"/>
        </w:rPr>
        <w:lastRenderedPageBreak/>
        <w:t>erfolgt eine Rücksprache mit der zuständigen Führungskraft und ggf. dem Absender des Dokuments.</w:t>
      </w:r>
    </w:p>
    <w:p w14:paraId="5DC60049" w14:textId="77777777" w:rsidR="00F1597D" w:rsidRPr="00CF6C17" w:rsidRDefault="00F1597D" w:rsidP="002D4CD8">
      <w:pPr>
        <w:ind w:left="567" w:hanging="567"/>
        <w:jc w:val="both"/>
        <w:rPr>
          <w:rFonts w:cs="Arial"/>
        </w:rPr>
      </w:pPr>
    </w:p>
    <w:p w14:paraId="1005DCB8" w14:textId="77777777" w:rsidR="00F1597D" w:rsidRPr="00CF6C17" w:rsidRDefault="00F1597D" w:rsidP="002D4CD8">
      <w:pPr>
        <w:ind w:left="567" w:hanging="567"/>
        <w:jc w:val="both"/>
        <w:rPr>
          <w:rFonts w:cs="Arial"/>
        </w:rPr>
      </w:pPr>
      <w:r>
        <w:rPr>
          <w:rFonts w:cs="Arial"/>
        </w:rPr>
        <w:t>(</w:t>
      </w:r>
      <w:r w:rsidRPr="00CF6C17">
        <w:rPr>
          <w:rFonts w:cs="Arial"/>
        </w:rPr>
        <w:t>3</w:t>
      </w:r>
      <w:r>
        <w:rPr>
          <w:rFonts w:cs="Arial"/>
        </w:rPr>
        <w:t>)</w:t>
      </w:r>
      <w:r w:rsidRPr="00CF6C17">
        <w:rPr>
          <w:rFonts w:cs="Arial"/>
        </w:rPr>
        <w:tab/>
        <w:t>Hat der zuständige Mitarbeiter Zweifel am Belegcharakter eines Dokuments, so holt er bei der zuständigen Führungskraft eine entsprechende Auskunft ein.</w:t>
      </w:r>
    </w:p>
    <w:p w14:paraId="4BF13D69" w14:textId="77777777" w:rsidR="00F1597D" w:rsidRPr="00CF6C17" w:rsidRDefault="00F1597D" w:rsidP="002D4CD8">
      <w:pPr>
        <w:ind w:left="567" w:hanging="567"/>
        <w:jc w:val="both"/>
        <w:rPr>
          <w:rFonts w:cs="Arial"/>
        </w:rPr>
      </w:pPr>
    </w:p>
    <w:p w14:paraId="00CDB253" w14:textId="77777777" w:rsidR="00F1597D" w:rsidRPr="00CF6C17" w:rsidRDefault="00F1597D" w:rsidP="002D4CD8">
      <w:pPr>
        <w:ind w:left="567" w:hanging="567"/>
        <w:jc w:val="both"/>
        <w:rPr>
          <w:rFonts w:cs="Arial"/>
        </w:rPr>
      </w:pPr>
      <w:r>
        <w:rPr>
          <w:rFonts w:cs="Arial"/>
        </w:rPr>
        <w:t>(</w:t>
      </w:r>
      <w:r w:rsidRPr="00CF6C17">
        <w:rPr>
          <w:rFonts w:cs="Arial"/>
        </w:rPr>
        <w:t>4</w:t>
      </w:r>
      <w:r>
        <w:rPr>
          <w:rFonts w:cs="Arial"/>
        </w:rPr>
        <w:t>)</w:t>
      </w:r>
      <w:r w:rsidRPr="00CF6C17">
        <w:rPr>
          <w:rFonts w:cs="Arial"/>
        </w:rPr>
        <w:tab/>
        <w:t>Bei eingehenden Rechnungen (insb. auch elektronischen Rechnungen) erfolgt explizit eine Prüfung im Hinblick auf die Vollständigkeit und Richtigkeit (insb. Pflichtangaben des § 14 Abs. 4 UStG) und im Hinblick auf die korrekte Übermittlung bei elektronischen Rechnungen (Gewährleistung der Echtheit der Herkunft, der Unversehrtheit des Inhalts sowie der Lesbarkeit). Es wird beachtet, dass die Annahme von elektronischen Rechnungen und deren Bezahlung als konkludente Akzeptanz auch der zukünftigen Annahme von elektronischen Rechnungen von diesem Aussteller gewertet werden kann</w:t>
      </w:r>
      <w:commentRangeStart w:id="14"/>
      <w:sdt>
        <w:sdtPr>
          <w:rPr>
            <w:rFonts w:cs="Arial"/>
          </w:rPr>
          <w:id w:val="-85085112"/>
          <w:placeholder>
            <w:docPart w:val="EC349E9AE9AE495FBE7C118E5FBF5A79"/>
          </w:placeholder>
          <w:showingPlcHdr/>
          <w:dropDownList>
            <w:listItem w:value="Wählen Sie ein Element aus."/>
            <w:listItem w:displayText="." w:value="."/>
            <w:listItem w:displayText=". Deshalb ist hierfür folgender Prozess vorgesehen, um zukünftig nur elektronische Rechnungen von den gewünschten Ausstellern bzw. Absendern zu erhalten: [X]." w:value=". Deshalb ist hierfür folgender Prozess vorgesehen, um zukünftig nur elektronische Rechnungen von den gewünschten Ausstellern bzw. Absendern zu erhalten: [X]."/>
          </w:dropDownList>
        </w:sdtPr>
        <w:sdtEndPr/>
        <w:sdtContent>
          <w:r w:rsidRPr="007922D6">
            <w:rPr>
              <w:rFonts w:cs="Arial"/>
              <w:color w:val="FF0000"/>
            </w:rPr>
            <w:t>Wählen Sie ein Element aus.</w:t>
          </w:r>
        </w:sdtContent>
      </w:sdt>
      <w:commentRangeEnd w:id="14"/>
      <w:r w:rsidRPr="00CF6C17">
        <w:rPr>
          <w:rFonts w:cs="Arial"/>
        </w:rPr>
        <w:commentReference w:id="14"/>
      </w:r>
    </w:p>
    <w:p w14:paraId="6E3ED113" w14:textId="77777777" w:rsidR="00F1597D" w:rsidRPr="00CF6C17" w:rsidRDefault="00F1597D" w:rsidP="002D4CD8">
      <w:pPr>
        <w:ind w:left="567" w:hanging="567"/>
        <w:jc w:val="both"/>
        <w:rPr>
          <w:rFonts w:cs="Arial"/>
        </w:rPr>
      </w:pPr>
    </w:p>
    <w:p w14:paraId="7AE7A536" w14:textId="77777777" w:rsidR="00F1597D" w:rsidRPr="00CF6C17" w:rsidRDefault="00F1597D" w:rsidP="002D4CD8">
      <w:pPr>
        <w:ind w:left="567" w:hanging="567"/>
        <w:jc w:val="both"/>
        <w:rPr>
          <w:rFonts w:cs="Arial"/>
        </w:rPr>
      </w:pPr>
      <w:r>
        <w:rPr>
          <w:rFonts w:cs="Arial"/>
        </w:rPr>
        <w:t>(</w:t>
      </w:r>
      <w:r w:rsidRPr="00CF6C17">
        <w:rPr>
          <w:rFonts w:cs="Arial"/>
        </w:rPr>
        <w:t>5</w:t>
      </w:r>
      <w:r>
        <w:rPr>
          <w:rFonts w:cs="Arial"/>
        </w:rPr>
        <w:t>)</w:t>
      </w:r>
      <w:r w:rsidRPr="00CF6C17">
        <w:rPr>
          <w:rFonts w:cs="Arial"/>
        </w:rPr>
        <w:tab/>
        <w:t>Es ist zu beachten, dass empfangene Handels- oder Geschäftsbriefe erst mit der Buchung und unter Berücksichtigung aller dafür notwendigen Angaben auch die Funktion eines Buchungsbelegs erhalten (vgl. auch GoBD, Rz. 63). Dennoch ist bei ihnen im Hinblick auf die Identifikation und die weitere Bearbeitung wie angegeben zu verfahren.</w:t>
      </w:r>
    </w:p>
    <w:p w14:paraId="23B9EFCC" w14:textId="77777777" w:rsidR="00F1597D" w:rsidRPr="00CF6C17" w:rsidRDefault="00F1597D" w:rsidP="002D4CD8">
      <w:pPr>
        <w:spacing w:before="240"/>
        <w:ind w:left="567" w:hanging="567"/>
        <w:jc w:val="both"/>
        <w:rPr>
          <w:rFonts w:cs="Arial"/>
        </w:rPr>
      </w:pPr>
    </w:p>
    <w:p w14:paraId="2F311D3B" w14:textId="77777777" w:rsidR="00F1597D" w:rsidRPr="00CF6C17" w:rsidRDefault="00F1597D" w:rsidP="00DC28CE">
      <w:pPr>
        <w:pStyle w:val="berschrift3"/>
        <w:numPr>
          <w:ilvl w:val="2"/>
          <w:numId w:val="36"/>
        </w:numPr>
      </w:pPr>
      <w:bookmarkStart w:id="15" w:name="_Toc418606348"/>
      <w:bookmarkStart w:id="16" w:name="_Toc418607343"/>
      <w:bookmarkStart w:id="17" w:name="_Toc427605134"/>
      <w:r w:rsidRPr="00CF6C17">
        <w:t>Erstellung von Ausgangs- und Eigenbelegen</w:t>
      </w:r>
      <w:bookmarkEnd w:id="15"/>
      <w:bookmarkEnd w:id="16"/>
      <w:bookmarkEnd w:id="17"/>
    </w:p>
    <w:p w14:paraId="0A3B3C26" w14:textId="77777777" w:rsidR="00F1597D" w:rsidRPr="00CF6C17" w:rsidRDefault="00F1597D" w:rsidP="002D4CD8">
      <w:pPr>
        <w:spacing w:before="240"/>
        <w:jc w:val="both"/>
        <w:rPr>
          <w:rFonts w:cs="Arial"/>
        </w:rPr>
      </w:pPr>
    </w:p>
    <w:p w14:paraId="1D7F3DDF" w14:textId="77777777"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Jeder Geschäftsvorfall ist urschriftlich bzw. als Kopie der Urschrift zu belegen. Ist kein Fremdbeleg vorhanden, muss ein Eigenbeleg erstellt werden (vgl. auch GoBD, Rz. 61).</w:t>
      </w:r>
    </w:p>
    <w:p w14:paraId="3575531A" w14:textId="77777777" w:rsidR="00F1597D" w:rsidRPr="00CF6C17" w:rsidRDefault="00F1597D" w:rsidP="002D4CD8">
      <w:pPr>
        <w:pStyle w:val="Pa8"/>
        <w:spacing w:line="240" w:lineRule="auto"/>
        <w:ind w:left="567" w:hanging="567"/>
        <w:jc w:val="both"/>
        <w:rPr>
          <w:rFonts w:ascii="Arial" w:hAnsi="Arial" w:cs="Arial"/>
          <w:sz w:val="20"/>
          <w:szCs w:val="20"/>
        </w:rPr>
      </w:pPr>
    </w:p>
    <w:p w14:paraId="7101E409" w14:textId="77777777" w:rsidR="00F1597D" w:rsidRPr="00CF6C17" w:rsidRDefault="00F1597D" w:rsidP="002D4CD8">
      <w:pPr>
        <w:pStyle w:val="Pa8"/>
        <w:spacing w:line="240" w:lineRule="auto"/>
        <w:ind w:left="567" w:hanging="567"/>
        <w:jc w:val="both"/>
        <w:rPr>
          <w:rFonts w:ascii="Arial" w:hAnsi="Arial" w:cs="Arial"/>
          <w:sz w:val="20"/>
          <w:szCs w:val="20"/>
        </w:rPr>
      </w:pPr>
      <w:r>
        <w:rPr>
          <w:rFonts w:ascii="Arial" w:hAnsi="Arial" w:cs="Arial"/>
          <w:sz w:val="20"/>
          <w:szCs w:val="20"/>
        </w:rPr>
        <w:t>(</w:t>
      </w:r>
      <w:r w:rsidRPr="00CF6C17">
        <w:rPr>
          <w:rFonts w:ascii="Arial" w:hAnsi="Arial" w:cs="Arial"/>
          <w:sz w:val="20"/>
          <w:szCs w:val="20"/>
        </w:rPr>
        <w:t>2</w:t>
      </w:r>
      <w:r>
        <w:rPr>
          <w:rFonts w:ascii="Arial" w:hAnsi="Arial" w:cs="Arial"/>
          <w:sz w:val="20"/>
          <w:szCs w:val="20"/>
        </w:rPr>
        <w:t>)</w:t>
      </w:r>
      <w:r w:rsidRPr="00CF6C17">
        <w:rPr>
          <w:rFonts w:ascii="Arial" w:hAnsi="Arial" w:cs="Arial"/>
          <w:sz w:val="20"/>
          <w:szCs w:val="20"/>
        </w:rPr>
        <w:tab/>
        <w:t>Bei Eigenbelegen ist mit erhöhten Anforderungen an die Belegangaben und deren Überprüfbarkeit zu rechnen. Gegebenenfalls müssen zusätzliche Unterlagen den Eigenbeleg ergänzen, um den Geschäftsvorfall nachvollziehbar und insbesondere glaubhaft zu machen. Dies ist insbesondere bei der Jahresabschlusserstellung der Fall, z. B. für die Bildung von Rückstellungen, Abschreibungen, Umbuchungen etc. Hier müssen z. B. die Berechnung und der Anlass für die Buchung erkennbar sein.</w:t>
      </w:r>
    </w:p>
    <w:p w14:paraId="70961412" w14:textId="77777777" w:rsidR="00F1597D" w:rsidRPr="00CF6C17" w:rsidRDefault="00F1597D" w:rsidP="002D4CD8">
      <w:pPr>
        <w:pStyle w:val="StandardWeb"/>
        <w:spacing w:before="0" w:after="0"/>
        <w:ind w:left="567" w:hanging="567"/>
        <w:jc w:val="both"/>
        <w:rPr>
          <w:rFonts w:ascii="Arial" w:hAnsi="Arial" w:cs="Arial"/>
          <w:sz w:val="20"/>
          <w:szCs w:val="20"/>
          <w:lang w:eastAsia="de-DE"/>
        </w:rPr>
      </w:pPr>
    </w:p>
    <w:p w14:paraId="488CD878" w14:textId="6C9473CF" w:rsidR="00F1597D" w:rsidRPr="00CF6C17" w:rsidRDefault="00F1597D" w:rsidP="002D4CD8">
      <w:pPr>
        <w:pStyle w:val="StandardWeb"/>
        <w:spacing w:before="0" w:after="0"/>
        <w:ind w:left="567" w:hanging="567"/>
        <w:jc w:val="both"/>
        <w:rPr>
          <w:rFonts w:ascii="Arial" w:hAnsi="Arial" w:cs="Arial"/>
          <w:sz w:val="20"/>
          <w:szCs w:val="20"/>
          <w:lang w:eastAsia="de-DE"/>
        </w:rPr>
      </w:pPr>
      <w:r>
        <w:rPr>
          <w:rFonts w:ascii="Arial" w:hAnsi="Arial" w:cs="Arial"/>
          <w:sz w:val="20"/>
          <w:szCs w:val="20"/>
          <w:lang w:eastAsia="de-DE"/>
        </w:rPr>
        <w:t>(</w:t>
      </w:r>
      <w:r w:rsidRPr="00CF6C17">
        <w:rPr>
          <w:rFonts w:ascii="Arial" w:hAnsi="Arial" w:cs="Arial"/>
          <w:sz w:val="20"/>
          <w:szCs w:val="20"/>
          <w:lang w:eastAsia="de-DE"/>
        </w:rPr>
        <w:t>3</w:t>
      </w:r>
      <w:r>
        <w:rPr>
          <w:rFonts w:ascii="Arial" w:hAnsi="Arial" w:cs="Arial"/>
          <w:sz w:val="20"/>
          <w:szCs w:val="20"/>
          <w:lang w:eastAsia="de-DE"/>
        </w:rPr>
        <w:t>)</w:t>
      </w:r>
      <w:r w:rsidRPr="00CF6C17">
        <w:rPr>
          <w:rFonts w:ascii="Arial" w:hAnsi="Arial" w:cs="Arial"/>
          <w:sz w:val="20"/>
          <w:szCs w:val="20"/>
          <w:lang w:eastAsia="de-DE"/>
        </w:rPr>
        <w:tab/>
        <w:t>Inhalt und Umfang der in den Belegen enthaltenen Informationen sind insbesondere von der Belegart (z.B. Aufträge, Auftragsbestätigungen, Bescheide über Steuern oder Gebühren, betriebliche Kontoauszüge, Gutschriften, Lieferscheine, Lohn- und Gehaltsabrechnungen, Barquittungen, Rechnungen, Verträge, Zahlungsbelege) und der eingesetzten Verfahren abhängig.</w:t>
      </w:r>
    </w:p>
    <w:p w14:paraId="5E595D04" w14:textId="77777777" w:rsidR="00F1597D" w:rsidRPr="00CF6C17" w:rsidRDefault="00F1597D" w:rsidP="002D4CD8">
      <w:pPr>
        <w:ind w:left="567" w:hanging="567"/>
        <w:jc w:val="both"/>
        <w:rPr>
          <w:rFonts w:cs="Arial"/>
        </w:rPr>
      </w:pPr>
    </w:p>
    <w:p w14:paraId="25525219" w14:textId="77777777" w:rsidR="00F1597D" w:rsidRPr="00CF6C17" w:rsidRDefault="00F1597D" w:rsidP="002D4CD8">
      <w:pPr>
        <w:ind w:left="567" w:hanging="567"/>
        <w:jc w:val="both"/>
        <w:rPr>
          <w:rFonts w:cs="Arial"/>
        </w:rPr>
      </w:pPr>
      <w:r>
        <w:rPr>
          <w:rFonts w:cs="Arial"/>
        </w:rPr>
        <w:t>(</w:t>
      </w:r>
      <w:r w:rsidRPr="00CF6C17">
        <w:rPr>
          <w:rFonts w:cs="Arial"/>
        </w:rPr>
        <w:t>4</w:t>
      </w:r>
      <w:r>
        <w:rPr>
          <w:rFonts w:cs="Arial"/>
        </w:rPr>
        <w:t>)</w:t>
      </w:r>
      <w:r w:rsidRPr="00CF6C17">
        <w:rPr>
          <w:rFonts w:cs="Arial"/>
        </w:rPr>
        <w:tab/>
        <w:t>Sofern Ausgangs- oder Eigenbelege erstellt werden, sollen diese die folgenden Angaben bzw. Informationen enthalten (vgl. auch GoBD, Rz. 77):</w:t>
      </w:r>
    </w:p>
    <w:p w14:paraId="62245548" w14:textId="162BBBFF"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Eindeutige Belegnummer (z.B. Index, Paginiernummer, Dokumenten-ID, fortlaufende Rech</w:t>
      </w:r>
      <w:r w:rsidRPr="00CF6C17">
        <w:rPr>
          <w:rFonts w:cs="Arial"/>
        </w:rPr>
        <w:softHyphen/>
        <w:t>nungs</w:t>
      </w:r>
      <w:r w:rsidRPr="00CF6C17">
        <w:rPr>
          <w:rFonts w:cs="Arial"/>
        </w:rPr>
        <w:softHyphen/>
        <w:t>ausgangsnummer)</w:t>
      </w:r>
    </w:p>
    <w:p w14:paraId="26E8A0F2" w14:textId="0A039233"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Belegaussteller und -empfänger (Soweit dies zu den branchenüblichen Mindestaufzeich</w:t>
      </w:r>
      <w:r w:rsidRPr="00CF6C17">
        <w:rPr>
          <w:rFonts w:cs="Arial"/>
        </w:rPr>
        <w:softHyphen/>
        <w:t>nungspflichten gehört und keine Aufzeichnungserleichterungen bestehen (z.B. § 33 UStDV)</w:t>
      </w:r>
    </w:p>
    <w:p w14:paraId="45732C12"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Betrag bzw. Mengen- oder Wertangaben, aus denen sich der zu buchende Betrag ergibt</w:t>
      </w:r>
    </w:p>
    <w:p w14:paraId="6E6E854E"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Währungsangabe und Wechselkurs bei Fremdwährung</w:t>
      </w:r>
    </w:p>
    <w:p w14:paraId="20FCE837"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Hinreichende Erläuterung des Geschäftsvorfalls (insb. textlich oder tabellarisch)</w:t>
      </w:r>
    </w:p>
    <w:p w14:paraId="21654898"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Belegdatum</w:t>
      </w:r>
    </w:p>
    <w:p w14:paraId="459EB50D"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Verantwortlicher Aussteller, soweit vorhanden</w:t>
      </w:r>
    </w:p>
    <w:p w14:paraId="749498A6"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Ggf. Ergänzung um unternehmensinterne Angaben auf dem Beleg"/>
          <w:tag w:val="[Ggf. Ergänzung um unternehmensinterne Angaben auf dem Beleg]"/>
          <w:id w:val="-1770001387"/>
          <w:placeholder>
            <w:docPart w:val="7ECB0BA91D574ABCB6D4BFDB1F44DAC5"/>
          </w:placeholder>
          <w:showingPlcHdr/>
        </w:sdtPr>
        <w:sdtEndPr/>
        <w:sdtContent>
          <w:r w:rsidR="00F1597D" w:rsidRPr="00CF6C17">
            <w:rPr>
              <w:rStyle w:val="Platzhaltertext"/>
              <w:rFonts w:cs="Arial"/>
              <w:highlight w:val="yellow"/>
            </w:rPr>
            <w:t>Klicken Sie hier, um Text einzugeben.</w:t>
          </w:r>
        </w:sdtContent>
      </w:sdt>
    </w:p>
    <w:p w14:paraId="03B10BD9" w14:textId="77777777" w:rsidR="00F1597D" w:rsidRPr="00CF6C17" w:rsidRDefault="00F1597D" w:rsidP="002D4CD8">
      <w:pPr>
        <w:ind w:left="567" w:hanging="567"/>
        <w:jc w:val="both"/>
        <w:rPr>
          <w:rFonts w:cs="Arial"/>
          <w:vanish/>
        </w:rPr>
      </w:pPr>
      <w:r w:rsidRPr="00CF6C17">
        <w:rPr>
          <w:rFonts w:cs="Arial"/>
          <w:vanish/>
          <w:color w:val="0000FF"/>
        </w:rPr>
        <w:t>&lt;OPENFIELD.E1(PAPIERBELEGE - Zusätzliche Angaben zu Eigenbelegen in Papierform?):</w:t>
      </w:r>
      <w:r w:rsidRPr="00CF6C17">
        <w:rPr>
          <w:rFonts w:cs="Arial"/>
          <w:vanish/>
        </w:rPr>
        <w:t xml:space="preserve"> </w:t>
      </w:r>
    </w:p>
    <w:p w14:paraId="3A203AE8" w14:textId="6FC4E08D" w:rsidR="00F1597D" w:rsidRPr="00CF6C17" w:rsidRDefault="00F1597D" w:rsidP="002D4CD8">
      <w:pPr>
        <w:ind w:left="567" w:hanging="567"/>
        <w:jc w:val="both"/>
        <w:rPr>
          <w:rFonts w:cs="Arial"/>
        </w:rPr>
      </w:pPr>
      <w:r>
        <w:rPr>
          <w:rFonts w:cs="Arial"/>
        </w:rPr>
        <w:t>(</w:t>
      </w:r>
      <w:r w:rsidRPr="00CF6C17">
        <w:rPr>
          <w:rFonts w:cs="Arial"/>
        </w:rPr>
        <w:t>5</w:t>
      </w:r>
      <w:r>
        <w:rPr>
          <w:rFonts w:cs="Arial"/>
        </w:rPr>
        <w:t>)</w:t>
      </w:r>
      <w:r w:rsidRPr="00CF6C17">
        <w:rPr>
          <w:rFonts w:cs="Arial"/>
        </w:rPr>
        <w:tab/>
        <w:t>Bei Eigenbelegen in Papierform sollen darüber hinaus folgende Angaben hinzukommen:</w:t>
      </w:r>
    </w:p>
    <w:p w14:paraId="01809D2B" w14:textId="77777777" w:rsidR="00F1597D" w:rsidRPr="00CF6C17" w:rsidRDefault="00513EE6" w:rsidP="00F1597D">
      <w:pPr>
        <w:numPr>
          <w:ilvl w:val="0"/>
          <w:numId w:val="21"/>
        </w:numPr>
        <w:jc w:val="both"/>
        <w:rPr>
          <w:rFonts w:cs="Arial"/>
        </w:rPr>
      </w:pPr>
      <w:sdt>
        <w:sdtPr>
          <w:rPr>
            <w:rFonts w:cs="Arial"/>
          </w:rPr>
          <w:alias w:val="[…]"/>
          <w:tag w:val="[…]"/>
          <w:id w:val="-1593765660"/>
          <w:placeholder>
            <w:docPart w:val="EC1CA30E31CB4278870985D48A121926"/>
          </w:placeholder>
          <w:showingPlcHdr/>
        </w:sdtPr>
        <w:sdtEndPr/>
        <w:sdtContent>
          <w:r w:rsidR="00F1597D" w:rsidRPr="00CF6C17">
            <w:rPr>
              <w:rStyle w:val="Platzhaltertext"/>
              <w:rFonts w:cs="Arial"/>
              <w:highlight w:val="yellow"/>
            </w:rPr>
            <w:t>Klicken Sie hier, um Text einzugeben.</w:t>
          </w:r>
        </w:sdtContent>
      </w:sdt>
    </w:p>
    <w:p w14:paraId="3E1A27A7" w14:textId="77777777" w:rsidR="00F1597D" w:rsidRPr="00CF6C17" w:rsidRDefault="00F1597D" w:rsidP="002D4CD8">
      <w:pPr>
        <w:jc w:val="both"/>
        <w:rPr>
          <w:rFonts w:cs="Arial"/>
          <w:vanish/>
        </w:rPr>
      </w:pPr>
      <w:r w:rsidRPr="00CF6C17">
        <w:rPr>
          <w:rFonts w:cs="Arial"/>
          <w:vanish/>
          <w:color w:val="0000FF"/>
        </w:rPr>
        <w:t>&gt;</w:t>
      </w:r>
    </w:p>
    <w:p w14:paraId="563FC89B" w14:textId="77777777" w:rsidR="002906E8" w:rsidRDefault="002906E8" w:rsidP="002D4CD8">
      <w:pPr>
        <w:ind w:left="567" w:hanging="567"/>
        <w:jc w:val="both"/>
        <w:rPr>
          <w:rFonts w:cs="Arial"/>
        </w:rPr>
      </w:pPr>
    </w:p>
    <w:p w14:paraId="0C7011E1" w14:textId="422666BA" w:rsidR="00F1597D" w:rsidRPr="00CF6C17" w:rsidRDefault="00F1597D" w:rsidP="002D4CD8">
      <w:pPr>
        <w:ind w:left="567" w:hanging="567"/>
        <w:jc w:val="both"/>
        <w:rPr>
          <w:rFonts w:cs="Arial"/>
        </w:rPr>
      </w:pPr>
      <w:r>
        <w:rPr>
          <w:rFonts w:cs="Arial"/>
        </w:rPr>
        <w:t>(</w:t>
      </w:r>
      <w:commentRangeStart w:id="18"/>
      <w:r w:rsidRPr="00CF6C17">
        <w:rPr>
          <w:rFonts w:cs="Arial"/>
        </w:rPr>
        <w:t>6</w:t>
      </w:r>
      <w:commentRangeEnd w:id="18"/>
      <w:r w:rsidRPr="00CF6C17">
        <w:rPr>
          <w:rStyle w:val="Kommentarzeichen"/>
          <w:rFonts w:cs="Arial"/>
        </w:rPr>
        <w:commentReference w:id="18"/>
      </w:r>
      <w:r>
        <w:rPr>
          <w:rFonts w:cs="Arial"/>
        </w:rPr>
        <w:t>)</w:t>
      </w:r>
      <w:r w:rsidRPr="00CF6C17">
        <w:rPr>
          <w:rFonts w:cs="Arial"/>
        </w:rPr>
        <w:tab/>
        <w:t>Hat der zuständige Mitarbeiter Zweifel, ob ein Eigenbeleg zu erstellen ist, so holt er bei der zuständigen Führungskraft eine entsprechende Auskunft ein.</w:t>
      </w:r>
    </w:p>
    <w:p w14:paraId="426AAC5F" w14:textId="77777777" w:rsidR="00F1597D" w:rsidRPr="00CF6C17" w:rsidRDefault="00F1597D" w:rsidP="002D4CD8">
      <w:pPr>
        <w:ind w:left="567" w:hanging="567"/>
        <w:jc w:val="both"/>
        <w:rPr>
          <w:rFonts w:cs="Arial"/>
        </w:rPr>
      </w:pPr>
    </w:p>
    <w:p w14:paraId="116384DE" w14:textId="79D5A59F" w:rsidR="00F1597D" w:rsidRPr="00CF6C17" w:rsidRDefault="00F1597D" w:rsidP="002D4CD8">
      <w:pPr>
        <w:ind w:left="567" w:hanging="567"/>
        <w:jc w:val="both"/>
        <w:rPr>
          <w:rFonts w:cs="Arial"/>
          <w:color w:val="000000"/>
        </w:rPr>
      </w:pPr>
      <w:r>
        <w:rPr>
          <w:rFonts w:cs="Arial"/>
        </w:rPr>
        <w:lastRenderedPageBreak/>
        <w:t>(</w:t>
      </w:r>
      <w:r w:rsidRPr="00CF6C17">
        <w:rPr>
          <w:rFonts w:cs="Arial"/>
        </w:rPr>
        <w:t>7</w:t>
      </w:r>
      <w:r>
        <w:rPr>
          <w:rFonts w:cs="Arial"/>
        </w:rPr>
        <w:t>)</w:t>
      </w:r>
      <w:r w:rsidRPr="00CF6C17">
        <w:rPr>
          <w:rFonts w:cs="Arial"/>
        </w:rPr>
        <w:tab/>
        <w:t xml:space="preserve">Es ist zu beachten, dass </w:t>
      </w:r>
      <w:r w:rsidRPr="00CF6C17">
        <w:rPr>
          <w:rFonts w:cs="Arial"/>
          <w:color w:val="000000"/>
        </w:rPr>
        <w:t xml:space="preserve">abgesandte Handels- oder Geschäftsbriefe erst mit dem Kontierungsvermerk und der Verbuchung auch die Funktion eines Buchungsbelegs erhalten </w:t>
      </w:r>
      <w:r w:rsidRPr="00CF6C17">
        <w:rPr>
          <w:rFonts w:cs="Arial"/>
        </w:rPr>
        <w:t>(vgl. auch GoBD, Rz. 63)</w:t>
      </w:r>
      <w:r w:rsidRPr="00CF6C17">
        <w:rPr>
          <w:rFonts w:cs="Arial"/>
          <w:color w:val="000000"/>
        </w:rPr>
        <w:t>. Dennoch ist bei ihnen im Hinblick auf die Identifikation und weitere Bearbeitung wie angegeben zu verfahren.</w:t>
      </w:r>
    </w:p>
    <w:p w14:paraId="31ECEFA6" w14:textId="77777777" w:rsidR="00F1597D" w:rsidRPr="00CF6C17" w:rsidRDefault="00F1597D" w:rsidP="002D4CD8">
      <w:pPr>
        <w:spacing w:before="240"/>
        <w:ind w:left="567" w:hanging="567"/>
        <w:jc w:val="both"/>
        <w:rPr>
          <w:rFonts w:cs="Arial"/>
        </w:rPr>
      </w:pPr>
    </w:p>
    <w:p w14:paraId="69B27337" w14:textId="77777777" w:rsidR="00F1597D" w:rsidRPr="00CF6C17" w:rsidRDefault="00F1597D" w:rsidP="00DC28CE">
      <w:pPr>
        <w:pStyle w:val="berschrift3"/>
        <w:numPr>
          <w:ilvl w:val="2"/>
          <w:numId w:val="36"/>
        </w:numPr>
      </w:pPr>
      <w:bookmarkStart w:id="19" w:name="_Toc418606349"/>
      <w:bookmarkStart w:id="20" w:name="_Toc418607344"/>
      <w:bookmarkStart w:id="21" w:name="_Toc427605135"/>
      <w:r w:rsidRPr="00CF6C17">
        <w:t>Ablage der Belege in der vorgesehenen Ordnung</w:t>
      </w:r>
      <w:bookmarkEnd w:id="19"/>
      <w:bookmarkEnd w:id="20"/>
      <w:bookmarkEnd w:id="21"/>
    </w:p>
    <w:p w14:paraId="7DFB02DB" w14:textId="54A5756A" w:rsidR="00F1597D" w:rsidRPr="00F95A99" w:rsidRDefault="00F1597D" w:rsidP="002D4CD8">
      <w:pPr>
        <w:jc w:val="both"/>
        <w:rPr>
          <w:rFonts w:cs="Arial"/>
          <w:i/>
          <w:vanish/>
          <w:color w:val="0000FF"/>
        </w:rPr>
      </w:pPr>
      <w:r w:rsidRPr="00CF6C17">
        <w:rPr>
          <w:rFonts w:cs="Arial"/>
          <w:i/>
          <w:vanish/>
          <w:color w:val="0000FF"/>
        </w:rPr>
        <w:t>&lt;OPENFIELD.E1(Vorbemerkung zu 4.1.4 Ablage der Belege in der vorgesehenen Ordnung übernehmen?)</w:t>
      </w:r>
      <w:r w:rsidR="00F95A99">
        <w:rPr>
          <w:rFonts w:cs="Arial"/>
          <w:i/>
          <w:vanish/>
          <w:color w:val="0000FF"/>
        </w:rPr>
        <w:t>:</w:t>
      </w:r>
    </w:p>
    <w:p w14:paraId="21A991C2" w14:textId="67FFD6BF" w:rsidR="00F1597D" w:rsidRPr="00F95A99" w:rsidRDefault="00F1597D" w:rsidP="002D4CD8">
      <w:pPr>
        <w:jc w:val="both"/>
        <w:rPr>
          <w:rFonts w:cs="Arial"/>
          <w:i/>
          <w:vanish/>
        </w:rPr>
      </w:pPr>
      <w:r w:rsidRPr="00F95A99">
        <w:rPr>
          <w:rFonts w:cs="Arial"/>
          <w:b/>
          <w:i/>
          <w:vanish/>
        </w:rPr>
        <w:t>Vorbemerkung</w:t>
      </w:r>
      <w:r w:rsidRPr="00F95A99">
        <w:rPr>
          <w:rFonts w:cs="Arial"/>
          <w:i/>
          <w:vanish/>
        </w:rPr>
        <w:t>: Die allgemeine Ordnungsmäßigkeitsanforderung der „Ordnung“ aus den GoB, die nicht nur für die Buchführung, sondern auch für die Belegablage gilt, wird in den GoBD konkretisiert. Laut GoBD (Rz. 54) dürfen die geschäftlichen Unterlagen nicht planlos gesammelt und aufbewahrt werden. Ansonsten würde dies mit zunehmender Zahl und Verschiedenartigkeit der Geschäftsvorfälle zur Unübersichtlichkeit der Buchführung führen, einen jederzeitigen Abschluss unangemessen erschweren und die Gefahr erhöhen, dass Unterlagen verlorengehen oder später leicht aus dem Buchführungswerk entfernt werden können. Hieraus folgt, dass die Bücher und Aufzeichnungen nach bestimmten Ordnungsprinzipien geführt werden müssen und eine Sammlung und Aufbewahrung der Belege notwendig ist, durch die im Rahmen des Möglichen gewährleistet wird, dass die Geschäftsvorfälle leicht und identifizierbar feststellbar und für einen die Lage des Vermögens darstellenden Abschluss unverlierbar sind (BFH-Urteil vom 26. März 1968, BStBl II S. 527).</w:t>
      </w:r>
    </w:p>
    <w:p w14:paraId="01497F3F" w14:textId="77777777" w:rsidR="00F1597D" w:rsidRPr="00F95A99" w:rsidRDefault="00F1597D" w:rsidP="002D4CD8">
      <w:pPr>
        <w:jc w:val="both"/>
        <w:rPr>
          <w:rFonts w:cs="Arial"/>
          <w:i/>
          <w:vanish/>
        </w:rPr>
      </w:pPr>
      <w:r w:rsidRPr="00F95A99">
        <w:rPr>
          <w:rFonts w:cs="Arial"/>
          <w:i/>
          <w:vanish/>
        </w:rPr>
        <w:t>Jeder Geschäftsvorfall ist periodengerecht der Abrechnungsperiode zuzuordnen, in der er angefallen ist. Zwingend ist die Zuordnung zum jeweiligen Geschäftsjahr oder zu einer nach Gesetz, Satzung oder Rechnungslegungszweck vorgeschriebenen kürzeren Rechnungsperiode.</w:t>
      </w:r>
    </w:p>
    <w:p w14:paraId="7BA3371A" w14:textId="6837E81C" w:rsidR="00F1597D" w:rsidRPr="00F95A99" w:rsidRDefault="00F1597D" w:rsidP="002D4CD8">
      <w:pPr>
        <w:jc w:val="both"/>
        <w:rPr>
          <w:rFonts w:cs="Arial"/>
          <w:i/>
          <w:vanish/>
        </w:rPr>
      </w:pPr>
      <w:r w:rsidRPr="00F95A99">
        <w:rPr>
          <w:rFonts w:cs="Arial"/>
          <w:i/>
          <w:vanish/>
        </w:rPr>
        <w:t>Die GoBD fordern in Rz. 68 bei Papierbelegen eine Sicherung der vollständigen und geordneten Ablage z.B. durch laufende Nummerierung der eingehenden und ausgehenden Lieferscheine und Rechnungen, durch laufende Ablage in besonderen Mappen und Ordnern, durch zeitgerechte Erfassung in Grund(buch)aufzeichnungen oder durch laufende Vergabe eines Barcodes und anschließendes Scannen. Die Belegsicherung kann organisatorisch und technisch mit der Zuordnung zwischen Beleg und Grund(buch)aufzeichnung oder Buchung verbunden werden.</w:t>
      </w:r>
    </w:p>
    <w:p w14:paraId="3F85C886" w14:textId="77777777" w:rsidR="00F1597D" w:rsidRPr="00F95A99" w:rsidRDefault="00F1597D" w:rsidP="002D4CD8">
      <w:pPr>
        <w:jc w:val="both"/>
        <w:rPr>
          <w:rFonts w:cs="Arial"/>
          <w:i/>
          <w:vanish/>
          <w:color w:val="000000"/>
        </w:rPr>
      </w:pPr>
      <w:r w:rsidRPr="00F95A99">
        <w:rPr>
          <w:rFonts w:cs="Arial"/>
          <w:i/>
          <w:vanish/>
          <w:color w:val="0000FF"/>
        </w:rPr>
        <w:t>&gt;</w:t>
      </w:r>
    </w:p>
    <w:p w14:paraId="174ED054" w14:textId="77777777" w:rsidR="002906E8" w:rsidRDefault="002906E8" w:rsidP="002D4CD8">
      <w:pPr>
        <w:tabs>
          <w:tab w:val="left" w:pos="567"/>
        </w:tabs>
        <w:ind w:left="567" w:hanging="567"/>
        <w:jc w:val="both"/>
        <w:rPr>
          <w:rFonts w:cs="Arial"/>
        </w:rPr>
      </w:pPr>
    </w:p>
    <w:p w14:paraId="0A6A873D" w14:textId="55862BE5" w:rsidR="00F1597D" w:rsidRPr="00CF6C17" w:rsidRDefault="00F1597D" w:rsidP="002D4CD8">
      <w:pPr>
        <w:tabs>
          <w:tab w:val="left" w:pos="567"/>
        </w:tabs>
        <w:ind w:left="567" w:hanging="567"/>
        <w:jc w:val="both"/>
        <w:rPr>
          <w:rFonts w:cs="Arial"/>
          <w:color w:val="000000"/>
        </w:rPr>
      </w:pPr>
      <w:r>
        <w:rPr>
          <w:rFonts w:cs="Arial"/>
        </w:rPr>
        <w:t>(</w:t>
      </w:r>
      <w:r w:rsidRPr="00CF6C17">
        <w:rPr>
          <w:rFonts w:cs="Arial"/>
        </w:rPr>
        <w:t>1</w:t>
      </w:r>
      <w:r>
        <w:rPr>
          <w:rFonts w:cs="Arial"/>
        </w:rPr>
        <w:t>)</w:t>
      </w:r>
      <w:r w:rsidRPr="00CF6C17">
        <w:rPr>
          <w:rFonts w:cs="Arial"/>
        </w:rPr>
        <w:tab/>
        <w:t xml:space="preserve">Die Ablage der papierhaften Belege erfolgt an </w:t>
      </w:r>
      <w:sdt>
        <w:sdtPr>
          <w:rPr>
            <w:rFonts w:cs="Arial"/>
          </w:rPr>
          <w:id w:val="-1710480927"/>
          <w:placeholder>
            <w:docPart w:val="DC30BD8E6C8E4E39AE6EFD3FA9C66E0E"/>
          </w:placeholder>
          <w:showingPlcHdr/>
          <w:dropDownList>
            <w:listItem w:value="Wählen Sie ein Element aus."/>
            <w:listItem w:displayText="folgendem Ort" w:value="folgendem Ort"/>
            <w:listItem w:displayText="folgenden Orten" w:value="folgenden Orten"/>
          </w:dropDownList>
        </w:sdtPr>
        <w:sdtEndPr/>
        <w:sdtContent>
          <w:r w:rsidRPr="007922D6">
            <w:rPr>
              <w:rFonts w:cs="Arial"/>
              <w:color w:val="FF0000"/>
            </w:rPr>
            <w:t>Wählen Sie ein Element aus.</w:t>
          </w:r>
        </w:sdtContent>
      </w:sdt>
      <w:r w:rsidRPr="00CF6C17">
        <w:rPr>
          <w:rFonts w:cs="Arial"/>
        </w:rPr>
        <w:t>:</w:t>
      </w:r>
      <w:r w:rsidRPr="00CF6C17">
        <w:rPr>
          <w:rFonts w:cs="Arial"/>
          <w:color w:val="000000"/>
        </w:rPr>
        <w:t xml:space="preserve"> </w:t>
      </w:r>
      <w:sdt>
        <w:sdtPr>
          <w:rPr>
            <w:rFonts w:cs="Arial"/>
            <w:color w:val="000000"/>
          </w:rPr>
          <w:alias w:val="[…]"/>
          <w:tag w:val="[…]"/>
          <w:id w:val="-1524172495"/>
          <w:placeholder>
            <w:docPart w:val="C564DB2A9DAB465FA8E51D01D57B9CC3"/>
          </w:placeholder>
          <w:showingPlcHdr/>
        </w:sdtPr>
        <w:sdtEndPr/>
        <w:sdtContent>
          <w:r w:rsidRPr="00CF6C17">
            <w:rPr>
              <w:rStyle w:val="Platzhaltertext"/>
              <w:rFonts w:cs="Arial"/>
              <w:highlight w:val="yellow"/>
            </w:rPr>
            <w:t>Klicken Sie hier, um Text einzugeben.</w:t>
          </w:r>
        </w:sdtContent>
      </w:sdt>
    </w:p>
    <w:p w14:paraId="33D2D85F" w14:textId="77777777" w:rsidR="00F1597D" w:rsidRDefault="00F1597D" w:rsidP="002D4CD8">
      <w:pPr>
        <w:tabs>
          <w:tab w:val="left" w:pos="567"/>
        </w:tabs>
        <w:ind w:left="567" w:hanging="567"/>
        <w:jc w:val="both"/>
        <w:rPr>
          <w:rFonts w:cs="Arial"/>
        </w:rPr>
      </w:pPr>
    </w:p>
    <w:p w14:paraId="3AC38A9B" w14:textId="77777777" w:rsidR="00F1597D" w:rsidRPr="00CF6C17" w:rsidRDefault="00F1597D" w:rsidP="002D4CD8">
      <w:pPr>
        <w:tabs>
          <w:tab w:val="left" w:pos="567"/>
        </w:tabs>
        <w:ind w:left="567" w:hanging="567"/>
        <w:jc w:val="both"/>
        <w:rPr>
          <w:rFonts w:cs="Arial"/>
          <w:color w:val="000000"/>
        </w:rPr>
      </w:pPr>
      <w:r>
        <w:rPr>
          <w:rFonts w:cs="Arial"/>
        </w:rPr>
        <w:t>(</w:t>
      </w:r>
      <w:r w:rsidRPr="00CF6C17">
        <w:rPr>
          <w:rFonts w:cs="Arial"/>
        </w:rPr>
        <w:t>2</w:t>
      </w:r>
      <w:r>
        <w:rPr>
          <w:rFonts w:cs="Arial"/>
        </w:rPr>
        <w:t>)</w:t>
      </w:r>
      <w:r w:rsidRPr="00CF6C17">
        <w:rPr>
          <w:rFonts w:cs="Arial"/>
        </w:rPr>
        <w:tab/>
        <w:t>Die Ablage der papierhaften Belege erfolgt unter Einsatz folgender Hilfsmittel:</w:t>
      </w:r>
      <w:r w:rsidRPr="00CF6C17">
        <w:rPr>
          <w:rFonts w:cs="Arial"/>
          <w:color w:val="000000"/>
        </w:rPr>
        <w:t xml:space="preserve"> </w:t>
      </w:r>
      <w:sdt>
        <w:sdtPr>
          <w:rPr>
            <w:rFonts w:cs="Arial"/>
            <w:color w:val="000000"/>
          </w:rPr>
          <w:id w:val="-2052992175"/>
          <w:placeholder>
            <w:docPart w:val="20BF67329FA34140A7DF78B865B69CB8"/>
          </w:placeholder>
          <w:showingPlcHdr/>
          <w:dropDownList>
            <w:listItem w:value="Wählen Sie ein Element aus."/>
            <w:listItem w:displayText="Ordner" w:value="Ordner"/>
            <w:listItem w:displayText="Mappen" w:value="Mappen"/>
            <w:listItem w:displayText="…" w:value="…"/>
          </w:dropDownList>
        </w:sdtPr>
        <w:sdtEndPr/>
        <w:sdtContent>
          <w:r w:rsidRPr="00CF6C17">
            <w:rPr>
              <w:rStyle w:val="Platzhaltertext"/>
              <w:rFonts w:cs="Arial"/>
              <w:color w:val="FF0000"/>
            </w:rPr>
            <w:t>Wählen Sie ein Element aus.</w:t>
          </w:r>
        </w:sdtContent>
      </w:sdt>
      <w:commentRangeStart w:id="22"/>
      <w:r w:rsidRPr="00CF6C17">
        <w:rPr>
          <w:rFonts w:cs="Arial"/>
          <w:color w:val="000000"/>
        </w:rPr>
        <w:t xml:space="preserve"> </w:t>
      </w:r>
      <w:commentRangeEnd w:id="22"/>
      <w:r w:rsidRPr="00CF6C17">
        <w:rPr>
          <w:rStyle w:val="Kommentarzeichen"/>
          <w:rFonts w:cs="Arial"/>
        </w:rPr>
        <w:commentReference w:id="22"/>
      </w:r>
    </w:p>
    <w:p w14:paraId="7AA92AD5" w14:textId="77777777" w:rsidR="00F1597D" w:rsidRDefault="00F1597D" w:rsidP="002D4CD8">
      <w:pPr>
        <w:ind w:left="567" w:hanging="567"/>
        <w:jc w:val="both"/>
        <w:rPr>
          <w:rFonts w:cs="Arial"/>
        </w:rPr>
      </w:pPr>
    </w:p>
    <w:p w14:paraId="46DD1501" w14:textId="77777777" w:rsidR="00F1597D" w:rsidRPr="00CF6C17" w:rsidRDefault="00F1597D" w:rsidP="002D4CD8">
      <w:pPr>
        <w:ind w:left="567" w:hanging="567"/>
        <w:jc w:val="both"/>
        <w:rPr>
          <w:rFonts w:cs="Arial"/>
        </w:rPr>
      </w:pPr>
      <w:r>
        <w:rPr>
          <w:rFonts w:cs="Arial"/>
        </w:rPr>
        <w:t>(</w:t>
      </w:r>
      <w:r w:rsidRPr="00CF6C17">
        <w:rPr>
          <w:rFonts w:cs="Arial"/>
        </w:rPr>
        <w:t>3a</w:t>
      </w:r>
      <w:r>
        <w:rPr>
          <w:rFonts w:cs="Arial"/>
        </w:rPr>
        <w:t>)</w:t>
      </w:r>
      <w:r w:rsidRPr="00CF6C17">
        <w:rPr>
          <w:rFonts w:cs="Arial"/>
        </w:rPr>
        <w:tab/>
        <w:t xml:space="preserve">Sachliche Ordnung der papierhaften Belege durch Unterteilung nach folgenden </w:t>
      </w:r>
      <w:sdt>
        <w:sdtPr>
          <w:rPr>
            <w:rFonts w:cs="Arial"/>
          </w:rPr>
          <w:id w:val="30846354"/>
          <w:placeholder>
            <w:docPart w:val="698752EF57544C31B89D880BC0BA9B50"/>
          </w:placeholder>
          <w:showingPlcHdr/>
          <w:dropDownList>
            <w:listItem w:value="Wählen Sie ein Element aus."/>
            <w:listItem w:displayText="Ordnern" w:value="Ordnern"/>
            <w:listItem w:displayText="Fächern" w:value="Fächern"/>
            <w:listItem w:displayText="Mappen" w:value="Mappen"/>
            <w:listItem w:displayText="Trennblättern" w:value="Trennblättern"/>
            <w:listItem w:displayText="…" w:value="…"/>
          </w:dropDownList>
        </w:sdtPr>
        <w:sdtEndPr/>
        <w:sdtContent>
          <w:r w:rsidRPr="007922D6">
            <w:rPr>
              <w:rFonts w:cs="Arial"/>
              <w:color w:val="FF0000"/>
            </w:rPr>
            <w:t>Wählen Sie ein Element aus.</w:t>
          </w:r>
        </w:sdtContent>
      </w:sdt>
      <w:r w:rsidRPr="00CF6C17">
        <w:rPr>
          <w:rFonts w:cs="Arial"/>
        </w:rPr>
        <w:t>:</w:t>
      </w:r>
    </w:p>
    <w:p w14:paraId="2A7BA94C"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z. B. Eingangsrechnungen, Ausgangsrechnungen; bezahlt/unbezahlt"/>
          <w:tag w:val="[z. B. Eingangsrechnungen, Ausgangsrechnungen; bezahlt/unbezahlt]"/>
          <w:id w:val="-2128529623"/>
          <w:placeholder>
            <w:docPart w:val="B3B7C8BDB4E742A2877EADFCD989007B"/>
          </w:placeholder>
          <w:showingPlcHdr/>
        </w:sdtPr>
        <w:sdtEndPr/>
        <w:sdtContent>
          <w:r w:rsidR="00F1597D" w:rsidRPr="00CF6C17">
            <w:rPr>
              <w:rStyle w:val="Platzhaltertext"/>
              <w:rFonts w:cs="Arial"/>
              <w:highlight w:val="yellow"/>
            </w:rPr>
            <w:t>Klicken Sie hier, um Text einzugeben.</w:t>
          </w:r>
        </w:sdtContent>
      </w:sdt>
    </w:p>
    <w:p w14:paraId="651A8B98"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z. B. unbare und bare Geschäftsvorfälle [Kassenbuch]"/>
          <w:tag w:val="[z. B. unbare und bare Geschäftsvorfälle [Kassenbuch]]"/>
          <w:id w:val="863094477"/>
          <w:placeholder>
            <w:docPart w:val="B3B7C8BDB4E742A2877EADFCD989007B"/>
          </w:placeholder>
          <w:showingPlcHdr/>
        </w:sdtPr>
        <w:sdtEndPr/>
        <w:sdtContent>
          <w:r w:rsidR="00F1597D" w:rsidRPr="00CF6C17">
            <w:rPr>
              <w:rStyle w:val="Platzhaltertext"/>
              <w:rFonts w:cs="Arial"/>
              <w:highlight w:val="yellow"/>
            </w:rPr>
            <w:t>Klicken Sie hier, um Text einzugeben.</w:t>
          </w:r>
        </w:sdtContent>
      </w:sdt>
    </w:p>
    <w:p w14:paraId="466A2EE5"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z. B. Warenein- und ausgangsbelege"/>
          <w:tag w:val="[z. B. Warenein- und ausgangsbelege]"/>
          <w:id w:val="-85230158"/>
          <w:placeholder>
            <w:docPart w:val="B3B7C8BDB4E742A2877EADFCD989007B"/>
          </w:placeholder>
          <w:showingPlcHdr/>
        </w:sdtPr>
        <w:sdtEndPr/>
        <w:sdtContent>
          <w:r w:rsidR="00F1597D" w:rsidRPr="00CF6C17">
            <w:rPr>
              <w:rStyle w:val="Platzhaltertext"/>
              <w:rFonts w:cs="Arial"/>
              <w:highlight w:val="yellow"/>
            </w:rPr>
            <w:t>Klicken Sie hier, um Text einzugeben.</w:t>
          </w:r>
        </w:sdtContent>
      </w:sdt>
    </w:p>
    <w:p w14:paraId="7295D783"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z. B. Anschaffung von Gegenständen des Anlagevermögens"/>
          <w:tag w:val="[z. B. Anschaffung von Gegenständen des Anlagevermögens]"/>
          <w:id w:val="1625345014"/>
          <w:placeholder>
            <w:docPart w:val="B3B7C8BDB4E742A2877EADFCD989007B"/>
          </w:placeholder>
          <w:showingPlcHdr/>
        </w:sdtPr>
        <w:sdtEndPr/>
        <w:sdtContent>
          <w:r w:rsidR="00F1597D" w:rsidRPr="00CF6C17">
            <w:rPr>
              <w:rStyle w:val="Platzhaltertext"/>
              <w:rFonts w:cs="Arial"/>
              <w:highlight w:val="yellow"/>
            </w:rPr>
            <w:t>Klicken Sie hier, um Text einzugeben.</w:t>
          </w:r>
        </w:sdtContent>
      </w:sdt>
    </w:p>
    <w:p w14:paraId="7979B200" w14:textId="43D0580F" w:rsidR="00F1597D" w:rsidRDefault="00513EE6" w:rsidP="00F1597D">
      <w:pPr>
        <w:numPr>
          <w:ilvl w:val="0"/>
          <w:numId w:val="8"/>
        </w:numPr>
        <w:tabs>
          <w:tab w:val="left" w:pos="851"/>
        </w:tabs>
        <w:suppressAutoHyphens/>
        <w:ind w:left="851" w:hanging="284"/>
        <w:jc w:val="both"/>
        <w:rPr>
          <w:rFonts w:cs="Arial"/>
        </w:rPr>
      </w:pPr>
      <w:sdt>
        <w:sdtPr>
          <w:rPr>
            <w:rFonts w:cs="Arial"/>
          </w:rPr>
          <w:alias w:val="[…]"/>
          <w:tag w:val="[…]"/>
          <w:id w:val="-728068387"/>
          <w:placeholder>
            <w:docPart w:val="B3B7C8BDB4E742A2877EADFCD989007B"/>
          </w:placeholder>
          <w:showingPlcHdr/>
        </w:sdtPr>
        <w:sdtEndPr/>
        <w:sdtContent>
          <w:r w:rsidR="00F1597D" w:rsidRPr="00CF6C17">
            <w:rPr>
              <w:rStyle w:val="Platzhaltertext"/>
              <w:rFonts w:cs="Arial"/>
              <w:highlight w:val="yellow"/>
            </w:rPr>
            <w:t>Klicken Sie hier, um Text einzugeben.</w:t>
          </w:r>
        </w:sdtContent>
      </w:sdt>
    </w:p>
    <w:p w14:paraId="2ACF01C8" w14:textId="77777777" w:rsidR="006F52DE" w:rsidRPr="00CF6C17" w:rsidRDefault="006F52DE" w:rsidP="006F52DE">
      <w:pPr>
        <w:tabs>
          <w:tab w:val="left" w:pos="851"/>
        </w:tabs>
        <w:suppressAutoHyphens/>
        <w:jc w:val="both"/>
        <w:rPr>
          <w:rFonts w:cs="Arial"/>
        </w:rPr>
      </w:pPr>
    </w:p>
    <w:p w14:paraId="4CAE9C1E" w14:textId="77777777" w:rsidR="00F1597D" w:rsidRPr="00CF6C17" w:rsidRDefault="00F1597D" w:rsidP="002D4CD8">
      <w:pPr>
        <w:ind w:left="567" w:hanging="567"/>
        <w:jc w:val="both"/>
        <w:rPr>
          <w:rFonts w:cs="Arial"/>
        </w:rPr>
      </w:pPr>
      <w:r>
        <w:rPr>
          <w:rFonts w:cs="Arial"/>
        </w:rPr>
        <w:t>(</w:t>
      </w:r>
      <w:r w:rsidRPr="00CF6C17">
        <w:rPr>
          <w:rFonts w:cs="Arial"/>
        </w:rPr>
        <w:t>3b</w:t>
      </w:r>
      <w:r>
        <w:rPr>
          <w:rFonts w:cs="Arial"/>
        </w:rPr>
        <w:t>)</w:t>
      </w:r>
      <w:r w:rsidRPr="00CF6C17">
        <w:rPr>
          <w:rFonts w:cs="Arial"/>
        </w:rPr>
        <w:tab/>
        <w:t>Zeitliche Ordnung der papierhaften Belege innerhalb der genannten Unterteilung und übergreifend:</w:t>
      </w:r>
    </w:p>
    <w:p w14:paraId="61A7F6F3"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 xml:space="preserve">Übergreifend nach </w:t>
      </w:r>
      <w:sdt>
        <w:sdtPr>
          <w:rPr>
            <w:rFonts w:cs="Arial"/>
          </w:rPr>
          <w:id w:val="-1406222941"/>
          <w:placeholder>
            <w:docPart w:val="1DA5963619604F5785899D73E10F7D23"/>
          </w:placeholder>
          <w:showingPlcHdr/>
          <w:dropDownList>
            <w:listItem w:value="Wählen Sie ein Element aus."/>
            <w:listItem w:displayText="Wirtschaftsjahren" w:value="Wirtschaftsjahren"/>
            <w:listItem w:displayText="Kalenderjahren" w:value="Kalenderjahren"/>
            <w:listItem w:displayText="Veranlagungszeiträumen" w:value="Veranlagungszeiträumen"/>
          </w:dropDownList>
        </w:sdtPr>
        <w:sdtEndPr/>
        <w:sdtContent>
          <w:r w:rsidRPr="007922D6">
            <w:rPr>
              <w:rStyle w:val="Platzhaltertext"/>
              <w:rFonts w:cs="Arial"/>
              <w:color w:val="FF0000"/>
            </w:rPr>
            <w:t>Wählen Sie ein Element aus.</w:t>
          </w:r>
        </w:sdtContent>
      </w:sdt>
    </w:p>
    <w:p w14:paraId="03B9B022" w14:textId="17D722DE"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 xml:space="preserve">Innerhalb jedes </w:t>
      </w:r>
      <w:sdt>
        <w:sdtPr>
          <w:rPr>
            <w:rFonts w:cs="Arial"/>
          </w:rPr>
          <w:id w:val="1324003155"/>
          <w:placeholder>
            <w:docPart w:val="F45C6B0BB2EA4569A19D8A4A807F45A2"/>
          </w:placeholder>
          <w:showingPlcHdr/>
          <w:dropDownList>
            <w:listItem w:value="Wählen Sie ein Element aus."/>
            <w:listItem w:displayText="Wirtschaftsjahren" w:value="Wirtschaftsjahren"/>
            <w:listItem w:displayText="Kalenderjahren" w:value="Kalenderjahren"/>
            <w:listItem w:displayText="Veranlagungszeiträumen" w:value="Veranlagungszeiträumen"/>
          </w:dropDownList>
        </w:sdtPr>
        <w:sdtEndPr/>
        <w:sdtContent>
          <w:r w:rsidRPr="007922D6">
            <w:rPr>
              <w:rStyle w:val="Platzhaltertext"/>
              <w:rFonts w:cs="Arial"/>
              <w:color w:val="FF0000"/>
            </w:rPr>
            <w:t>Wählen Sie ein Element aus.</w:t>
          </w:r>
        </w:sdtContent>
      </w:sdt>
      <w:r w:rsidRPr="00CF6C17">
        <w:rPr>
          <w:rFonts w:cs="Arial"/>
        </w:rPr>
        <w:t xml:space="preserve"> zunächst nach Unterperioden in Form von </w:t>
      </w:r>
      <w:sdt>
        <w:sdtPr>
          <w:rPr>
            <w:rFonts w:cs="Arial"/>
          </w:rPr>
          <w:id w:val="743921761"/>
          <w:placeholder>
            <w:docPart w:val="1DA5963619604F5785899D73E10F7D23"/>
          </w:placeholder>
          <w:showingPlcHdr/>
          <w:dropDownList>
            <w:listItem w:value="Wählen Sie ein Element aus."/>
            <w:listItem w:displayText="Quartalen" w:value="Quartalen"/>
            <w:listItem w:displayText="Monaten" w:value="Monaten"/>
            <w:listItem w:displayText="Wochen" w:value="Wochen"/>
          </w:dropDownList>
        </w:sdtPr>
        <w:sdtEndPr/>
        <w:sdtContent>
          <w:r w:rsidRPr="007922D6">
            <w:rPr>
              <w:rStyle w:val="Platzhaltertext"/>
              <w:rFonts w:cs="Arial"/>
              <w:color w:val="FF0000"/>
            </w:rPr>
            <w:t>Wählen Sie ein Element aus.</w:t>
          </w:r>
        </w:sdtContent>
      </w:sdt>
      <w:r w:rsidRPr="00CF6C17">
        <w:rPr>
          <w:rFonts w:cs="Arial"/>
        </w:rPr>
        <w:t xml:space="preserve"> und dann nach der oben dargestellten, sachlichen Ordnung</w:t>
      </w:r>
      <w:r w:rsidR="004A629B">
        <w:rPr>
          <w:rFonts w:cs="Arial"/>
        </w:rPr>
        <w:t>.</w:t>
      </w:r>
    </w:p>
    <w:p w14:paraId="05A6B264" w14:textId="77777777" w:rsidR="00F1597D" w:rsidRPr="00CF6C17" w:rsidRDefault="00F1597D" w:rsidP="002D4CD8">
      <w:pPr>
        <w:ind w:firstLine="567"/>
        <w:jc w:val="both"/>
        <w:rPr>
          <w:rFonts w:cs="Arial"/>
          <w:b/>
          <w:i/>
        </w:rPr>
      </w:pPr>
      <w:commentRangeStart w:id="23"/>
      <w:r w:rsidRPr="00CF6C17">
        <w:rPr>
          <w:rFonts w:cs="Arial"/>
          <w:b/>
          <w:i/>
        </w:rPr>
        <w:t>oder</w:t>
      </w:r>
      <w:commentRangeEnd w:id="23"/>
      <w:r w:rsidRPr="00CF6C17">
        <w:rPr>
          <w:rStyle w:val="Kommentarzeichen"/>
          <w:rFonts w:cs="Arial"/>
        </w:rPr>
        <w:commentReference w:id="23"/>
      </w:r>
    </w:p>
    <w:p w14:paraId="671655FB"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 xml:space="preserve">Innerhalb jedes </w:t>
      </w:r>
      <w:sdt>
        <w:sdtPr>
          <w:rPr>
            <w:rFonts w:cs="Arial"/>
          </w:rPr>
          <w:tag w:val="erwrw"/>
          <w:id w:val="1658725774"/>
          <w:placeholder>
            <w:docPart w:val="3E6D2F741E4B47B3A216F7280B40DE55"/>
          </w:placeholder>
          <w:showingPlcHdr/>
          <w:dropDownList>
            <w:listItem w:value="Wählen Sie ein Element aus."/>
            <w:listItem w:displayText="Wirtschaftsjahren" w:value="Wirtschaftsjahren"/>
            <w:listItem w:displayText="Kalenderjahren" w:value="Kalenderjahren"/>
            <w:listItem w:displayText="Veranlagungszeiträumen" w:value="Veranlagungszeiträumen"/>
          </w:dropDownList>
        </w:sdtPr>
        <w:sdtEndPr/>
        <w:sdtContent>
          <w:r w:rsidRPr="007922D6">
            <w:rPr>
              <w:rStyle w:val="Platzhaltertext"/>
              <w:rFonts w:cs="Arial"/>
              <w:color w:val="FF0000"/>
            </w:rPr>
            <w:t>Wählen Sie ein Element aus.</w:t>
          </w:r>
        </w:sdtContent>
      </w:sdt>
      <w:r w:rsidRPr="00CF6C17">
        <w:rPr>
          <w:rFonts w:cs="Arial"/>
        </w:rPr>
        <w:t xml:space="preserve"> jeweils nach der oben dargestellten, sachlichen Ordnung und dann nach Unterperioden in Form von </w:t>
      </w:r>
      <w:sdt>
        <w:sdtPr>
          <w:rPr>
            <w:rFonts w:cs="Arial"/>
          </w:rPr>
          <w:id w:val="920518539"/>
          <w:placeholder>
            <w:docPart w:val="C7743600F6B34955A52400CBE8AEA5FE"/>
          </w:placeholder>
          <w:showingPlcHdr/>
          <w:dropDownList>
            <w:listItem w:value="Wählen Sie ein Element aus."/>
            <w:listItem w:displayText="Quartalen" w:value="Quartalen"/>
            <w:listItem w:displayText="Monaten" w:value="Monaten"/>
            <w:listItem w:displayText="Wochen" w:value="Wochen"/>
          </w:dropDownList>
        </w:sdtPr>
        <w:sdtEndPr/>
        <w:sdtContent>
          <w:r w:rsidRPr="007922D6">
            <w:rPr>
              <w:rStyle w:val="Platzhaltertext"/>
              <w:rFonts w:cs="Arial"/>
              <w:color w:val="FF0000"/>
            </w:rPr>
            <w:t>Wählen Sie ein Element aus.</w:t>
          </w:r>
        </w:sdtContent>
      </w:sdt>
    </w:p>
    <w:p w14:paraId="5EED6C1A" w14:textId="77777777" w:rsidR="00F1597D" w:rsidRPr="00CF6C17" w:rsidRDefault="00F1597D" w:rsidP="002D4CD8">
      <w:pPr>
        <w:ind w:firstLine="567"/>
        <w:jc w:val="both"/>
        <w:rPr>
          <w:rFonts w:cs="Arial"/>
          <w:b/>
          <w:i/>
        </w:rPr>
      </w:pPr>
      <w:r w:rsidRPr="00CF6C17">
        <w:rPr>
          <w:rFonts w:cs="Arial"/>
          <w:b/>
          <w:i/>
        </w:rPr>
        <w:t>oder</w:t>
      </w:r>
    </w:p>
    <w:p w14:paraId="55590D31"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
          <w:tag w:val="[…]"/>
          <w:id w:val="374972972"/>
          <w:placeholder>
            <w:docPart w:val="C5D4EB336D73448293287C6743F5D464"/>
          </w:placeholder>
          <w:showingPlcHdr/>
        </w:sdtPr>
        <w:sdtEndPr/>
        <w:sdtContent>
          <w:r w:rsidR="00F1597D" w:rsidRPr="00CF6C17">
            <w:rPr>
              <w:rStyle w:val="Platzhaltertext"/>
              <w:rFonts w:cs="Arial"/>
              <w:highlight w:val="yellow"/>
            </w:rPr>
            <w:t>Klicken Sie hier, um Text einzugeben.</w:t>
          </w:r>
        </w:sdtContent>
      </w:sdt>
      <w:r w:rsidR="00F1597D" w:rsidRPr="00CF6C17">
        <w:rPr>
          <w:rFonts w:cs="Arial"/>
        </w:rPr>
        <w:t xml:space="preserve"> </w:t>
      </w:r>
    </w:p>
    <w:p w14:paraId="545BF248"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 xml:space="preserve">Innerhalb der entstehenden Ordnung jeweils strikt </w:t>
      </w:r>
      <w:sdt>
        <w:sdtPr>
          <w:rPr>
            <w:rFonts w:cs="Arial"/>
          </w:rPr>
          <w:id w:val="533861750"/>
          <w:placeholder>
            <w:docPart w:val="1DA5963619604F5785899D73E10F7D23"/>
          </w:placeholder>
          <w:showingPlcHdr/>
          <w:dropDownList>
            <w:listItem w:value="Wählen Sie ein Element aus."/>
            <w:listItem w:displayText="fächerbezogen " w:value="fächerbezogen "/>
            <w:listItem w:displayText="unterperiodenbezogen" w:value="unterperiodenbezogen"/>
            <w:listItem w:displayText="übergreifend" w:value="übergreifend"/>
          </w:dropDownList>
        </w:sdtPr>
        <w:sdtEndPr/>
        <w:sdtContent>
          <w:r w:rsidRPr="007922D6">
            <w:rPr>
              <w:rStyle w:val="Platzhaltertext"/>
              <w:rFonts w:cs="Arial"/>
              <w:color w:val="FF0000"/>
            </w:rPr>
            <w:t>Wählen Sie ein Element aus.</w:t>
          </w:r>
        </w:sdtContent>
      </w:sdt>
      <w:r w:rsidRPr="00CF6C17">
        <w:rPr>
          <w:rFonts w:cs="Arial"/>
        </w:rPr>
        <w:t xml:space="preserve"> chronologisch sortiert</w:t>
      </w:r>
      <w:sdt>
        <w:sdtPr>
          <w:rPr>
            <w:rFonts w:cs="Arial"/>
          </w:rPr>
          <w:id w:val="-1125615947"/>
          <w:placeholder>
            <w:docPart w:val="1DA5963619604F5785899D73E10F7D23"/>
          </w:placeholder>
          <w:showingPlcHdr/>
          <w:dropDownList>
            <w:listItem w:value="Wählen Sie ein Element aus."/>
            <w:listItem w:displayText=". " w:value=". "/>
            <w:listItem w:displayText=" und nummeriert, mit folgenden Besonderheiten:" w:value=" und nummeriert, mit folgenden Besonderheiten:"/>
            <w:listItem w:displayText=", mit folgenden Besonderheiten:" w:value=", mit folgenden Besonderheiten:"/>
          </w:dropDownList>
        </w:sdtPr>
        <w:sdtEndPr/>
        <w:sdtContent>
          <w:r w:rsidRPr="007922D6">
            <w:rPr>
              <w:rStyle w:val="Platzhaltertext"/>
              <w:rFonts w:cs="Arial"/>
              <w:color w:val="FF0000"/>
            </w:rPr>
            <w:t>Wählen Sie ein Element aus.</w:t>
          </w:r>
        </w:sdtContent>
      </w:sdt>
    </w:p>
    <w:p w14:paraId="666A9A0F" w14:textId="77777777" w:rsidR="00F1597D" w:rsidRPr="00CF6C17" w:rsidRDefault="00F1597D" w:rsidP="00F1597D">
      <w:pPr>
        <w:numPr>
          <w:ilvl w:val="1"/>
          <w:numId w:val="16"/>
        </w:numPr>
        <w:suppressAutoHyphens/>
        <w:ind w:left="1134" w:hanging="283"/>
        <w:jc w:val="both"/>
        <w:rPr>
          <w:rFonts w:cs="Arial"/>
        </w:rPr>
      </w:pPr>
      <w:r w:rsidRPr="00CF6C17">
        <w:rPr>
          <w:rFonts w:cs="Arial"/>
        </w:rPr>
        <w:t xml:space="preserve">Alphabetische Sortierung der Kunden und Lieferanten vor der chronologischen Sortierung </w:t>
      </w:r>
      <w:sdt>
        <w:sdtPr>
          <w:rPr>
            <w:rFonts w:cs="Arial"/>
          </w:rPr>
          <w:id w:val="-1991090560"/>
          <w:placeholder>
            <w:docPart w:val="1DA5963619604F5785899D73E10F7D23"/>
          </w:placeholder>
          <w:showingPlcHdr/>
          <w:dropDownList>
            <w:listItem w:value="Wählen Sie ein Element aus."/>
            <w:listItem w:displayText=" " w:value=" "/>
            <w:listItem w:displayText="und Nummerierung " w:value="und Nummerierung "/>
          </w:dropDownList>
        </w:sdtPr>
        <w:sdtEndPr/>
        <w:sdtContent>
          <w:r w:rsidRPr="007922D6">
            <w:rPr>
              <w:rStyle w:val="Platzhaltertext"/>
              <w:rFonts w:cs="Arial"/>
              <w:color w:val="FF0000"/>
            </w:rPr>
            <w:t>Wählen Sie ein Element aus.</w:t>
          </w:r>
        </w:sdtContent>
      </w:sdt>
      <w:r w:rsidRPr="00CF6C17">
        <w:rPr>
          <w:rFonts w:cs="Arial"/>
        </w:rPr>
        <w:t>innerhalb der einzelnen Kunden und Lieferanten</w:t>
      </w:r>
    </w:p>
    <w:p w14:paraId="22A50C7D" w14:textId="77777777" w:rsidR="00F1597D" w:rsidRDefault="00513EE6" w:rsidP="00F1597D">
      <w:pPr>
        <w:numPr>
          <w:ilvl w:val="1"/>
          <w:numId w:val="16"/>
        </w:numPr>
        <w:suppressAutoHyphens/>
        <w:ind w:left="1134" w:hanging="283"/>
        <w:jc w:val="both"/>
        <w:rPr>
          <w:rFonts w:cs="Arial"/>
        </w:rPr>
      </w:pPr>
      <w:sdt>
        <w:sdtPr>
          <w:rPr>
            <w:rFonts w:cs="Arial"/>
          </w:rPr>
          <w:alias w:val="[…]"/>
          <w:tag w:val="[…]"/>
          <w:id w:val="-1172560958"/>
          <w:placeholder>
            <w:docPart w:val="822FD8E440634F809AF5678633B3AEEF"/>
          </w:placeholder>
          <w:showingPlcHdr/>
        </w:sdtPr>
        <w:sdtEndPr/>
        <w:sdtContent>
          <w:r w:rsidR="00F1597D" w:rsidRPr="00CF6C17">
            <w:rPr>
              <w:rStyle w:val="Platzhaltertext"/>
              <w:rFonts w:cs="Arial"/>
              <w:highlight w:val="yellow"/>
            </w:rPr>
            <w:t>Klicken Sie hier, um Text einzugeben.</w:t>
          </w:r>
        </w:sdtContent>
      </w:sdt>
    </w:p>
    <w:p w14:paraId="30DCE57D" w14:textId="77777777" w:rsidR="00F1597D" w:rsidRPr="006E2EB3" w:rsidRDefault="00F1597D" w:rsidP="002D4CD8">
      <w:pPr>
        <w:suppressAutoHyphens/>
        <w:jc w:val="both"/>
        <w:rPr>
          <w:rFonts w:cs="Arial"/>
        </w:rPr>
      </w:pPr>
    </w:p>
    <w:p w14:paraId="255CAA3A" w14:textId="77777777" w:rsidR="00F1597D" w:rsidRPr="00CF6C17" w:rsidRDefault="00F1597D" w:rsidP="00DC28CE">
      <w:pPr>
        <w:pStyle w:val="berschrift3"/>
        <w:numPr>
          <w:ilvl w:val="2"/>
          <w:numId w:val="36"/>
        </w:numPr>
      </w:pPr>
      <w:bookmarkStart w:id="24" w:name="_Toc418606350"/>
      <w:bookmarkStart w:id="25" w:name="_Toc418607345"/>
      <w:bookmarkStart w:id="26" w:name="_Toc427605136"/>
      <w:commentRangeStart w:id="27"/>
      <w:r w:rsidRPr="00CF6C17">
        <w:t>Turnus der Belegsicherung durch geordnete Ablage</w:t>
      </w:r>
      <w:bookmarkEnd w:id="24"/>
      <w:bookmarkEnd w:id="25"/>
      <w:bookmarkEnd w:id="26"/>
      <w:commentRangeEnd w:id="27"/>
      <w:r w:rsidRPr="00CF6C17">
        <w:rPr>
          <w:rFonts w:cs="Arial"/>
          <w:b w:val="0"/>
          <w:kern w:val="0"/>
          <w:sz w:val="20"/>
          <w:szCs w:val="20"/>
        </w:rPr>
        <w:commentReference w:id="27"/>
      </w:r>
    </w:p>
    <w:p w14:paraId="6EFB474A" w14:textId="77777777" w:rsidR="00F1597D" w:rsidRPr="00CF6C17" w:rsidRDefault="00F1597D" w:rsidP="002D4CD8">
      <w:pPr>
        <w:spacing w:before="240"/>
        <w:jc w:val="both"/>
        <w:rPr>
          <w:rFonts w:cs="Arial"/>
          <w:i/>
          <w:color w:val="000000"/>
        </w:rPr>
      </w:pPr>
    </w:p>
    <w:p w14:paraId="38EAC204" w14:textId="77777777" w:rsidR="00F1597D" w:rsidRPr="00CF6C17" w:rsidRDefault="00F1597D" w:rsidP="002D4CD8">
      <w:pPr>
        <w:ind w:left="567" w:hanging="567"/>
        <w:jc w:val="both"/>
        <w:rPr>
          <w:rFonts w:cs="Arial"/>
          <w:color w:val="000000"/>
        </w:rPr>
      </w:pPr>
      <w:r>
        <w:rPr>
          <w:rFonts w:cs="Arial"/>
        </w:rPr>
        <w:t>(</w:t>
      </w:r>
      <w:r w:rsidRPr="00CF6C17">
        <w:rPr>
          <w:rFonts w:cs="Arial"/>
        </w:rPr>
        <w:t>1</w:t>
      </w:r>
      <w:r>
        <w:rPr>
          <w:rFonts w:cs="Arial"/>
        </w:rPr>
        <w:t>)</w:t>
      </w:r>
      <w:r w:rsidRPr="00CF6C17">
        <w:rPr>
          <w:rFonts w:cs="Arial"/>
        </w:rPr>
        <w:tab/>
        <w:t>Im Hinblick auf die Anforderungen an die Zeitnähe der Belegerstellung und/oder -ablage wird folgender Turnus gewählt:</w:t>
      </w:r>
    </w:p>
    <w:p w14:paraId="2121EF18" w14:textId="77777777" w:rsidR="00F1597D" w:rsidRDefault="00513EE6" w:rsidP="00F1597D">
      <w:pPr>
        <w:numPr>
          <w:ilvl w:val="0"/>
          <w:numId w:val="12"/>
        </w:numPr>
        <w:tabs>
          <w:tab w:val="left" w:pos="993"/>
        </w:tabs>
        <w:suppressAutoHyphens/>
        <w:ind w:left="993" w:hanging="426"/>
        <w:jc w:val="both"/>
        <w:rPr>
          <w:rFonts w:cs="Arial"/>
          <w:color w:val="000000"/>
        </w:rPr>
      </w:pPr>
      <w:sdt>
        <w:sdtPr>
          <w:rPr>
            <w:rFonts w:cs="Arial"/>
            <w:color w:val="000000"/>
          </w:rPr>
          <w:alias w:val="[…]"/>
          <w:tag w:val="[…]"/>
          <w:id w:val="-783729041"/>
          <w:placeholder>
            <w:docPart w:val="1C26BE16AEA74DC69D2764BC95DCC21B"/>
          </w:placeholder>
          <w:showingPlcHdr/>
        </w:sdtPr>
        <w:sdtEndPr/>
        <w:sdtContent>
          <w:commentRangeStart w:id="28"/>
          <w:r w:rsidR="00F1597D" w:rsidRPr="00CF6C17">
            <w:rPr>
              <w:rStyle w:val="Platzhaltertext"/>
              <w:rFonts w:cs="Arial"/>
              <w:highlight w:val="yellow"/>
            </w:rPr>
            <w:t>Klicken Sie hier, um Text einzugeben.</w:t>
          </w:r>
        </w:sdtContent>
      </w:sdt>
      <w:commentRangeEnd w:id="28"/>
      <w:r w:rsidR="00F1597D" w:rsidRPr="00CF6C17">
        <w:rPr>
          <w:rStyle w:val="Kommentarzeichen"/>
          <w:rFonts w:cs="Arial"/>
        </w:rPr>
        <w:commentReference w:id="28"/>
      </w:r>
    </w:p>
    <w:p w14:paraId="2DDE24D1" w14:textId="77777777" w:rsidR="00F1597D" w:rsidRPr="00CF6C17" w:rsidRDefault="00F1597D" w:rsidP="002D4CD8">
      <w:pPr>
        <w:tabs>
          <w:tab w:val="left" w:pos="993"/>
        </w:tabs>
        <w:suppressAutoHyphens/>
        <w:jc w:val="both"/>
        <w:rPr>
          <w:rFonts w:cs="Arial"/>
          <w:color w:val="000000"/>
        </w:rPr>
      </w:pPr>
    </w:p>
    <w:p w14:paraId="3E372923" w14:textId="77777777" w:rsidR="00F1597D" w:rsidRPr="00CF6C17" w:rsidRDefault="00F1597D" w:rsidP="00DC28CE">
      <w:pPr>
        <w:pStyle w:val="berschrift3"/>
        <w:numPr>
          <w:ilvl w:val="2"/>
          <w:numId w:val="36"/>
        </w:numPr>
      </w:pPr>
      <w:bookmarkStart w:id="29" w:name="_Toc418606351"/>
      <w:bookmarkStart w:id="30" w:name="_Toc418607346"/>
      <w:bookmarkStart w:id="31" w:name="_Toc427605137"/>
      <w:r w:rsidRPr="00CF6C17">
        <w:t>Maßnahmen zur Sicherung der Belege gegen Verlust, Änderung und Untergang</w:t>
      </w:r>
      <w:bookmarkEnd w:id="29"/>
      <w:bookmarkEnd w:id="30"/>
      <w:bookmarkEnd w:id="31"/>
    </w:p>
    <w:p w14:paraId="6531FAEE" w14:textId="77777777" w:rsidR="00F1597D" w:rsidRPr="00CF6C17" w:rsidRDefault="00F1597D" w:rsidP="002D4CD8">
      <w:pPr>
        <w:spacing w:before="240"/>
        <w:jc w:val="both"/>
        <w:rPr>
          <w:rFonts w:cs="Arial"/>
        </w:rPr>
      </w:pPr>
    </w:p>
    <w:p w14:paraId="497466C9" w14:textId="77777777"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Die Papierbelege müssen gegen Verlust, Änderung und Untergang geschützt werden. Dies kann durch eine Kombination aus technischen und organisatorischen Maßnahmen erfolgen.</w:t>
      </w:r>
    </w:p>
    <w:p w14:paraId="1197FD32" w14:textId="77777777" w:rsidR="00F1597D" w:rsidRPr="00CF6C17" w:rsidRDefault="00F1597D" w:rsidP="002D4CD8">
      <w:pPr>
        <w:ind w:left="567" w:hanging="567"/>
        <w:jc w:val="both"/>
        <w:rPr>
          <w:rFonts w:cs="Arial"/>
        </w:rPr>
      </w:pPr>
    </w:p>
    <w:p w14:paraId="0ED92848" w14:textId="77777777" w:rsidR="00F1597D" w:rsidRPr="00CF6C17" w:rsidRDefault="00F1597D" w:rsidP="002D4CD8">
      <w:pPr>
        <w:ind w:left="567" w:hanging="567"/>
        <w:jc w:val="both"/>
        <w:rPr>
          <w:rFonts w:cs="Arial"/>
        </w:rPr>
      </w:pPr>
      <w:r>
        <w:rPr>
          <w:rFonts w:cs="Arial"/>
        </w:rPr>
        <w:t>(</w:t>
      </w:r>
      <w:r w:rsidRPr="00CF6C17">
        <w:rPr>
          <w:rFonts w:cs="Arial"/>
        </w:rPr>
        <w:t>2</w:t>
      </w:r>
      <w:r>
        <w:rPr>
          <w:rFonts w:cs="Arial"/>
        </w:rPr>
        <w:t>)</w:t>
      </w:r>
      <w:r w:rsidRPr="00CF6C17">
        <w:rPr>
          <w:rFonts w:cs="Arial"/>
        </w:rPr>
        <w:tab/>
      </w:r>
      <w:commentRangeStart w:id="32"/>
      <w:r w:rsidRPr="00CF6C17">
        <w:rPr>
          <w:rFonts w:cs="Arial"/>
        </w:rPr>
        <w:t>Folgende Maßnahmen werden zur Sicherung der Papierbelege gegen Verlust, Änderung und Untergang dauerhaft ergriffen:</w:t>
      </w:r>
      <w:commentRangeEnd w:id="32"/>
      <w:r w:rsidRPr="00CF6C17">
        <w:rPr>
          <w:rStyle w:val="Kommentarzeichen"/>
          <w:rFonts w:cs="Arial"/>
        </w:rPr>
        <w:commentReference w:id="32"/>
      </w:r>
    </w:p>
    <w:p w14:paraId="3BEAFFB7" w14:textId="714015F1"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 xml:space="preserve">Aufbewahrung an einem verschlossenen Ort, zu dem nur die unter </w:t>
      </w:r>
      <w:sdt>
        <w:sdtPr>
          <w:rPr>
            <w:rFonts w:cs="Arial"/>
          </w:rPr>
          <w:alias w:val="Genau Bezeichnung des entsprechenden Abschnitts"/>
          <w:tag w:val="Genau Bezeichnung des entsprechenden Abschnitts"/>
          <w:id w:val="831101815"/>
          <w:placeholder>
            <w:docPart w:val="0772D7BAF3BE47EEB601E554084101E5"/>
          </w:placeholder>
          <w:showingPlcHdr/>
        </w:sdtPr>
        <w:sdtEndPr/>
        <w:sdtContent>
          <w:r w:rsidRPr="00CF6C17">
            <w:rPr>
              <w:rStyle w:val="Platzhaltertext"/>
              <w:rFonts w:cs="Arial"/>
              <w:highlight w:val="yellow"/>
            </w:rPr>
            <w:t>Klicken Sie hier, um Text einzugeben.</w:t>
          </w:r>
        </w:sdtContent>
      </w:sdt>
      <w:r w:rsidRPr="00CF6C17">
        <w:rPr>
          <w:rFonts w:cs="Arial"/>
        </w:rPr>
        <w:t xml:space="preserve"> genannten Personen Zugang haben. Der Zugang ist dabei durch einen Schlüssel, eine Zahlenkombination, </w:t>
      </w:r>
      <w:sdt>
        <w:sdtPr>
          <w:rPr>
            <w:rFonts w:cs="Arial"/>
          </w:rPr>
          <w:alias w:val="[…]"/>
          <w:tag w:val="[…]"/>
          <w:id w:val="-706403614"/>
          <w:placeholder>
            <w:docPart w:val="227915FCC8B44BE6A71E601622568F80"/>
          </w:placeholder>
          <w:showingPlcHdr/>
        </w:sdtPr>
        <w:sdtEndPr/>
        <w:sdtContent>
          <w:r w:rsidRPr="00CF6C17">
            <w:rPr>
              <w:rFonts w:cs="Arial"/>
              <w:highlight w:val="yellow"/>
            </w:rPr>
            <w:t>Klicken Sie hier, um Text einzugeben.</w:t>
          </w:r>
        </w:sdtContent>
      </w:sdt>
      <w:r w:rsidRPr="00CF6C17">
        <w:rPr>
          <w:rFonts w:cs="Arial"/>
        </w:rPr>
        <w:t xml:space="preserve"> geschützt.</w:t>
      </w:r>
    </w:p>
    <w:p w14:paraId="4160D3BE"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 xml:space="preserve">Aufbewahrung in einer gegen Diebstahl, Brand, Überschwemmung und andere vergleichbare Ereignisse geschützten Weise, nämlich </w:t>
      </w:r>
      <w:sdt>
        <w:sdtPr>
          <w:rPr>
            <w:rFonts w:cs="Arial"/>
          </w:rPr>
          <w:alias w:val="[…]"/>
          <w:tag w:val="[…]"/>
          <w:id w:val="1495757142"/>
          <w:placeholder>
            <w:docPart w:val="67D186822B834F84AE6B0EE8864D1EBE"/>
          </w:placeholder>
          <w:showingPlcHdr/>
        </w:sdtPr>
        <w:sdtEndPr/>
        <w:sdtContent>
          <w:r w:rsidRPr="00CF6C17">
            <w:rPr>
              <w:rFonts w:cs="Arial"/>
              <w:highlight w:val="yellow"/>
            </w:rPr>
            <w:t>Klicken Sie hier, um Text einzugeben.</w:t>
          </w:r>
        </w:sdtContent>
      </w:sdt>
      <w:r w:rsidRPr="00CF6C17">
        <w:rPr>
          <w:rFonts w:cs="Arial"/>
        </w:rPr>
        <w:t>.</w:t>
      </w:r>
    </w:p>
    <w:p w14:paraId="3AA7E5B5"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Das Medium der Ablage verbleibt stets innerhalb der Geschäftsräume.</w:t>
      </w:r>
    </w:p>
    <w:p w14:paraId="562427BF"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 xml:space="preserve">Handschriftliche Anmerkungen und/oder Stempel, die das Ordnungssystem repräsentieren und somit die Vollständigkeit der Ablage sichern, werden in folgender Art und Weise und in folgendem Turnus angebracht: </w:t>
      </w:r>
      <w:sdt>
        <w:sdtPr>
          <w:rPr>
            <w:rFonts w:cs="Arial"/>
          </w:rPr>
          <w:alias w:val="[…]"/>
          <w:tag w:val="[…]"/>
          <w:id w:val="1847668909"/>
          <w:placeholder>
            <w:docPart w:val="55368E556DC94698B69B37429026C46F"/>
          </w:placeholder>
          <w:showingPlcHdr/>
        </w:sdtPr>
        <w:sdtEndPr/>
        <w:sdtContent>
          <w:r w:rsidRPr="00CF6C17">
            <w:rPr>
              <w:rStyle w:val="Platzhaltertext"/>
              <w:rFonts w:cs="Arial"/>
              <w:highlight w:val="yellow"/>
            </w:rPr>
            <w:t>Klicken Sie hier, um Text einzugeben.</w:t>
          </w:r>
        </w:sdtContent>
      </w:sdt>
      <w:r w:rsidRPr="00CF6C17">
        <w:rPr>
          <w:rFonts w:cs="Arial"/>
        </w:rPr>
        <w:t>.</w:t>
      </w:r>
    </w:p>
    <w:p w14:paraId="44159FCE" w14:textId="3D2C236C"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
          <w:tag w:val="[…]"/>
          <w:id w:val="-466363219"/>
          <w:placeholder>
            <w:docPart w:val="6611DBF8D8FA4038AF476E406BF81E75"/>
          </w:placeholder>
          <w:showingPlcHdr/>
        </w:sdtPr>
        <w:sdtEndPr/>
        <w:sdtContent>
          <w:r w:rsidR="00F1597D" w:rsidRPr="00CF6C17">
            <w:rPr>
              <w:rStyle w:val="Platzhaltertext"/>
              <w:rFonts w:cs="Arial"/>
              <w:highlight w:val="yellow"/>
            </w:rPr>
            <w:t>Klicken Sie hier, um Text einzugeben.</w:t>
          </w:r>
        </w:sdtContent>
      </w:sdt>
      <w:r w:rsidR="00821FA2">
        <w:rPr>
          <w:rFonts w:cs="Arial"/>
        </w:rPr>
        <w:t>.</w:t>
      </w:r>
    </w:p>
    <w:p w14:paraId="0CA07E60" w14:textId="77777777" w:rsidR="00F1597D" w:rsidRPr="00CF6C17" w:rsidRDefault="00F1597D" w:rsidP="002D4CD8">
      <w:pPr>
        <w:ind w:left="567" w:hanging="567"/>
        <w:jc w:val="both"/>
        <w:rPr>
          <w:rFonts w:cs="Arial"/>
        </w:rPr>
      </w:pPr>
    </w:p>
    <w:p w14:paraId="041CE8DE" w14:textId="77777777" w:rsidR="00F1597D" w:rsidRPr="00CF6C17" w:rsidRDefault="00F1597D" w:rsidP="002D4CD8">
      <w:pPr>
        <w:ind w:left="567" w:hanging="567"/>
        <w:jc w:val="both"/>
        <w:rPr>
          <w:rFonts w:cs="Arial"/>
        </w:rPr>
      </w:pPr>
      <w:r>
        <w:rPr>
          <w:rFonts w:cs="Arial"/>
        </w:rPr>
        <w:t>(</w:t>
      </w:r>
      <w:r w:rsidRPr="00CF6C17">
        <w:rPr>
          <w:rFonts w:cs="Arial"/>
        </w:rPr>
        <w:t>3</w:t>
      </w:r>
      <w:r>
        <w:rPr>
          <w:rFonts w:cs="Arial"/>
        </w:rPr>
        <w:t>)</w:t>
      </w:r>
      <w:r w:rsidRPr="00CF6C17">
        <w:rPr>
          <w:rFonts w:cs="Arial"/>
        </w:rPr>
        <w:tab/>
        <w:t>Die Sicherung der Kassenbelege erfolgt zusätzlich durch tägliche Aufzeichnungen im Kassenbuch (§ 146 Absatz 1 Satz 2 AO).</w:t>
      </w:r>
    </w:p>
    <w:p w14:paraId="641E44C5" w14:textId="77777777" w:rsidR="00F1597D" w:rsidRPr="00CF6C17" w:rsidRDefault="00F1597D" w:rsidP="002D4CD8">
      <w:pPr>
        <w:pStyle w:val="StandardWeb"/>
        <w:spacing w:after="0"/>
        <w:jc w:val="both"/>
        <w:rPr>
          <w:rFonts w:ascii="Arial" w:hAnsi="Arial" w:cs="Arial"/>
          <w:sz w:val="20"/>
          <w:szCs w:val="20"/>
        </w:rPr>
      </w:pPr>
    </w:p>
    <w:p w14:paraId="78411547" w14:textId="77777777" w:rsidR="00F1597D" w:rsidRPr="00CF6C17" w:rsidRDefault="00F1597D" w:rsidP="00DC28CE">
      <w:pPr>
        <w:pStyle w:val="berschrift3"/>
        <w:numPr>
          <w:ilvl w:val="2"/>
          <w:numId w:val="36"/>
        </w:numPr>
      </w:pPr>
      <w:bookmarkStart w:id="33" w:name="_Toc418606352"/>
      <w:bookmarkStart w:id="34" w:name="_Toc418607347"/>
      <w:bookmarkStart w:id="35" w:name="_Toc427605138"/>
      <w:r w:rsidRPr="00CF6C17">
        <w:t>Aufbereitung der Belege für die weitere Bearbeitung (insb. Buchung)</w:t>
      </w:r>
      <w:bookmarkEnd w:id="33"/>
      <w:bookmarkEnd w:id="34"/>
      <w:bookmarkEnd w:id="35"/>
    </w:p>
    <w:p w14:paraId="73DA2B38" w14:textId="77777777" w:rsidR="00F1597D" w:rsidRPr="00CF6C17" w:rsidRDefault="00F1597D" w:rsidP="002D4CD8">
      <w:pPr>
        <w:spacing w:before="280"/>
        <w:ind w:left="567" w:hanging="567"/>
        <w:jc w:val="both"/>
        <w:rPr>
          <w:rFonts w:cs="Arial"/>
        </w:rPr>
      </w:pPr>
    </w:p>
    <w:p w14:paraId="13B8E8E0" w14:textId="77777777"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Eine erfassungsgerechte Aufbereitung der Belege in Papierform für die Erfassung in</w:t>
      </w:r>
      <w:sdt>
        <w:sdtPr>
          <w:rPr>
            <w:rFonts w:cs="Arial"/>
          </w:rPr>
          <w:id w:val="1491677208"/>
          <w:placeholder>
            <w:docPart w:val="16A4B6FAD4F34AED8C0F9762EAB7A0E5"/>
          </w:placeholder>
          <w:showingPlcHdr/>
          <w:dropDownList>
            <w:listItem w:value="Wählen Sie ein Element aus."/>
            <w:listItem w:displayText=" " w:value=" "/>
            <w:listItem w:displayText=" Form von Buchungssätzen " w:value=" Form von Buchungssätzen "/>
          </w:dropDownList>
        </w:sdtPr>
        <w:sdtEndPr/>
        <w:sdtContent>
          <w:r w:rsidRPr="007922D6">
            <w:rPr>
              <w:rFonts w:cs="Arial"/>
              <w:color w:val="FF0000"/>
            </w:rPr>
            <w:t>Wählen Sie ein Element aus.</w:t>
          </w:r>
        </w:sdtContent>
      </w:sdt>
      <w:r w:rsidRPr="00CF6C17">
        <w:rPr>
          <w:rFonts w:cs="Arial"/>
        </w:rPr>
        <w:t>ist sicherzustellen. Diese Aufbereitung ist insbesondere bei Fremdbelegen von Bedeutung, da kein Einfluss auf die Gestaltung der zugesandten Handels- und Geschäftsbriefe (z. B. Eingangsrechnungen) gegeben ist.</w:t>
      </w:r>
    </w:p>
    <w:p w14:paraId="37CA91A6" w14:textId="77777777" w:rsidR="00F1597D" w:rsidRPr="00CF6C17" w:rsidRDefault="00F1597D" w:rsidP="002D4CD8">
      <w:pPr>
        <w:ind w:left="567" w:hanging="567"/>
        <w:jc w:val="both"/>
        <w:rPr>
          <w:rFonts w:cs="Arial"/>
        </w:rPr>
      </w:pPr>
    </w:p>
    <w:p w14:paraId="71425096" w14:textId="77777777" w:rsidR="00F1597D" w:rsidRPr="00CF6C17" w:rsidRDefault="00F1597D" w:rsidP="002D4CD8">
      <w:pPr>
        <w:ind w:left="567" w:hanging="567"/>
        <w:jc w:val="both"/>
        <w:rPr>
          <w:rFonts w:cs="Arial"/>
        </w:rPr>
      </w:pPr>
      <w:r>
        <w:rPr>
          <w:rFonts w:cs="Arial"/>
        </w:rPr>
        <w:t>(</w:t>
      </w:r>
      <w:commentRangeStart w:id="36"/>
      <w:r w:rsidRPr="00CF6C17">
        <w:rPr>
          <w:rFonts w:cs="Arial"/>
        </w:rPr>
        <w:t>2</w:t>
      </w:r>
      <w:r>
        <w:rPr>
          <w:rFonts w:cs="Arial"/>
        </w:rPr>
        <w:t>)</w:t>
      </w:r>
      <w:r w:rsidRPr="00CF6C17">
        <w:rPr>
          <w:rFonts w:cs="Arial"/>
        </w:rPr>
        <w:tab/>
        <w:t xml:space="preserve">Spätestens zum Zeitpunkt der </w:t>
      </w:r>
      <w:sdt>
        <w:sdtPr>
          <w:rPr>
            <w:rFonts w:cs="Arial"/>
          </w:rPr>
          <w:id w:val="-1811551899"/>
          <w:placeholder>
            <w:docPart w:val="0E7115260BF84CF29BA974FA29689450"/>
          </w:placeholder>
          <w:showingPlcHdr/>
          <w:dropDownList>
            <w:listItem w:value="Wählen Sie ein Element aus."/>
            <w:listItem w:displayText="Aufzeichnung" w:value="Aufzeichnung"/>
            <w:listItem w:displayText="Buchung" w:value="Buchung"/>
          </w:dropDownList>
        </w:sdtPr>
        <w:sdtEndPr/>
        <w:sdtContent>
          <w:r w:rsidRPr="007922D6">
            <w:rPr>
              <w:rFonts w:cs="Arial"/>
              <w:color w:val="FF0000"/>
            </w:rPr>
            <w:t>Wählen Sie ein Element aus.</w:t>
          </w:r>
        </w:sdtContent>
      </w:sdt>
      <w:r w:rsidRPr="00CF6C17">
        <w:rPr>
          <w:rFonts w:cs="Arial"/>
        </w:rPr>
        <w:t xml:space="preserve"> werden die in Kapitel 4.1.3, Absatz 4, genannten Angaben im Sinne einer buchungs- bzw. aufzeichnungstechnischen Belegaufbereitung vorgenommen bzw. ergänzt.</w:t>
      </w:r>
      <w:commentRangeEnd w:id="36"/>
      <w:r w:rsidRPr="00CF6C17">
        <w:rPr>
          <w:rFonts w:cs="Arial"/>
        </w:rPr>
        <w:commentReference w:id="36"/>
      </w:r>
    </w:p>
    <w:p w14:paraId="181A8F0B" w14:textId="77777777" w:rsidR="00F1597D" w:rsidRPr="00CF6C17" w:rsidRDefault="00F1597D" w:rsidP="002D4CD8">
      <w:pPr>
        <w:ind w:left="567" w:hanging="567"/>
        <w:jc w:val="both"/>
        <w:rPr>
          <w:rFonts w:cs="Arial"/>
        </w:rPr>
      </w:pPr>
    </w:p>
    <w:p w14:paraId="4DEE58E9" w14:textId="77777777" w:rsidR="00F1597D" w:rsidRPr="00CF6C17" w:rsidRDefault="00F1597D" w:rsidP="002D4CD8">
      <w:pPr>
        <w:ind w:left="567" w:hanging="567"/>
        <w:jc w:val="both"/>
        <w:rPr>
          <w:rFonts w:cs="Arial"/>
        </w:rPr>
      </w:pPr>
      <w:r>
        <w:rPr>
          <w:rFonts w:cs="Arial"/>
        </w:rPr>
        <w:t>(</w:t>
      </w:r>
      <w:r w:rsidRPr="00CF6C17">
        <w:rPr>
          <w:rFonts w:cs="Arial"/>
        </w:rPr>
        <w:t>3</w:t>
      </w:r>
      <w:r>
        <w:rPr>
          <w:rFonts w:cs="Arial"/>
        </w:rPr>
        <w:t>)</w:t>
      </w:r>
      <w:r w:rsidRPr="00CF6C17">
        <w:rPr>
          <w:rFonts w:cs="Arial"/>
        </w:rPr>
        <w:tab/>
      </w:r>
      <w:commentRangeStart w:id="37"/>
      <w:r w:rsidRPr="00CF6C17">
        <w:rPr>
          <w:rFonts w:cs="Arial"/>
        </w:rPr>
        <w:t>Die technische</w:t>
      </w:r>
      <w:sdt>
        <w:sdtPr>
          <w:rPr>
            <w:rFonts w:cs="Arial"/>
          </w:rPr>
          <w:id w:val="2065064310"/>
          <w:placeholder>
            <w:docPart w:val="67FE48C492954CD58E521652C032B7A4"/>
          </w:placeholder>
          <w:showingPlcHdr/>
          <w:dropDownList>
            <w:listItem w:value="Wählen Sie ein Element aus."/>
            <w:listItem w:displayText=" und " w:value=" und "/>
            <w:listItem w:displayText=" oder " w:value=" oder "/>
          </w:dropDownList>
        </w:sdtPr>
        <w:sdtEndPr/>
        <w:sdtContent>
          <w:r w:rsidRPr="007922D6">
            <w:rPr>
              <w:rFonts w:cs="Arial"/>
              <w:color w:val="FF0000"/>
            </w:rPr>
            <w:t>Wählen Sie ein Element aus.</w:t>
          </w:r>
        </w:sdtContent>
      </w:sdt>
      <w:r w:rsidRPr="00CF6C17">
        <w:rPr>
          <w:rFonts w:cs="Arial"/>
        </w:rPr>
        <w:t>logische Verknüpfung des Belegs mit dem Buchungssatz wird wie folgt gewährleistet:</w:t>
      </w:r>
      <w:commentRangeEnd w:id="37"/>
      <w:r w:rsidRPr="00CF6C17">
        <w:rPr>
          <w:rStyle w:val="Kommentarzeichen"/>
          <w:rFonts w:cs="Arial"/>
        </w:rPr>
        <w:commentReference w:id="37"/>
      </w:r>
    </w:p>
    <w:p w14:paraId="4BD5BA29"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Ordnungsnummer/-system im Buchungstext oder einem gesonderten Feld des Buchungssatzes, das sich auch auf dem Beleg wiederfindet;</w:t>
      </w:r>
    </w:p>
    <w:p w14:paraId="615396BA"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automatisch oder manuell vergebener Index, der sich im Buchungssatz und auf dem Beleg befindet bzw. durch das Ordnungssystem der Ablage indirekt dem Beleg zugeordnet werden kann;</w:t>
      </w:r>
    </w:p>
    <w:p w14:paraId="5ECA439F"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Eigen- bzw. Fremdbelegnummer i. V. m. Personenkonto.</w:t>
      </w:r>
    </w:p>
    <w:p w14:paraId="109113BD" w14:textId="77777777" w:rsidR="00F1597D" w:rsidRPr="00CF6C17" w:rsidRDefault="00F1597D" w:rsidP="002D4CD8">
      <w:pPr>
        <w:spacing w:before="240"/>
        <w:jc w:val="both"/>
        <w:rPr>
          <w:rFonts w:cs="Arial"/>
        </w:rPr>
      </w:pPr>
    </w:p>
    <w:p w14:paraId="28AEFF7F" w14:textId="77777777" w:rsidR="00F1597D" w:rsidRPr="00CF6C17" w:rsidRDefault="00F1597D" w:rsidP="00DC28CE">
      <w:pPr>
        <w:pStyle w:val="berschrift3"/>
        <w:numPr>
          <w:ilvl w:val="2"/>
          <w:numId w:val="36"/>
        </w:numPr>
      </w:pPr>
      <w:bookmarkStart w:id="38" w:name="_Toc418606353"/>
      <w:bookmarkStart w:id="39" w:name="_Toc418607348"/>
      <w:bookmarkStart w:id="40" w:name="_Toc427605139"/>
      <w:commentRangeStart w:id="41"/>
      <w:r w:rsidRPr="00CF6C17">
        <w:lastRenderedPageBreak/>
        <w:t>Weitergabe und/oder Entgegennahme/Rücknahme von Belegen an bzw. von Dritte(n) für Zwecke der Aufbereitung, Buchung und/oder Archivierung</w:t>
      </w:r>
      <w:bookmarkEnd w:id="38"/>
      <w:bookmarkEnd w:id="39"/>
      <w:bookmarkEnd w:id="40"/>
      <w:commentRangeEnd w:id="41"/>
      <w:r w:rsidRPr="00CF6C17">
        <w:commentReference w:id="41"/>
      </w:r>
    </w:p>
    <w:p w14:paraId="5C8C69B3" w14:textId="77777777" w:rsidR="00F1597D" w:rsidRPr="00CF6C17" w:rsidRDefault="00F1597D" w:rsidP="002D4CD8">
      <w:pPr>
        <w:spacing w:before="240"/>
        <w:jc w:val="both"/>
        <w:rPr>
          <w:rFonts w:cs="Arial"/>
        </w:rPr>
      </w:pPr>
    </w:p>
    <w:p w14:paraId="11BFEB92" w14:textId="77777777"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 xml:space="preserve">Die Papierbelege werden im Rahmen des Verarbeitungs- und Aufbewahrungsprozesses nach Schritt </w:t>
      </w:r>
      <w:sdt>
        <w:sdtPr>
          <w:rPr>
            <w:rFonts w:cs="Arial"/>
          </w:rPr>
          <w:alias w:val="Genau Bezeichnung des entsprechenden Schritts"/>
          <w:tag w:val="Genau Bezeichnung des entsprechenden Schritts"/>
          <w:id w:val="-935442411"/>
          <w:placeholder>
            <w:docPart w:val="08BE47113FFE4963B5A09C28C8CC5398"/>
          </w:placeholder>
          <w:showingPlcHdr/>
        </w:sdtPr>
        <w:sdtEndPr/>
        <w:sdtContent>
          <w:r w:rsidRPr="00CF6C17">
            <w:rPr>
              <w:rFonts w:cs="Arial"/>
              <w:highlight w:val="yellow"/>
            </w:rPr>
            <w:t>Klicken Sie hier, um Text einzugeben.</w:t>
          </w:r>
        </w:sdtContent>
      </w:sdt>
      <w:r w:rsidRPr="00CF6C17">
        <w:rPr>
          <w:rFonts w:cs="Arial"/>
        </w:rPr>
        <w:t xml:space="preserve"> des Gesamtarbeitsablaufs an </w:t>
      </w:r>
      <w:sdt>
        <w:sdtPr>
          <w:rPr>
            <w:rFonts w:cs="Arial"/>
          </w:rPr>
          <w:alias w:val="Genau Bezeichnung der entsprechenden Person/Organisationseinheit"/>
          <w:tag w:val="Genau Bezeichnung der entsprechenden Person/Organisationseinheit"/>
          <w:id w:val="-1305998067"/>
          <w:placeholder>
            <w:docPart w:val="B35BDD74F25743B1A3BE145EEAC92A1C"/>
          </w:placeholder>
          <w:showingPlcHdr/>
        </w:sdtPr>
        <w:sdtEndPr/>
        <w:sdtContent>
          <w:r w:rsidRPr="00CF6C17">
            <w:rPr>
              <w:rFonts w:cs="Arial"/>
              <w:highlight w:val="yellow"/>
            </w:rPr>
            <w:t>Klicken Sie hier, um Text einzugeben.</w:t>
          </w:r>
        </w:sdtContent>
      </w:sdt>
      <w:r w:rsidRPr="00CF6C17">
        <w:rPr>
          <w:rFonts w:cs="Arial"/>
        </w:rPr>
        <w:t xml:space="preserve"> weitergegeben und nach Schritt </w:t>
      </w:r>
      <w:sdt>
        <w:sdtPr>
          <w:rPr>
            <w:rFonts w:cs="Arial"/>
          </w:rPr>
          <w:alias w:val="Genau Bezeichnung des entsprechenden Schritts"/>
          <w:tag w:val="Genau Bezeichnung des entsprechenden Schritts"/>
          <w:id w:val="-1812162265"/>
          <w:placeholder>
            <w:docPart w:val="BCA5B3D236E143EBA03546CCBFD9D2CC"/>
          </w:placeholder>
          <w:showingPlcHdr/>
        </w:sdtPr>
        <w:sdtEndPr/>
        <w:sdtContent>
          <w:r w:rsidRPr="00CF6C17">
            <w:rPr>
              <w:rFonts w:cs="Arial"/>
              <w:highlight w:val="yellow"/>
            </w:rPr>
            <w:t>Klicken Sie hier, um Text einzugeben.</w:t>
          </w:r>
        </w:sdtContent>
      </w:sdt>
      <w:r w:rsidRPr="00CF6C17">
        <w:rPr>
          <w:rFonts w:cs="Arial"/>
        </w:rPr>
        <w:t xml:space="preserve"> zurückgegeben.</w:t>
      </w:r>
    </w:p>
    <w:p w14:paraId="0ABCF6F7" w14:textId="77777777" w:rsidR="00F1597D" w:rsidRPr="00CF6C17" w:rsidRDefault="00F1597D" w:rsidP="002D4CD8">
      <w:pPr>
        <w:ind w:left="567" w:hanging="567"/>
        <w:jc w:val="both"/>
        <w:rPr>
          <w:rFonts w:cs="Arial"/>
        </w:rPr>
      </w:pPr>
    </w:p>
    <w:p w14:paraId="0E5B1AAE" w14:textId="77777777" w:rsidR="00F1597D" w:rsidRPr="00CF6C17" w:rsidRDefault="00F1597D" w:rsidP="002D4CD8">
      <w:pPr>
        <w:ind w:left="567" w:hanging="567"/>
        <w:jc w:val="both"/>
        <w:rPr>
          <w:rFonts w:cs="Arial"/>
          <w:color w:val="000000"/>
        </w:rPr>
      </w:pPr>
      <w:r>
        <w:rPr>
          <w:rFonts w:cs="Arial"/>
        </w:rPr>
        <w:t>(</w:t>
      </w:r>
      <w:r w:rsidRPr="00CF6C17">
        <w:rPr>
          <w:rFonts w:cs="Arial"/>
        </w:rPr>
        <w:t>2</w:t>
      </w:r>
      <w:r>
        <w:rPr>
          <w:rFonts w:cs="Arial"/>
        </w:rPr>
        <w:t>)</w:t>
      </w:r>
      <w:r w:rsidRPr="00CF6C17">
        <w:rPr>
          <w:rFonts w:cs="Arial"/>
        </w:rPr>
        <w:tab/>
        <w:t>Der Transport erfolgt nur durch folgende, dafür berechtigte Personen:</w:t>
      </w:r>
      <w:r w:rsidRPr="00CF6C17">
        <w:rPr>
          <w:rFonts w:cs="Arial"/>
          <w:color w:val="000000"/>
        </w:rPr>
        <w:t xml:space="preserve"> </w:t>
      </w:r>
      <w:sdt>
        <w:sdtPr>
          <w:rPr>
            <w:rFonts w:cs="Arial"/>
            <w:color w:val="000000"/>
          </w:rPr>
          <w:alias w:val="[…]"/>
          <w:tag w:val="[…]"/>
          <w:id w:val="263886370"/>
          <w:placeholder>
            <w:docPart w:val="B2A6AFE4661E4EA6B1EDB3634C6A6AA2"/>
          </w:placeholder>
          <w:showingPlcHdr/>
        </w:sdtPr>
        <w:sdtEndPr/>
        <w:sdtContent>
          <w:r w:rsidRPr="00CF6C17">
            <w:rPr>
              <w:rStyle w:val="Platzhaltertext"/>
              <w:rFonts w:cs="Arial"/>
              <w:highlight w:val="yellow"/>
            </w:rPr>
            <w:t>Klicken Sie hier, um Text einzugeben.</w:t>
          </w:r>
        </w:sdtContent>
      </w:sdt>
    </w:p>
    <w:p w14:paraId="581B3A7C" w14:textId="77777777" w:rsidR="00F1597D" w:rsidRPr="00CF6C17" w:rsidRDefault="00F1597D" w:rsidP="002D4CD8">
      <w:pPr>
        <w:ind w:left="567" w:hanging="567"/>
        <w:jc w:val="both"/>
        <w:rPr>
          <w:rFonts w:cs="Arial"/>
        </w:rPr>
      </w:pPr>
    </w:p>
    <w:p w14:paraId="279F8682" w14:textId="77777777" w:rsidR="00F1597D" w:rsidRPr="00CF6C17" w:rsidRDefault="00F1597D" w:rsidP="002D4CD8">
      <w:pPr>
        <w:ind w:left="567" w:hanging="567"/>
        <w:jc w:val="both"/>
        <w:rPr>
          <w:rFonts w:cs="Arial"/>
          <w:color w:val="000000"/>
        </w:rPr>
      </w:pPr>
      <w:r>
        <w:rPr>
          <w:rFonts w:cs="Arial"/>
        </w:rPr>
        <w:t>(</w:t>
      </w:r>
      <w:r w:rsidRPr="00CF6C17">
        <w:rPr>
          <w:rFonts w:cs="Arial"/>
        </w:rPr>
        <w:t>3</w:t>
      </w:r>
      <w:r>
        <w:rPr>
          <w:rFonts w:cs="Arial"/>
        </w:rPr>
        <w:t>)</w:t>
      </w:r>
      <w:r w:rsidRPr="00CF6C17">
        <w:rPr>
          <w:rFonts w:cs="Arial"/>
        </w:rPr>
        <w:tab/>
        <w:t xml:space="preserve">Der Transport erfolgt in Form von </w:t>
      </w:r>
      <w:sdt>
        <w:sdtPr>
          <w:rPr>
            <w:rFonts w:cs="Arial"/>
          </w:rPr>
          <w:id w:val="1212069113"/>
          <w:placeholder>
            <w:docPart w:val="C2F65740D01D485E8C4B6D8C5572CA19"/>
          </w:placeholder>
          <w:showingPlcHdr/>
          <w:dropDownList>
            <w:listItem w:value="Wählen Sie ein Element aus."/>
            <w:listItem w:displayText="postalischem Versand" w:value="postalischem Versand"/>
            <w:listItem w:displayText="Bote" w:value="Bote"/>
            <w:listItem w:displayText="persönliche Übergabe" w:value="persönliche Übergabe"/>
          </w:dropDownList>
        </w:sdtPr>
        <w:sdtEndPr/>
        <w:sdtContent>
          <w:r w:rsidRPr="007922D6">
            <w:rPr>
              <w:rFonts w:cs="Arial"/>
              <w:color w:val="FF0000"/>
            </w:rPr>
            <w:t>Wählen Sie ein Element aus.</w:t>
          </w:r>
        </w:sdtContent>
      </w:sdt>
      <w:r w:rsidRPr="00CF6C17">
        <w:rPr>
          <w:rFonts w:cs="Arial"/>
        </w:rPr>
        <w:t xml:space="preserve"> und ist wie folgt gegen Verlust, Untergang, Datenschutzverstöße, etc. geschützt:</w:t>
      </w:r>
      <w:r w:rsidRPr="00CF6C17">
        <w:rPr>
          <w:rFonts w:cs="Arial"/>
          <w:color w:val="000000"/>
        </w:rPr>
        <w:t xml:space="preserve"> </w:t>
      </w:r>
      <w:sdt>
        <w:sdtPr>
          <w:rPr>
            <w:rFonts w:cs="Arial"/>
            <w:color w:val="000000"/>
          </w:rPr>
          <w:alias w:val="[…]"/>
          <w:tag w:val="[…]"/>
          <w:id w:val="132377860"/>
          <w:placeholder>
            <w:docPart w:val="FE2A1C6650AB4CA68FE1CB539C1C684F"/>
          </w:placeholder>
          <w:showingPlcHdr/>
        </w:sdtPr>
        <w:sdtEndPr/>
        <w:sdtContent>
          <w:r w:rsidRPr="00CF6C17">
            <w:rPr>
              <w:rStyle w:val="Platzhaltertext"/>
              <w:rFonts w:cs="Arial"/>
              <w:highlight w:val="yellow"/>
            </w:rPr>
            <w:t>Klicken Sie hier, um Text einzugeben.</w:t>
          </w:r>
        </w:sdtContent>
      </w:sdt>
      <w:r w:rsidRPr="00CF6C17">
        <w:rPr>
          <w:rFonts w:cs="Arial"/>
          <w:color w:val="000000"/>
        </w:rPr>
        <w:t>.</w:t>
      </w:r>
    </w:p>
    <w:p w14:paraId="2DF7EC70" w14:textId="77777777" w:rsidR="00F1597D" w:rsidRPr="00CF6C17" w:rsidRDefault="00F1597D" w:rsidP="002D4CD8">
      <w:pPr>
        <w:ind w:left="567" w:hanging="567"/>
        <w:jc w:val="both"/>
        <w:rPr>
          <w:rFonts w:cs="Arial"/>
        </w:rPr>
      </w:pPr>
    </w:p>
    <w:p w14:paraId="1B365BE8" w14:textId="77777777" w:rsidR="00F1597D" w:rsidRPr="00CF6C17" w:rsidRDefault="00F1597D" w:rsidP="002D4CD8">
      <w:pPr>
        <w:ind w:left="567" w:hanging="567"/>
        <w:jc w:val="both"/>
        <w:rPr>
          <w:rFonts w:cs="Arial"/>
          <w:color w:val="000000"/>
        </w:rPr>
      </w:pPr>
      <w:r>
        <w:rPr>
          <w:rFonts w:cs="Arial"/>
        </w:rPr>
        <w:t>(</w:t>
      </w:r>
      <w:r w:rsidRPr="00CF6C17">
        <w:rPr>
          <w:rFonts w:cs="Arial"/>
        </w:rPr>
        <w:t>4</w:t>
      </w:r>
      <w:r>
        <w:rPr>
          <w:rFonts w:cs="Arial"/>
        </w:rPr>
        <w:t>)</w:t>
      </w:r>
      <w:r w:rsidRPr="00CF6C17">
        <w:rPr>
          <w:rFonts w:cs="Arial"/>
        </w:rPr>
        <w:tab/>
        <w:t xml:space="preserve">Durch </w:t>
      </w:r>
      <w:sdt>
        <w:sdtPr>
          <w:rPr>
            <w:rFonts w:cs="Arial"/>
          </w:rPr>
          <w:alias w:val="den Dritten"/>
          <w:tag w:val="den Dritten"/>
          <w:id w:val="-63965909"/>
          <w:placeholder>
            <w:docPart w:val="CB3CE449629C459489188B9A41404E93"/>
          </w:placeholder>
          <w:showingPlcHdr/>
        </w:sdtPr>
        <w:sdtEndPr/>
        <w:sdtContent>
          <w:r w:rsidRPr="00CF6C17">
            <w:rPr>
              <w:rFonts w:cs="Arial"/>
              <w:highlight w:val="yellow"/>
            </w:rPr>
            <w:t>Klicken Sie hier, um Text einzugeben.</w:t>
          </w:r>
        </w:sdtContent>
      </w:sdt>
      <w:r w:rsidRPr="00CF6C17">
        <w:rPr>
          <w:rFonts w:cs="Arial"/>
        </w:rPr>
        <w:t>erfolgen folgende Verarbeitungs- und/oder Prüfungs-/Kontroll- und/oder Aufbewahrungsschritte:</w:t>
      </w:r>
      <w:r w:rsidRPr="00CF6C17">
        <w:rPr>
          <w:rFonts w:cs="Arial"/>
          <w:color w:val="000000"/>
        </w:rPr>
        <w:t xml:space="preserve"> </w:t>
      </w:r>
      <w:sdt>
        <w:sdtPr>
          <w:rPr>
            <w:rFonts w:cs="Arial"/>
          </w:rPr>
          <w:alias w:val="[…]"/>
          <w:tag w:val="[…]"/>
          <w:id w:val="-522244211"/>
          <w:placeholder>
            <w:docPart w:val="8507FA41D926437C8FB63092D55060DF"/>
          </w:placeholder>
          <w:showingPlcHdr/>
        </w:sdtPr>
        <w:sdtEndPr/>
        <w:sdtContent>
          <w:r w:rsidRPr="00CF6C17">
            <w:rPr>
              <w:rStyle w:val="Platzhaltertext"/>
              <w:rFonts w:cs="Arial"/>
              <w:highlight w:val="yellow"/>
            </w:rPr>
            <w:t>Klicken Sie hier, um Text einzugeben.</w:t>
          </w:r>
        </w:sdtContent>
      </w:sdt>
      <w:r w:rsidRPr="00CF6C17">
        <w:rPr>
          <w:rFonts w:cs="Arial"/>
          <w:color w:val="000000"/>
        </w:rPr>
        <w:t xml:space="preserve">. </w:t>
      </w:r>
    </w:p>
    <w:p w14:paraId="0F70973F" w14:textId="77777777" w:rsidR="00F1597D" w:rsidRPr="00CF6C17" w:rsidRDefault="00F1597D" w:rsidP="002D4CD8">
      <w:pPr>
        <w:ind w:left="567"/>
        <w:jc w:val="both"/>
        <w:rPr>
          <w:rFonts w:cs="Arial"/>
          <w:color w:val="000000"/>
        </w:rPr>
      </w:pPr>
      <w:r w:rsidRPr="00CF6C17">
        <w:rPr>
          <w:rFonts w:cs="Arial"/>
          <w:color w:val="000000"/>
        </w:rPr>
        <w:t xml:space="preserve">Diese sind durch folgende Regelung </w:t>
      </w:r>
      <w:sdt>
        <w:sdtPr>
          <w:rPr>
            <w:rFonts w:cs="Arial"/>
            <w:color w:val="000000"/>
          </w:rPr>
          <w:id w:val="1722472268"/>
          <w:placeholder>
            <w:docPart w:val="17D5E80B4C18426391DDA313F9060788"/>
          </w:placeholder>
          <w:showingPlcHdr/>
          <w:dropDownList>
            <w:listItem w:value="Wählen Sie ein Element aus."/>
            <w:listItem w:displayText="vertraglich" w:value="vertraglich"/>
            <w:listItem w:displayText="ergänzend" w:value="ergänzend"/>
          </w:dropDownList>
        </w:sdtPr>
        <w:sdtEndPr/>
        <w:sdtContent>
          <w:r w:rsidRPr="00CF6C17">
            <w:rPr>
              <w:rStyle w:val="Platzhaltertext"/>
              <w:rFonts w:cs="Arial"/>
              <w:color w:val="FF0000"/>
            </w:rPr>
            <w:t>Wählen Sie ein Element aus.</w:t>
          </w:r>
        </w:sdtContent>
      </w:sdt>
      <w:r w:rsidRPr="00CF6C17">
        <w:rPr>
          <w:rFonts w:cs="Arial"/>
          <w:color w:val="000000"/>
        </w:rPr>
        <w:t xml:space="preserve"> vereinbart</w:t>
      </w:r>
      <w:commentRangeStart w:id="42"/>
      <w:sdt>
        <w:sdtPr>
          <w:rPr>
            <w:rFonts w:cs="Arial"/>
            <w:color w:val="000000"/>
          </w:rPr>
          <w:id w:val="-1793583413"/>
          <w:placeholder>
            <w:docPart w:val="7BD09A13C47A43EDAE15A60255351544"/>
          </w:placeholder>
          <w:showingPlcHdr/>
          <w:dropDownList>
            <w:listItem w:value="Wählen Sie ein Element aus."/>
            <w:listItem w:displayText=" " w:value=" "/>
            <w:listItem w:displayText=" (vgl. Anlage [X])" w:value=" (vgl. Anlage [X])"/>
          </w:dropDownList>
        </w:sdtPr>
        <w:sdtEndPr/>
        <w:sdtContent>
          <w:r w:rsidRPr="00CF6C17">
            <w:rPr>
              <w:rStyle w:val="Platzhaltertext"/>
              <w:rFonts w:cs="Arial"/>
              <w:color w:val="FF0000"/>
            </w:rPr>
            <w:t>Wählen Sie ein Element aus.</w:t>
          </w:r>
        </w:sdtContent>
      </w:sdt>
      <w:commentRangeEnd w:id="42"/>
      <w:r w:rsidRPr="00CF6C17">
        <w:rPr>
          <w:rStyle w:val="Kommentarzeichen"/>
          <w:rFonts w:cs="Arial"/>
        </w:rPr>
        <w:commentReference w:id="42"/>
      </w:r>
      <w:commentRangeStart w:id="43"/>
      <w:sdt>
        <w:sdtPr>
          <w:rPr>
            <w:rFonts w:cs="Arial"/>
            <w:color w:val="000000"/>
          </w:rPr>
          <w:id w:val="-109354314"/>
          <w:placeholder>
            <w:docPart w:val="705FF329060A4BB8B797792C6EC7F686"/>
          </w:placeholder>
          <w:showingPlcHdr/>
          <w:dropDownList>
            <w:listItem w:value="Wählen Sie ein Element aus."/>
            <w:listItem w:displayText="." w:value="."/>
            <w:listItem w:displayText="und über das vorliegende Dokument hinaus in folgendem Dokument näher erläutert (vgl. Anlage [X])." w:value="und über das vorliegende Dokument hinaus in folgendem Dokument näher erläutert (vgl. Anlage [X])."/>
          </w:dropDownList>
        </w:sdtPr>
        <w:sdtEndPr/>
        <w:sdtContent>
          <w:r w:rsidRPr="00CF6C17">
            <w:rPr>
              <w:rStyle w:val="Platzhaltertext"/>
              <w:rFonts w:cs="Arial"/>
              <w:color w:val="FF0000"/>
            </w:rPr>
            <w:t>Wählen Sie ein Element aus.</w:t>
          </w:r>
        </w:sdtContent>
      </w:sdt>
      <w:commentRangeEnd w:id="43"/>
      <w:r w:rsidRPr="00CF6C17">
        <w:rPr>
          <w:rStyle w:val="Kommentarzeichen"/>
          <w:rFonts w:cs="Arial"/>
        </w:rPr>
        <w:commentReference w:id="43"/>
      </w:r>
    </w:p>
    <w:p w14:paraId="6D66F5B2" w14:textId="77777777" w:rsidR="00F1597D" w:rsidRPr="00CF6C17" w:rsidRDefault="00F1597D" w:rsidP="002D4CD8">
      <w:pPr>
        <w:ind w:left="567" w:hanging="567"/>
        <w:jc w:val="both"/>
        <w:rPr>
          <w:rFonts w:cs="Arial"/>
        </w:rPr>
      </w:pPr>
    </w:p>
    <w:p w14:paraId="21EC9524" w14:textId="77777777" w:rsidR="00F1597D" w:rsidRDefault="00F1597D" w:rsidP="002D4CD8">
      <w:pPr>
        <w:ind w:left="567" w:hanging="567"/>
        <w:jc w:val="both"/>
        <w:rPr>
          <w:rFonts w:cs="Arial"/>
          <w:color w:val="000000"/>
        </w:rPr>
      </w:pPr>
      <w:r>
        <w:rPr>
          <w:rFonts w:cs="Arial"/>
        </w:rPr>
        <w:t>(</w:t>
      </w:r>
      <w:r w:rsidRPr="00CF6C17">
        <w:rPr>
          <w:rFonts w:cs="Arial"/>
        </w:rPr>
        <w:t>5</w:t>
      </w:r>
      <w:r>
        <w:rPr>
          <w:rFonts w:cs="Arial"/>
        </w:rPr>
        <w:t>)</w:t>
      </w:r>
      <w:r w:rsidRPr="00CF6C17">
        <w:rPr>
          <w:rFonts w:cs="Arial"/>
        </w:rPr>
        <w:tab/>
      </w:r>
      <w:commentRangeStart w:id="44"/>
      <w:r w:rsidRPr="00CF6C17">
        <w:rPr>
          <w:rFonts w:cs="Arial"/>
        </w:rPr>
        <w:t>Eine Kontrolle der ausgelagerten Verarbeitungs- und Aufbewahrungsprozesse erfolgt auf folgende Art und Weise und wird wie folgt dokumentiert:</w:t>
      </w:r>
      <w:r w:rsidRPr="00CF6C17">
        <w:rPr>
          <w:rFonts w:cs="Arial"/>
          <w:color w:val="000000"/>
        </w:rPr>
        <w:t xml:space="preserve"> </w:t>
      </w:r>
      <w:sdt>
        <w:sdtPr>
          <w:rPr>
            <w:rFonts w:cs="Arial"/>
            <w:color w:val="000000"/>
          </w:rPr>
          <w:alias w:val="Bezeichnung der Dokumentation"/>
          <w:tag w:val="Bezeichnung der Dokumentation"/>
          <w:id w:val="1648246660"/>
          <w:placeholder>
            <w:docPart w:val="009C0C24486B4837A3845154B3F922DD"/>
          </w:placeholder>
          <w:showingPlcHdr/>
        </w:sdtPr>
        <w:sdtEndPr/>
        <w:sdtContent>
          <w:r w:rsidRPr="00CF6C17">
            <w:rPr>
              <w:rStyle w:val="Platzhaltertext"/>
              <w:rFonts w:cs="Arial"/>
              <w:highlight w:val="yellow"/>
            </w:rPr>
            <w:t>Klicken Sie hier, um Text einzugeben.</w:t>
          </w:r>
        </w:sdtContent>
      </w:sdt>
      <w:r w:rsidRPr="00CF6C17">
        <w:rPr>
          <w:rFonts w:cs="Arial"/>
          <w:color w:val="000000"/>
        </w:rPr>
        <w:t>.</w:t>
      </w:r>
      <w:commentRangeEnd w:id="44"/>
      <w:r w:rsidRPr="00CF6C17">
        <w:rPr>
          <w:rStyle w:val="Kommentarzeichen"/>
          <w:rFonts w:cs="Arial"/>
        </w:rPr>
        <w:commentReference w:id="44"/>
      </w:r>
      <w:bookmarkStart w:id="45" w:name="_Toc418606354"/>
      <w:bookmarkStart w:id="46" w:name="_Toc418607349"/>
      <w:bookmarkStart w:id="47" w:name="_Toc427605140"/>
    </w:p>
    <w:p w14:paraId="0C225A14" w14:textId="77777777" w:rsidR="00F1597D" w:rsidRDefault="00F1597D" w:rsidP="002D4CD8">
      <w:pPr>
        <w:ind w:left="567" w:hanging="567"/>
        <w:jc w:val="both"/>
      </w:pPr>
    </w:p>
    <w:p w14:paraId="1CE65622" w14:textId="77777777" w:rsidR="00F1597D" w:rsidRPr="00CF6C17" w:rsidRDefault="00F1597D" w:rsidP="00DC28CE">
      <w:pPr>
        <w:pStyle w:val="berschrift3"/>
        <w:numPr>
          <w:ilvl w:val="2"/>
          <w:numId w:val="36"/>
        </w:numPr>
      </w:pPr>
      <w:commentRangeStart w:id="48"/>
      <w:r w:rsidRPr="00CF6C17">
        <w:t>Archivierung</w:t>
      </w:r>
      <w:commentRangeEnd w:id="48"/>
      <w:r w:rsidRPr="00CF6C17">
        <w:rPr>
          <w:rFonts w:cs="Arial"/>
          <w:b w:val="0"/>
          <w:kern w:val="0"/>
          <w:sz w:val="20"/>
          <w:szCs w:val="20"/>
        </w:rPr>
        <w:commentReference w:id="48"/>
      </w:r>
      <w:r w:rsidRPr="00CF6C17">
        <w:t xml:space="preserve"> der Belege nach der Erfassung in Grund(buch)aufzeichnungen oder Buchungen bzw. sonstigen Aufzeichnungen</w:t>
      </w:r>
      <w:bookmarkEnd w:id="45"/>
      <w:bookmarkEnd w:id="46"/>
      <w:bookmarkEnd w:id="47"/>
    </w:p>
    <w:p w14:paraId="4B8317EA" w14:textId="77777777" w:rsidR="00F1597D" w:rsidRPr="00CF6C17" w:rsidRDefault="00F1597D" w:rsidP="002D4CD8">
      <w:pPr>
        <w:spacing w:before="240"/>
        <w:jc w:val="both"/>
        <w:rPr>
          <w:rFonts w:cs="Arial"/>
          <w:i/>
        </w:rPr>
      </w:pPr>
    </w:p>
    <w:p w14:paraId="7F39435F" w14:textId="77777777"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Im Hinblick auf die Anforderungen an die Ordnung der Belegablage wird folgende Ordnung für die dauerhafte Aufbewahrung bzw. Archivierung gewählt:</w:t>
      </w:r>
    </w:p>
    <w:p w14:paraId="52DA8BC5" w14:textId="77777777" w:rsidR="00F1597D" w:rsidRPr="00CF6C17" w:rsidRDefault="00F1597D" w:rsidP="002D4CD8">
      <w:pPr>
        <w:pStyle w:val="StandardWeb"/>
        <w:spacing w:before="0" w:after="0"/>
        <w:ind w:left="567"/>
        <w:jc w:val="both"/>
        <w:rPr>
          <w:rFonts w:ascii="Arial" w:hAnsi="Arial" w:cs="Arial"/>
          <w:sz w:val="20"/>
          <w:szCs w:val="20"/>
          <w:lang w:eastAsia="de-DE"/>
        </w:rPr>
      </w:pPr>
      <w:commentRangeStart w:id="49"/>
      <w:r w:rsidRPr="00CF6C17">
        <w:rPr>
          <w:rFonts w:ascii="Arial" w:hAnsi="Arial" w:cs="Arial"/>
          <w:sz w:val="20"/>
          <w:szCs w:val="20"/>
          <w:lang w:eastAsia="de-DE"/>
        </w:rPr>
        <w:t xml:space="preserve">Anders als auf die in Kapitel 4.1.4 dargestellte Art und Weise werden die Papierbelege nach deren Erfassung (Abbildung bzw. Übernahme) in Grund(buch)aufzeichnungen oder Buchungen bzw. sonstigen Aufzeichnungen dauerhaft in folgendem Archivsystem, an folgendem Ort unter Betreibung und ausschließlichen Zugriff durch folgende Personen/Organisation aufbewahrt bzw. gespeichert: </w:t>
      </w:r>
      <w:sdt>
        <w:sdtPr>
          <w:rPr>
            <w:rFonts w:ascii="Arial" w:hAnsi="Arial" w:cs="Arial"/>
            <w:sz w:val="20"/>
            <w:szCs w:val="20"/>
            <w:lang w:eastAsia="de-DE"/>
          </w:rPr>
          <w:alias w:val="[…]"/>
          <w:tag w:val="[…]"/>
          <w:id w:val="1616256511"/>
          <w:placeholder>
            <w:docPart w:val="EAFAF7DB9123476C800675BD4D4FB8EC"/>
          </w:placeholder>
          <w:showingPlcHdr/>
        </w:sdtPr>
        <w:sdtEndPr/>
        <w:sdtContent>
          <w:r w:rsidRPr="00CF6C17">
            <w:rPr>
              <w:rFonts w:ascii="Arial" w:hAnsi="Arial" w:cs="Arial"/>
              <w:sz w:val="20"/>
              <w:szCs w:val="20"/>
              <w:highlight w:val="yellow"/>
              <w:lang w:eastAsia="de-DE"/>
            </w:rPr>
            <w:t>Klicken Sie hier, um Text einzugeben.</w:t>
          </w:r>
        </w:sdtContent>
      </w:sdt>
      <w:r w:rsidRPr="00CF6C17">
        <w:rPr>
          <w:rFonts w:ascii="Arial" w:hAnsi="Arial" w:cs="Arial"/>
          <w:sz w:val="20"/>
          <w:szCs w:val="20"/>
          <w:lang w:eastAsia="de-DE"/>
        </w:rPr>
        <w:t>.</w:t>
      </w:r>
      <w:commentRangeEnd w:id="49"/>
      <w:r w:rsidRPr="00CF6C17">
        <w:rPr>
          <w:rStyle w:val="Kommentarzeichen"/>
          <w:rFonts w:cs="Arial"/>
          <w:sz w:val="20"/>
          <w:szCs w:val="20"/>
          <w:lang w:eastAsia="de-DE"/>
        </w:rPr>
        <w:commentReference w:id="49"/>
      </w:r>
    </w:p>
    <w:p w14:paraId="2530F2F0" w14:textId="77777777" w:rsidR="00F1597D" w:rsidRPr="00CF6C17" w:rsidRDefault="00F1597D" w:rsidP="002D4CD8">
      <w:pPr>
        <w:pStyle w:val="StandardWeb"/>
        <w:spacing w:before="0" w:after="0"/>
        <w:ind w:left="567"/>
        <w:jc w:val="both"/>
        <w:rPr>
          <w:rFonts w:ascii="Arial" w:hAnsi="Arial" w:cs="Arial"/>
          <w:sz w:val="20"/>
          <w:szCs w:val="20"/>
          <w:lang w:eastAsia="de-DE"/>
        </w:rPr>
      </w:pPr>
    </w:p>
    <w:p w14:paraId="61E4AA04" w14:textId="77777777" w:rsidR="00F1597D" w:rsidRPr="00CF6C17" w:rsidRDefault="00F1597D" w:rsidP="002D4CD8">
      <w:pPr>
        <w:ind w:left="567" w:hanging="567"/>
        <w:jc w:val="both"/>
        <w:rPr>
          <w:rFonts w:cs="Arial"/>
        </w:rPr>
      </w:pPr>
      <w:r>
        <w:rPr>
          <w:rFonts w:cs="Arial"/>
        </w:rPr>
        <w:t>(</w:t>
      </w:r>
      <w:r w:rsidRPr="00CF6C17">
        <w:rPr>
          <w:rFonts w:cs="Arial"/>
        </w:rPr>
        <w:t>2</w:t>
      </w:r>
      <w:r>
        <w:rPr>
          <w:rFonts w:cs="Arial"/>
        </w:rPr>
        <w:t>)</w:t>
      </w:r>
      <w:r w:rsidRPr="00CF6C17">
        <w:rPr>
          <w:rFonts w:cs="Arial"/>
        </w:rPr>
        <w:tab/>
        <w:t>Sachliche Ordnung der papierhaften Belege durch Unterteilung nach folgenden</w:t>
      </w:r>
      <w:sdt>
        <w:sdtPr>
          <w:rPr>
            <w:rFonts w:cs="Arial"/>
          </w:rPr>
          <w:id w:val="-711423474"/>
          <w:placeholder>
            <w:docPart w:val="0E988FDBFFAA4B4388677C366E2CFFC7"/>
          </w:placeholder>
          <w:showingPlcHdr/>
          <w:dropDownList>
            <w:listItem w:value="Wählen Sie ein Element aus."/>
            <w:listItem w:displayText=" Ordnern" w:value=" Ordnern"/>
            <w:listItem w:displayText=" Fächern" w:value=" Fächern"/>
            <w:listItem w:displayText=" Mappen" w:value=" Mappen"/>
            <w:listItem w:displayText=" Trennblättern" w:value=" Trennblättern"/>
            <w:listItem w:displayText=" …" w:value=" …"/>
          </w:dropDownList>
        </w:sdtPr>
        <w:sdtEndPr/>
        <w:sdtContent>
          <w:r w:rsidRPr="007922D6">
            <w:rPr>
              <w:rFonts w:cs="Arial"/>
              <w:color w:val="FF0000"/>
            </w:rPr>
            <w:t>Wählen Sie ein Element aus.</w:t>
          </w:r>
        </w:sdtContent>
      </w:sdt>
      <w:r w:rsidRPr="00CF6C17">
        <w:rPr>
          <w:rFonts w:cs="Arial"/>
        </w:rPr>
        <w:t>:</w:t>
      </w:r>
    </w:p>
    <w:sdt>
      <w:sdtPr>
        <w:rPr>
          <w:rFonts w:cs="Arial"/>
        </w:rPr>
        <w:alias w:val="z. B. [Eingangsrechnungen, Ausgangsrechnungen; ggf. jeweils bezahlt/unbezahlt"/>
        <w:tag w:val="[z. B. [Eingangsrechnungen, Ausgangsrechnungen; ggf. jeweils bezahlt/unbezahlt]"/>
        <w:id w:val="-860202600"/>
        <w:placeholder>
          <w:docPart w:val="20E7342FBE6D48C4B03C9475E3D2B660"/>
        </w:placeholder>
      </w:sdtPr>
      <w:sdtEndPr/>
      <w:sdtContent>
        <w:commentRangeStart w:id="50" w:displacedByCustomXml="prev"/>
        <w:p w14:paraId="1C5B4A93"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Style w:val="Platzhaltertext"/>
              <w:rFonts w:cs="Arial"/>
              <w:highlight w:val="yellow"/>
            </w:rPr>
            <w:t>Klicken Sie hier, um Text einzugeben.</w:t>
          </w:r>
          <w:commentRangeEnd w:id="50"/>
          <w:r w:rsidRPr="00CF6C17">
            <w:rPr>
              <w:rStyle w:val="Kommentarzeichen"/>
              <w:rFonts w:cs="Arial"/>
            </w:rPr>
            <w:commentReference w:id="50"/>
          </w:r>
        </w:p>
      </w:sdtContent>
    </w:sdt>
    <w:sdt>
      <w:sdtPr>
        <w:rPr>
          <w:rFonts w:cs="Arial"/>
        </w:rPr>
        <w:alias w:val="z. B. unbare und bare Geschäftsvorfälle [Kassenbuch]"/>
        <w:tag w:val="[z. B. unbare und bare Geschäftsvorfälle [Kassenbuch]]"/>
        <w:id w:val="612023807"/>
        <w:placeholder>
          <w:docPart w:val="EAFAF7DB9123476C800675BD4D4FB8EC"/>
        </w:placeholder>
        <w:showingPlcHdr/>
      </w:sdtPr>
      <w:sdtEndPr/>
      <w:sdtContent>
        <w:p w14:paraId="7548AB30"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highlight w:val="yellow"/>
            </w:rPr>
            <w:t>Klicken Sie hier, um Text einzugeben.</w:t>
          </w:r>
        </w:p>
      </w:sdtContent>
    </w:sdt>
    <w:sdt>
      <w:sdtPr>
        <w:rPr>
          <w:rFonts w:cs="Arial"/>
        </w:rPr>
        <w:alias w:val="z. B. Warenein- und ausgangsbelege"/>
        <w:tag w:val="[z. B. Warenein- und ausgangsbelege]"/>
        <w:id w:val="-1968031419"/>
        <w:placeholder>
          <w:docPart w:val="EAFAF7DB9123476C800675BD4D4FB8EC"/>
        </w:placeholder>
        <w:showingPlcHdr/>
      </w:sdtPr>
      <w:sdtEndPr/>
      <w:sdtContent>
        <w:p w14:paraId="7FDC3CB5"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highlight w:val="yellow"/>
            </w:rPr>
            <w:t>Klicken Sie hier, um Text einzugeben.</w:t>
          </w:r>
        </w:p>
      </w:sdtContent>
    </w:sdt>
    <w:sdt>
      <w:sdtPr>
        <w:rPr>
          <w:rFonts w:cs="Arial"/>
        </w:rPr>
        <w:alias w:val="z. B. Anschaffung von Gegenständen des Anlagevermögens"/>
        <w:tag w:val="[z. B. Anschaffung von Gegenständen des Anlagevermögens]"/>
        <w:id w:val="-481686508"/>
        <w:placeholder>
          <w:docPart w:val="EAFAF7DB9123476C800675BD4D4FB8EC"/>
        </w:placeholder>
        <w:showingPlcHdr/>
      </w:sdtPr>
      <w:sdtEndPr/>
      <w:sdtContent>
        <w:p w14:paraId="3F11D7BA"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highlight w:val="yellow"/>
            </w:rPr>
            <w:t>Klicken Sie hier, um Text einzugeben.</w:t>
          </w:r>
        </w:p>
      </w:sdtContent>
    </w:sdt>
    <w:sdt>
      <w:sdtPr>
        <w:rPr>
          <w:rFonts w:cs="Arial"/>
        </w:rPr>
        <w:alias w:val="[…]"/>
        <w:tag w:val="[…]"/>
        <w:id w:val="-11225271"/>
        <w:placeholder>
          <w:docPart w:val="EAFAF7DB9123476C800675BD4D4FB8EC"/>
        </w:placeholder>
        <w:showingPlcHdr/>
      </w:sdtPr>
      <w:sdtEndPr/>
      <w:sdtContent>
        <w:p w14:paraId="2A8DCAAC"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highlight w:val="yellow"/>
            </w:rPr>
            <w:t>Klicken Sie hier, um Text einzugeben.</w:t>
          </w:r>
        </w:p>
      </w:sdtContent>
    </w:sdt>
    <w:p w14:paraId="1CA4E2A2" w14:textId="77777777" w:rsidR="00F1597D" w:rsidRPr="00CF6C17" w:rsidRDefault="00F1597D" w:rsidP="002D4CD8">
      <w:pPr>
        <w:ind w:left="567" w:hanging="567"/>
        <w:jc w:val="both"/>
        <w:rPr>
          <w:rFonts w:cs="Arial"/>
        </w:rPr>
      </w:pPr>
    </w:p>
    <w:p w14:paraId="7C971287" w14:textId="77777777" w:rsidR="00F1597D" w:rsidRPr="00CF6C17" w:rsidRDefault="00F1597D" w:rsidP="002D4CD8">
      <w:pPr>
        <w:ind w:left="567" w:hanging="567"/>
        <w:jc w:val="both"/>
        <w:rPr>
          <w:rFonts w:cs="Arial"/>
        </w:rPr>
      </w:pPr>
      <w:r>
        <w:rPr>
          <w:rFonts w:cs="Arial"/>
        </w:rPr>
        <w:t>(</w:t>
      </w:r>
      <w:r w:rsidRPr="00CF6C17">
        <w:rPr>
          <w:rFonts w:cs="Arial"/>
        </w:rPr>
        <w:t>3</w:t>
      </w:r>
      <w:r>
        <w:rPr>
          <w:rFonts w:cs="Arial"/>
        </w:rPr>
        <w:t>)</w:t>
      </w:r>
      <w:r w:rsidRPr="00CF6C17">
        <w:rPr>
          <w:rFonts w:cs="Arial"/>
        </w:rPr>
        <w:tab/>
        <w:t>Zeitliche Ordnung der papierhaften Belege innerhalb der genannten Unterteilung und übergreifend:</w:t>
      </w:r>
    </w:p>
    <w:p w14:paraId="4AAEAF4A"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Übergreifend nach</w:t>
      </w:r>
      <w:sdt>
        <w:sdtPr>
          <w:rPr>
            <w:rFonts w:cs="Arial"/>
          </w:rPr>
          <w:id w:val="1570772484"/>
          <w:placeholder>
            <w:docPart w:val="0E988FDBFFAA4B4388677C366E2CFFC7"/>
          </w:placeholder>
          <w:showingPlcHdr/>
          <w:dropDownList>
            <w:listItem w:value="Wählen Sie ein Element aus."/>
            <w:listItem w:displayText=" Wirtschaftsjahren" w:value=" Wirtschaftsjahren"/>
            <w:listItem w:displayText=" Kalenderjahren" w:value=" Kalenderjahren"/>
            <w:listItem w:displayText=" Veranlagungszeiträumen" w:value=" Veranlagungszeiträumen"/>
          </w:dropDownList>
        </w:sdtPr>
        <w:sdtEndPr/>
        <w:sdtContent>
          <w:r w:rsidRPr="00CF6C17">
            <w:rPr>
              <w:rFonts w:cs="Arial"/>
              <w:color w:val="FF0000"/>
            </w:rPr>
            <w:t>Wählen Sie ein Element aus.</w:t>
          </w:r>
        </w:sdtContent>
      </w:sdt>
    </w:p>
    <w:p w14:paraId="2A87999A"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Innerhalb jedes</w:t>
      </w:r>
      <w:sdt>
        <w:sdtPr>
          <w:rPr>
            <w:rFonts w:cs="Arial"/>
          </w:rPr>
          <w:id w:val="851371532"/>
          <w:placeholder>
            <w:docPart w:val="0E988FDBFFAA4B4388677C366E2CFFC7"/>
          </w:placeholder>
          <w:showingPlcHdr/>
          <w:dropDownList>
            <w:listItem w:value="Wählen Sie ein Element aus."/>
            <w:listItem w:displayText=" Wirtschaftsjahres" w:value=" Wirtschaftsjahres"/>
            <w:listItem w:displayText=" Kalenderjahres" w:value=" Kalenderjahres"/>
            <w:listItem w:displayText=" Veranlagungszeitraums" w:value=" Veranlagungszeitraums"/>
          </w:dropDownList>
        </w:sdtPr>
        <w:sdtEndPr/>
        <w:sdtContent>
          <w:r w:rsidRPr="00CF6C17">
            <w:rPr>
              <w:rFonts w:cs="Arial"/>
              <w:color w:val="FF0000"/>
            </w:rPr>
            <w:t>Wählen Sie ein Element aus.</w:t>
          </w:r>
        </w:sdtContent>
      </w:sdt>
      <w:r w:rsidRPr="00CF6C17">
        <w:rPr>
          <w:rFonts w:cs="Arial"/>
        </w:rPr>
        <w:t xml:space="preserve"> zunächst nach Unterperioden in Form von</w:t>
      </w:r>
      <w:sdt>
        <w:sdtPr>
          <w:rPr>
            <w:rFonts w:cs="Arial"/>
          </w:rPr>
          <w:id w:val="-1618444268"/>
          <w:placeholder>
            <w:docPart w:val="0E988FDBFFAA4B4388677C366E2CFFC7"/>
          </w:placeholder>
          <w:showingPlcHdr/>
          <w:dropDownList>
            <w:listItem w:value="Wählen Sie ein Element aus."/>
            <w:listItem w:displayText=" Quartalen" w:value=" Quartalen"/>
            <w:listItem w:displayText=" Monaten" w:value=" Monaten"/>
            <w:listItem w:displayText=" Wochen" w:value=" Wochen"/>
          </w:dropDownList>
        </w:sdtPr>
        <w:sdtEndPr/>
        <w:sdtContent>
          <w:r w:rsidRPr="00CF6C17">
            <w:rPr>
              <w:rFonts w:cs="Arial"/>
              <w:color w:val="FF0000"/>
            </w:rPr>
            <w:t>Wählen Sie ein Element aus.</w:t>
          </w:r>
        </w:sdtContent>
      </w:sdt>
      <w:r w:rsidRPr="00CF6C17">
        <w:rPr>
          <w:rFonts w:cs="Arial"/>
        </w:rPr>
        <w:t xml:space="preserve"> und dann nach der oben dargestellten, sachlichen Ordnung</w:t>
      </w:r>
    </w:p>
    <w:p w14:paraId="2F1C7C1E" w14:textId="77777777" w:rsidR="00F1597D" w:rsidRPr="00CF6C17" w:rsidRDefault="00F1597D" w:rsidP="002D4CD8">
      <w:pPr>
        <w:ind w:firstLine="567"/>
        <w:jc w:val="both"/>
        <w:rPr>
          <w:rFonts w:cs="Arial"/>
          <w:b/>
          <w:i/>
        </w:rPr>
      </w:pPr>
      <w:commentRangeStart w:id="51"/>
      <w:r w:rsidRPr="00CF6C17">
        <w:rPr>
          <w:rFonts w:cs="Arial"/>
          <w:b/>
          <w:i/>
        </w:rPr>
        <w:t>oder</w:t>
      </w:r>
      <w:commentRangeEnd w:id="51"/>
      <w:r w:rsidRPr="00CF6C17">
        <w:rPr>
          <w:rStyle w:val="Kommentarzeichen"/>
          <w:rFonts w:cs="Arial"/>
        </w:rPr>
        <w:commentReference w:id="51"/>
      </w:r>
    </w:p>
    <w:p w14:paraId="72D25633"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 xml:space="preserve">Innerhalb jedes </w:t>
      </w:r>
      <w:sdt>
        <w:sdtPr>
          <w:rPr>
            <w:rFonts w:cs="Arial"/>
          </w:rPr>
          <w:id w:val="263505811"/>
          <w:placeholder>
            <w:docPart w:val="0FFB4A6DF7BC425FB2325F3D9A39D0CF"/>
          </w:placeholder>
          <w:showingPlcHdr/>
          <w:dropDownList>
            <w:listItem w:value="Wählen Sie ein Element aus."/>
            <w:listItem w:displayText=" Wirtschaftsjahres" w:value=" Wirtschaftsjahres"/>
            <w:listItem w:displayText=" Kalenderjahres" w:value=" Kalenderjahres"/>
            <w:listItem w:displayText=" Veranlagungszeitraums" w:value=" Veranlagungszeitraums"/>
          </w:dropDownList>
        </w:sdtPr>
        <w:sdtEndPr/>
        <w:sdtContent>
          <w:r w:rsidRPr="00CF6C17">
            <w:rPr>
              <w:rFonts w:cs="Arial"/>
              <w:color w:val="FF0000"/>
            </w:rPr>
            <w:t>Wählen Sie ein Element aus.</w:t>
          </w:r>
        </w:sdtContent>
      </w:sdt>
      <w:r w:rsidRPr="00CF6C17">
        <w:rPr>
          <w:rFonts w:cs="Arial"/>
        </w:rPr>
        <w:t xml:space="preserve"> jeweils nach der oben dargestellten, sachlichen Ordnung und dann nach Unterperioden in Form von </w:t>
      </w:r>
      <w:sdt>
        <w:sdtPr>
          <w:rPr>
            <w:rFonts w:cs="Arial"/>
          </w:rPr>
          <w:id w:val="-31196782"/>
          <w:placeholder>
            <w:docPart w:val="CE4A105B1A9249EA83863C550F280378"/>
          </w:placeholder>
          <w:showingPlcHdr/>
          <w:dropDownList>
            <w:listItem w:value="Wählen Sie ein Element aus."/>
            <w:listItem w:displayText=" Quartalen" w:value=" Quartalen"/>
            <w:listItem w:displayText=" Monaten" w:value=" Monaten"/>
            <w:listItem w:displayText=" Wochen" w:value=" Wochen"/>
          </w:dropDownList>
        </w:sdtPr>
        <w:sdtEndPr/>
        <w:sdtContent>
          <w:r w:rsidRPr="00CF6C17">
            <w:rPr>
              <w:rFonts w:cs="Arial"/>
              <w:color w:val="FF0000"/>
            </w:rPr>
            <w:t>Wählen Sie ein Element aus.</w:t>
          </w:r>
        </w:sdtContent>
      </w:sdt>
    </w:p>
    <w:p w14:paraId="0A41D16D" w14:textId="77777777" w:rsidR="00F1597D" w:rsidRPr="00CF6C17" w:rsidRDefault="00F1597D" w:rsidP="002D4CD8">
      <w:pPr>
        <w:ind w:firstLine="567"/>
        <w:jc w:val="both"/>
        <w:rPr>
          <w:rFonts w:cs="Arial"/>
          <w:b/>
        </w:rPr>
      </w:pPr>
      <w:r w:rsidRPr="00CF6C17">
        <w:rPr>
          <w:rFonts w:cs="Arial"/>
          <w:b/>
        </w:rPr>
        <w:t>oder</w:t>
      </w:r>
    </w:p>
    <w:sdt>
      <w:sdtPr>
        <w:rPr>
          <w:rFonts w:cs="Arial"/>
        </w:rPr>
        <w:alias w:val="[…]"/>
        <w:tag w:val="[…]"/>
        <w:id w:val="1419827507"/>
        <w:placeholder>
          <w:docPart w:val="EAFAF7DB9123476C800675BD4D4FB8EC"/>
        </w:placeholder>
        <w:showingPlcHdr/>
      </w:sdtPr>
      <w:sdtEndPr/>
      <w:sdtContent>
        <w:p w14:paraId="1A0BEF7B"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highlight w:val="yellow"/>
            </w:rPr>
            <w:t>Klicken Sie hier, um Text einzugeben.</w:t>
          </w:r>
        </w:p>
      </w:sdtContent>
    </w:sdt>
    <w:p w14:paraId="56EF13F4"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Innerhalb der entstehenden Ordnung jeweils strikt</w:t>
      </w:r>
      <w:sdt>
        <w:sdtPr>
          <w:rPr>
            <w:rFonts w:cs="Arial"/>
          </w:rPr>
          <w:id w:val="-821660228"/>
          <w:placeholder>
            <w:docPart w:val="0E988FDBFFAA4B4388677C366E2CFFC7"/>
          </w:placeholder>
          <w:showingPlcHdr/>
          <w:dropDownList>
            <w:listItem w:value="Wählen Sie ein Element aus."/>
            <w:listItem w:displayText=" fächerbezogen" w:value=" fächerbezogen"/>
            <w:listItem w:displayText=" unterperiodenbezogen" w:value=" unterperiodenbezogen"/>
            <w:listItem w:displayText=" übergreifend" w:value=" übergreifend"/>
          </w:dropDownList>
        </w:sdtPr>
        <w:sdtEndPr/>
        <w:sdtContent>
          <w:r w:rsidRPr="00CF6C17">
            <w:rPr>
              <w:rFonts w:cs="Arial"/>
              <w:color w:val="FF0000"/>
            </w:rPr>
            <w:t>Wählen Sie ein Element aus.</w:t>
          </w:r>
        </w:sdtContent>
      </w:sdt>
      <w:r w:rsidRPr="00CF6C17">
        <w:rPr>
          <w:rFonts w:cs="Arial"/>
        </w:rPr>
        <w:t xml:space="preserve"> chronologisch sortiert</w:t>
      </w:r>
      <w:sdt>
        <w:sdtPr>
          <w:rPr>
            <w:rFonts w:cs="Arial"/>
          </w:rPr>
          <w:id w:val="-1419016746"/>
          <w:placeholder>
            <w:docPart w:val="0E988FDBFFAA4B4388677C366E2CFFC7"/>
          </w:placeholder>
          <w:showingPlcHdr/>
          <w:dropDownList>
            <w:listItem w:value="Wählen Sie ein Element aus."/>
            <w:listItem w:displayText=":" w:value=":"/>
            <w:listItem w:displayText=" und nummeriert:" w:value=" und nummeriert:"/>
            <w:listItem w:displayText=" und nummeriert, mit folgenden Besonderheiten:" w:value=" und nummeriert, mit folgenden Besonderheiten:"/>
          </w:dropDownList>
        </w:sdtPr>
        <w:sdtEndPr/>
        <w:sdtContent>
          <w:r w:rsidRPr="00CF6C17">
            <w:rPr>
              <w:rFonts w:cs="Arial"/>
              <w:color w:val="FF0000"/>
            </w:rPr>
            <w:t>Wählen Sie ein Element aus.</w:t>
          </w:r>
        </w:sdtContent>
      </w:sdt>
    </w:p>
    <w:p w14:paraId="2CDD626A" w14:textId="77777777" w:rsidR="00F1597D" w:rsidRPr="00CF6C17" w:rsidRDefault="00F1597D" w:rsidP="00F1597D">
      <w:pPr>
        <w:numPr>
          <w:ilvl w:val="1"/>
          <w:numId w:val="16"/>
        </w:numPr>
        <w:suppressAutoHyphens/>
        <w:ind w:left="1276" w:hanging="425"/>
        <w:jc w:val="both"/>
        <w:rPr>
          <w:rFonts w:cs="Arial"/>
        </w:rPr>
      </w:pPr>
      <w:r w:rsidRPr="00CF6C17">
        <w:rPr>
          <w:rFonts w:cs="Arial"/>
        </w:rPr>
        <w:t>Alphabetische Sortierung der Kunden und Lieferanten vor der chronologischen Sortierung</w:t>
      </w:r>
      <w:sdt>
        <w:sdtPr>
          <w:rPr>
            <w:rFonts w:cs="Arial"/>
          </w:rPr>
          <w:id w:val="1971086136"/>
          <w:placeholder>
            <w:docPart w:val="0E988FDBFFAA4B4388677C366E2CFFC7"/>
          </w:placeholder>
          <w:showingPlcHdr/>
          <w:dropDownList>
            <w:listItem w:value="Wählen Sie ein Element aus."/>
            <w:listItem w:displayText=" " w:value=" "/>
            <w:listItem w:displayText=" und Nummerierung " w:value=" und Nummerierung "/>
          </w:dropDownList>
        </w:sdtPr>
        <w:sdtEndPr/>
        <w:sdtContent>
          <w:r w:rsidRPr="00CF6C17">
            <w:rPr>
              <w:rFonts w:cs="Arial"/>
              <w:color w:val="FF0000"/>
            </w:rPr>
            <w:t>Wählen Sie ein Element aus.</w:t>
          </w:r>
        </w:sdtContent>
      </w:sdt>
      <w:r w:rsidRPr="00CF6C17">
        <w:rPr>
          <w:rFonts w:cs="Arial"/>
        </w:rPr>
        <w:t xml:space="preserve"> innerhalb der einzelnen Kunden und Lieferanten</w:t>
      </w:r>
    </w:p>
    <w:p w14:paraId="44155021" w14:textId="77777777" w:rsidR="00F1597D" w:rsidRPr="00CF6C17" w:rsidRDefault="00513EE6" w:rsidP="00F1597D">
      <w:pPr>
        <w:numPr>
          <w:ilvl w:val="1"/>
          <w:numId w:val="16"/>
        </w:numPr>
        <w:suppressAutoHyphens/>
        <w:ind w:left="1276" w:hanging="425"/>
        <w:jc w:val="both"/>
        <w:rPr>
          <w:rFonts w:cs="Arial"/>
        </w:rPr>
      </w:pPr>
      <w:sdt>
        <w:sdtPr>
          <w:rPr>
            <w:rFonts w:cs="Arial"/>
          </w:rPr>
          <w:alias w:val="[…]"/>
          <w:tag w:val="[…]"/>
          <w:id w:val="-857189667"/>
          <w:placeholder>
            <w:docPart w:val="EAFAF7DB9123476C800675BD4D4FB8EC"/>
          </w:placeholder>
          <w:showingPlcHdr/>
        </w:sdtPr>
        <w:sdtEndPr/>
        <w:sdtContent>
          <w:r w:rsidR="00F1597D" w:rsidRPr="00CF6C17">
            <w:rPr>
              <w:rFonts w:cs="Arial"/>
              <w:highlight w:val="yellow"/>
            </w:rPr>
            <w:t>Klicken Sie hier, um Text einzugeben.</w:t>
          </w:r>
        </w:sdtContent>
      </w:sdt>
    </w:p>
    <w:p w14:paraId="00AFD0BE" w14:textId="77777777" w:rsidR="00F1597D" w:rsidRPr="00CF6C17" w:rsidRDefault="00F1597D" w:rsidP="002D4CD8">
      <w:pPr>
        <w:suppressAutoHyphens/>
        <w:jc w:val="both"/>
        <w:rPr>
          <w:rFonts w:cs="Arial"/>
        </w:rPr>
      </w:pPr>
    </w:p>
    <w:p w14:paraId="73E7B8D3" w14:textId="77777777" w:rsidR="00F1597D" w:rsidRPr="00CF6C17" w:rsidRDefault="00F1597D" w:rsidP="00DC28CE">
      <w:pPr>
        <w:pStyle w:val="berschrift3"/>
        <w:numPr>
          <w:ilvl w:val="2"/>
          <w:numId w:val="36"/>
        </w:numPr>
      </w:pPr>
      <w:bookmarkStart w:id="52" w:name="_Toc418606355"/>
      <w:bookmarkStart w:id="53" w:name="_Toc418607350"/>
      <w:bookmarkStart w:id="54" w:name="_Toc427605141"/>
      <w:r w:rsidRPr="00CF6C17">
        <w:lastRenderedPageBreak/>
        <w:t>Vernichtung der Papierbelege</w:t>
      </w:r>
      <w:bookmarkEnd w:id="52"/>
      <w:bookmarkEnd w:id="53"/>
      <w:bookmarkEnd w:id="54"/>
    </w:p>
    <w:p w14:paraId="1BAA7283" w14:textId="77777777" w:rsidR="00F1597D" w:rsidRPr="00CF6C17" w:rsidRDefault="00F1597D" w:rsidP="002D4CD8">
      <w:pPr>
        <w:spacing w:before="240"/>
        <w:ind w:left="567" w:hanging="567"/>
        <w:jc w:val="both"/>
        <w:rPr>
          <w:rFonts w:cs="Arial"/>
        </w:rPr>
      </w:pPr>
    </w:p>
    <w:p w14:paraId="74F7D458" w14:textId="77777777"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 xml:space="preserve">Die Vernichtung der papierhaften Originalbelege erfolgt in einem zeitlich festgelegten Turnus, und zwar </w:t>
      </w:r>
      <w:sdt>
        <w:sdtPr>
          <w:rPr>
            <w:rFonts w:cs="Arial"/>
          </w:rPr>
          <w:id w:val="54207822"/>
          <w:placeholder>
            <w:docPart w:val="D2FB23BF73AC4DE593E747B5A23A81D1"/>
          </w:placeholder>
          <w:showingPlcHdr/>
          <w:dropDownList>
            <w:listItem w:value="Wählen Sie ein Element aus."/>
            <w:listItem w:displayText="monatlich" w:value="monatlich"/>
            <w:listItem w:displayText="halbjährlich" w:value="halbjährlich"/>
            <w:listItem w:displayText="jährlich" w:value="jährlich"/>
          </w:dropDownList>
        </w:sdtPr>
        <w:sdtEndPr/>
        <w:sdtContent>
          <w:r w:rsidRPr="007922D6">
            <w:rPr>
              <w:rFonts w:cs="Arial"/>
              <w:color w:val="FF0000"/>
            </w:rPr>
            <w:t>Wählen Sie ein Element aus.</w:t>
          </w:r>
        </w:sdtContent>
      </w:sdt>
      <w:r w:rsidRPr="00CF6C17">
        <w:rPr>
          <w:rFonts w:cs="Arial"/>
        </w:rPr>
        <w:t xml:space="preserve"> für alle Belege, deren Aufbewahrungsfrist seit </w:t>
      </w:r>
      <w:sdt>
        <w:sdtPr>
          <w:rPr>
            <w:rFonts w:cs="Arial"/>
          </w:rPr>
          <w:id w:val="114025577"/>
          <w:placeholder>
            <w:docPart w:val="DE678781158F459CA6D183863E20F895"/>
          </w:placeholder>
          <w:showingPlcHdr/>
          <w:dropDownList>
            <w:listItem w:value="Wählen Sie ein Element aus."/>
            <w:listItem w:displayText="einem Monat " w:value="einem Monat "/>
            <w:listItem w:displayText="einem Halbjahr " w:value="einem Halbjahr "/>
            <w:listItem w:displayText="einem Jahr " w:value="einem Jahr "/>
          </w:dropDownList>
        </w:sdtPr>
        <w:sdtEndPr/>
        <w:sdtContent>
          <w:r w:rsidRPr="007922D6">
            <w:rPr>
              <w:rFonts w:cs="Arial"/>
              <w:color w:val="FF0000"/>
            </w:rPr>
            <w:t>Wählen Sie ein Element aus.</w:t>
          </w:r>
        </w:sdtContent>
      </w:sdt>
      <w:r w:rsidRPr="00CF6C17">
        <w:rPr>
          <w:rFonts w:cs="Arial"/>
        </w:rPr>
        <w:t>abgelaufen ist. Sie wird vom zuständigen Mitarbeiter autorisiert und vom zuständigen Mitarbeiter durchgeführt.</w:t>
      </w:r>
    </w:p>
    <w:p w14:paraId="629A1C1E" w14:textId="77777777" w:rsidR="00F1597D" w:rsidRPr="00CF6C17" w:rsidRDefault="00F1597D" w:rsidP="002D4CD8">
      <w:pPr>
        <w:ind w:left="567" w:hanging="567"/>
        <w:jc w:val="both"/>
        <w:rPr>
          <w:rFonts w:cs="Arial"/>
        </w:rPr>
      </w:pPr>
    </w:p>
    <w:p w14:paraId="4D359752" w14:textId="77777777" w:rsidR="00F1597D" w:rsidRPr="00CF6C17" w:rsidRDefault="00F1597D" w:rsidP="002D4CD8">
      <w:pPr>
        <w:ind w:left="567" w:hanging="567"/>
        <w:jc w:val="both"/>
        <w:rPr>
          <w:rFonts w:cs="Arial"/>
        </w:rPr>
      </w:pPr>
      <w:r>
        <w:rPr>
          <w:rFonts w:cs="Arial"/>
        </w:rPr>
        <w:t>(</w:t>
      </w:r>
      <w:r w:rsidRPr="00CF6C17">
        <w:rPr>
          <w:rFonts w:cs="Arial"/>
        </w:rPr>
        <w:t>2</w:t>
      </w:r>
      <w:r>
        <w:rPr>
          <w:rFonts w:cs="Arial"/>
        </w:rPr>
        <w:t>)</w:t>
      </w:r>
      <w:r w:rsidRPr="00CF6C17">
        <w:rPr>
          <w:rFonts w:cs="Arial"/>
        </w:rPr>
        <w:tab/>
        <w:t xml:space="preserve">Bei der Vernichtung werden datenschutzrechtliche Aspekte berücksichtigt, insbesondere indem </w:t>
      </w:r>
      <w:sdt>
        <w:sdtPr>
          <w:rPr>
            <w:rFonts w:cs="Arial"/>
          </w:rPr>
          <w:id w:val="1634606530"/>
          <w:placeholder>
            <w:docPart w:val="B6A1DD4C1274408983EE23737DA0E40C"/>
          </w:placeholder>
          <w:showingPlcHdr/>
          <w:dropDownList>
            <w:listItem w:value="Wählen Sie ein Element aus."/>
            <w:listItem w:displayText="alle Papierbelege" w:value="alle Papierbelege"/>
            <w:listItem w:displayText="alle Belege mit personenbezogenen Angaben" w:value="alle Belege mit personenbezogenen Angaben"/>
            <w:listItem w:displayText="…" w:value="…"/>
          </w:dropDownList>
        </w:sdtPr>
        <w:sdtEndPr/>
        <w:sdtContent>
          <w:r w:rsidRPr="007922D6">
            <w:rPr>
              <w:rFonts w:cs="Arial"/>
              <w:color w:val="FF0000"/>
            </w:rPr>
            <w:t>Wählen Sie ein Element aus.</w:t>
          </w:r>
        </w:sdtContent>
      </w:sdt>
      <w:r w:rsidRPr="00CF6C17">
        <w:rPr>
          <w:rFonts w:cs="Arial"/>
        </w:rPr>
        <w:t xml:space="preserve"> vollständig und unwiederbringlich vernichtet werden.</w:t>
      </w:r>
    </w:p>
    <w:p w14:paraId="1BFAF843" w14:textId="77777777" w:rsidR="00F1597D" w:rsidRPr="00CF6C17" w:rsidRDefault="00F1597D" w:rsidP="002D4CD8">
      <w:pPr>
        <w:ind w:left="567" w:hanging="567"/>
        <w:jc w:val="both"/>
        <w:rPr>
          <w:rFonts w:cs="Arial"/>
        </w:rPr>
      </w:pPr>
    </w:p>
    <w:p w14:paraId="0612E328" w14:textId="30E0907E" w:rsidR="00F1597D" w:rsidRPr="00CF6C17" w:rsidRDefault="00F1597D" w:rsidP="002D4CD8">
      <w:pPr>
        <w:ind w:left="567" w:hanging="567"/>
        <w:jc w:val="both"/>
        <w:rPr>
          <w:rFonts w:cs="Arial"/>
        </w:rPr>
      </w:pPr>
      <w:r>
        <w:rPr>
          <w:rFonts w:cs="Arial"/>
        </w:rPr>
        <w:t>(</w:t>
      </w:r>
      <w:r w:rsidRPr="00CF6C17">
        <w:rPr>
          <w:rFonts w:cs="Arial"/>
        </w:rPr>
        <w:t>3</w:t>
      </w:r>
      <w:r>
        <w:rPr>
          <w:rFonts w:cs="Arial"/>
        </w:rPr>
        <w:t>)</w:t>
      </w:r>
      <w:r w:rsidRPr="00CF6C17">
        <w:rPr>
          <w:rFonts w:cs="Arial"/>
        </w:rPr>
        <w:tab/>
        <w:t>Dokumente, denen besondere Bedeutung für das Unternehmen zukommt, z.B. aufgrund ihrer Beweiskraft, öffentlichen Glaubens oder gesetzlicher Bestimmung in Originalform (z.B. notarielle Urkunden, Testate unter Siegelverwendung, Eröffnungsbilanzen und Abschlüsse, Wertpapiere, Zollpapiere mit fluoreszierendem Original-Stempel) werden unter Berücksichtigung eventueller – sachlicher und/oder zeitlicher - Aufbewahrungserfordernisse von der Vernichtung ausgenommen. Dafür werden sie spätestens bei einer Durchsicht vor der Vernichtung ausgesondert, sofern sie nicht bereits vorher ausgesondert und geordnet archiviert wurden. Es erfolgt eine papierbasierte Aufbewahrung des Originaldokuments. In Zweifelsfällen holt der zuständige Mitarbeiter eine Aus</w:t>
      </w:r>
      <w:r w:rsidRPr="00CF6C17">
        <w:rPr>
          <w:rFonts w:cs="Arial"/>
        </w:rPr>
        <w:softHyphen/>
        <w:t>kunft bei der zuständigen Führungskraft ein.</w:t>
      </w:r>
    </w:p>
    <w:p w14:paraId="1DA12D94" w14:textId="77777777" w:rsidR="00F1597D" w:rsidRPr="00CF6C17" w:rsidRDefault="00F1597D" w:rsidP="002D4CD8">
      <w:pPr>
        <w:spacing w:before="240"/>
        <w:jc w:val="both"/>
        <w:rPr>
          <w:rFonts w:cs="Arial"/>
        </w:rPr>
      </w:pPr>
    </w:p>
    <w:p w14:paraId="4B5E5B82" w14:textId="77777777" w:rsidR="00F1597D" w:rsidRPr="00CF6C17" w:rsidRDefault="00F1597D" w:rsidP="00DC28CE">
      <w:pPr>
        <w:pStyle w:val="berschrift2"/>
        <w:numPr>
          <w:ilvl w:val="1"/>
          <w:numId w:val="36"/>
        </w:numPr>
      </w:pPr>
      <w:bookmarkStart w:id="55" w:name="_Toc427605142"/>
      <w:r w:rsidRPr="00CF6C17">
        <w:t>Belege, die originär in Papierform vorliegen bzw. empfangen werden und gescannt (digitalisiert) werden</w:t>
      </w:r>
      <w:bookmarkEnd w:id="55"/>
    </w:p>
    <w:p w14:paraId="7DE974C5" w14:textId="77777777" w:rsidR="00F1597D" w:rsidRPr="00CF6C17" w:rsidRDefault="00F1597D" w:rsidP="00DC28CE">
      <w:pPr>
        <w:pStyle w:val="berschrift3"/>
        <w:numPr>
          <w:ilvl w:val="2"/>
          <w:numId w:val="36"/>
        </w:numPr>
      </w:pPr>
      <w:bookmarkStart w:id="56" w:name="_Toc427605143"/>
      <w:r w:rsidRPr="00CF6C17">
        <w:t>Posteingang und Vorsortierung</w:t>
      </w:r>
      <w:bookmarkEnd w:id="56"/>
      <w:r w:rsidRPr="00CF6C17">
        <w:t xml:space="preserve"> </w:t>
      </w:r>
    </w:p>
    <w:p w14:paraId="0031B503" w14:textId="77777777" w:rsidR="00F1597D" w:rsidRPr="00CF6C17" w:rsidRDefault="00F1597D" w:rsidP="002D4CD8">
      <w:pPr>
        <w:spacing w:before="240"/>
        <w:ind w:left="567" w:hanging="567"/>
        <w:jc w:val="both"/>
        <w:rPr>
          <w:rFonts w:cs="Arial"/>
        </w:rPr>
      </w:pPr>
    </w:p>
    <w:p w14:paraId="0DF9E8EB" w14:textId="77777777" w:rsidR="00F1597D" w:rsidRPr="00CF6C17" w:rsidRDefault="00F1597D" w:rsidP="002D4CD8">
      <w:pPr>
        <w:ind w:left="567" w:hanging="567"/>
        <w:jc w:val="both"/>
        <w:rPr>
          <w:rFonts w:cs="Arial"/>
          <w:color w:val="000000"/>
        </w:rPr>
      </w:pPr>
      <w:r>
        <w:rPr>
          <w:rFonts w:cs="Arial"/>
        </w:rPr>
        <w:t>(</w:t>
      </w:r>
      <w:r w:rsidRPr="00CF6C17">
        <w:rPr>
          <w:rFonts w:cs="Arial"/>
        </w:rPr>
        <w:t>1</w:t>
      </w:r>
      <w:r>
        <w:rPr>
          <w:rFonts w:cs="Arial"/>
        </w:rPr>
        <w:t>)</w:t>
      </w:r>
      <w:r w:rsidRPr="00CF6C17">
        <w:rPr>
          <w:rFonts w:cs="Arial"/>
        </w:rPr>
        <w:tab/>
        <w:t>Der papierhafte Posteingang wird unter Beachtung der Vollständigkeit (kein Verlust von eingegan</w:t>
      </w:r>
      <w:r w:rsidRPr="00CF6C17">
        <w:rPr>
          <w:rFonts w:cs="Arial"/>
        </w:rPr>
        <w:softHyphen/>
        <w:t>genen Sendungen, keine ungeprüfte Vernichtung) vom zuständigen Mitarbeiter geöffnet, gesichtet und nach den unternehmensinternen Vorgaben</w:t>
      </w:r>
      <w:sdt>
        <w:sdtPr>
          <w:rPr>
            <w:rFonts w:cs="Arial"/>
          </w:rPr>
          <w:id w:val="1713150626"/>
          <w:placeholder>
            <w:docPart w:val="4BD41FCF76244590993B59BA61DA3FB0"/>
          </w:placeholder>
          <w:showingPlcHdr/>
          <w:dropDownList>
            <w:listItem w:value="Wählen Sie ein Element aus."/>
            <w:listItem w:displayText=" " w:value=" "/>
            <w:listItem w:displayText=" mit einem Posteingangsstempel versehen, " w:value=" mit einem Posteingangsstempel versehen, "/>
          </w:dropDownList>
        </w:sdtPr>
        <w:sdtEndPr/>
        <w:sdtContent>
          <w:r w:rsidRPr="007922D6">
            <w:rPr>
              <w:rFonts w:cs="Arial"/>
              <w:color w:val="FF0000"/>
            </w:rPr>
            <w:t>Wählen Sie ein Element aus.</w:t>
          </w:r>
        </w:sdtContent>
      </w:sdt>
      <w:r w:rsidRPr="00CF6C17">
        <w:rPr>
          <w:rFonts w:cs="Arial"/>
        </w:rPr>
        <w:t>vorsortiert und an einem genau bezeichneten und gegen unbefugten Zugriff gesicherten Ort abgelegt:</w:t>
      </w:r>
    </w:p>
    <w:p w14:paraId="47693505"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highlight w:val="yellow"/>
          </w:rPr>
          <w:alias w:val="Angabe des Ablageortes bzw. der Ablageorte für papierhafte Eingangspost"/>
          <w:tag w:val="[Angabe des Ablageortes bzw. der Ablageorte für papierhafte Eingangspost]"/>
          <w:id w:val="1328859533"/>
          <w:placeholder>
            <w:docPart w:val="20E7342FBE6D48C4B03C9475E3D2B660"/>
          </w:placeholder>
        </w:sdtPr>
        <w:sdtEndPr/>
        <w:sdtContent>
          <w:commentRangeStart w:id="57"/>
          <w:r w:rsidR="00F1597D" w:rsidRPr="00CF6C17">
            <w:rPr>
              <w:rStyle w:val="Platzhaltertext"/>
              <w:rFonts w:cs="Arial"/>
              <w:highlight w:val="yellow"/>
            </w:rPr>
            <w:t>Klicken Sie hier, um Text einzugeben.</w:t>
          </w:r>
          <w:commentRangeEnd w:id="57"/>
          <w:r w:rsidR="00F1597D" w:rsidRPr="00CF6C17">
            <w:rPr>
              <w:rStyle w:val="Kommentarzeichen"/>
              <w:rFonts w:cs="Arial"/>
              <w:highlight w:val="yellow"/>
            </w:rPr>
            <w:commentReference w:id="57"/>
          </w:r>
        </w:sdtContent>
      </w:sdt>
    </w:p>
    <w:p w14:paraId="2A23EB1F"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
          <w:tag w:val="[…]"/>
          <w:id w:val="-3904466"/>
          <w:placeholder>
            <w:docPart w:val="CC76860E2F1240F68F6AE958F823BC1B"/>
          </w:placeholder>
          <w:showingPlcHdr/>
        </w:sdtPr>
        <w:sdtEndPr/>
        <w:sdtContent>
          <w:r w:rsidR="00F1597D" w:rsidRPr="00CF6C17">
            <w:rPr>
              <w:rStyle w:val="Platzhaltertext"/>
              <w:rFonts w:cs="Arial"/>
              <w:highlight w:val="yellow"/>
            </w:rPr>
            <w:t>Klicken Sie hier, um Text einzugeben.</w:t>
          </w:r>
        </w:sdtContent>
      </w:sdt>
    </w:p>
    <w:p w14:paraId="3EFFDC4E" w14:textId="77777777" w:rsidR="00F1597D" w:rsidRPr="00CF6C17" w:rsidRDefault="00F1597D" w:rsidP="002D4CD8">
      <w:pPr>
        <w:ind w:left="567" w:hanging="567"/>
        <w:jc w:val="both"/>
        <w:rPr>
          <w:rFonts w:cs="Arial"/>
          <w:color w:val="000000"/>
        </w:rPr>
      </w:pPr>
    </w:p>
    <w:p w14:paraId="78B36038" w14:textId="77777777" w:rsidR="00F1597D" w:rsidRPr="00CF6C17" w:rsidRDefault="00F1597D" w:rsidP="002D4CD8">
      <w:pPr>
        <w:ind w:left="567" w:hanging="567"/>
        <w:jc w:val="both"/>
        <w:rPr>
          <w:rFonts w:cs="Arial"/>
        </w:rPr>
      </w:pPr>
      <w:r>
        <w:rPr>
          <w:rFonts w:cs="Arial"/>
        </w:rPr>
        <w:t>(</w:t>
      </w:r>
      <w:r w:rsidRPr="00CF6C17">
        <w:rPr>
          <w:rFonts w:cs="Arial"/>
        </w:rPr>
        <w:t>2</w:t>
      </w:r>
      <w:r>
        <w:rPr>
          <w:rFonts w:cs="Arial"/>
        </w:rPr>
        <w:t>)</w:t>
      </w:r>
      <w:r w:rsidRPr="00CF6C17">
        <w:rPr>
          <w:rFonts w:cs="Arial"/>
        </w:rPr>
        <w:tab/>
        <w:t>Bei der Sichtung des papierhaften Posteingangs erfolgt eine Prüfung auf Echtheit und äußerliche Unversehrtheit der Eingangspost. Liegen Zweifel vor, wird das Verfahren bzgl. der jeweils be</w:t>
      </w:r>
      <w:r w:rsidRPr="00CF6C17">
        <w:rPr>
          <w:rFonts w:cs="Arial"/>
        </w:rPr>
        <w:softHyphen/>
        <w:t>troffenen Posteingänge beendet und von einer weiteren Bearbeitung vorläufig abgesehen. Es er</w:t>
      </w:r>
      <w:r w:rsidRPr="00CF6C17">
        <w:rPr>
          <w:rFonts w:cs="Arial"/>
        </w:rPr>
        <w:softHyphen/>
        <w:t>folgt eine Rücksprache mit der zuständigen Führungskraft und ggf. dem Absender oder Zusteller.</w:t>
      </w:r>
    </w:p>
    <w:p w14:paraId="147F33EA" w14:textId="77777777" w:rsidR="00F1597D" w:rsidRPr="00CF6C17" w:rsidRDefault="00F1597D" w:rsidP="002D4CD8">
      <w:pPr>
        <w:spacing w:before="240"/>
        <w:jc w:val="both"/>
        <w:rPr>
          <w:rFonts w:cs="Arial"/>
        </w:rPr>
      </w:pPr>
    </w:p>
    <w:p w14:paraId="6EF75D50" w14:textId="77777777" w:rsidR="00F1597D" w:rsidRPr="00CF6C17" w:rsidRDefault="00F1597D" w:rsidP="00DC28CE">
      <w:pPr>
        <w:pStyle w:val="berschrift3"/>
        <w:numPr>
          <w:ilvl w:val="2"/>
          <w:numId w:val="36"/>
        </w:numPr>
      </w:pPr>
      <w:bookmarkStart w:id="58" w:name="_Toc427605144"/>
      <w:r w:rsidRPr="00CF6C17">
        <w:t>Identifikation der Belege (Unterlagen mit Belegfunktion) mit Prüfung auf Echtheit</w:t>
      </w:r>
      <w:bookmarkEnd w:id="58"/>
    </w:p>
    <w:p w14:paraId="22C3C6F1" w14:textId="77777777" w:rsidR="00F1597D" w:rsidRPr="00CF6C17" w:rsidRDefault="00F1597D" w:rsidP="002D4CD8">
      <w:pPr>
        <w:spacing w:before="240"/>
        <w:ind w:left="567" w:hanging="567"/>
        <w:jc w:val="both"/>
        <w:rPr>
          <w:rFonts w:cs="Arial"/>
        </w:rPr>
      </w:pPr>
    </w:p>
    <w:p w14:paraId="4BB3CF36" w14:textId="77777777" w:rsidR="00F1597D" w:rsidRPr="00CF6C17" w:rsidRDefault="00F1597D" w:rsidP="002D4CD8">
      <w:pPr>
        <w:ind w:left="567" w:hanging="567"/>
        <w:jc w:val="both"/>
        <w:rPr>
          <w:rFonts w:cs="Arial"/>
          <w:color w:val="000000"/>
        </w:rPr>
      </w:pPr>
      <w:r>
        <w:rPr>
          <w:rFonts w:cs="Arial"/>
        </w:rPr>
        <w:t>(</w:t>
      </w:r>
      <w:r w:rsidRPr="00CF6C17">
        <w:rPr>
          <w:rFonts w:cs="Arial"/>
        </w:rPr>
        <w:t>1</w:t>
      </w:r>
      <w:r>
        <w:rPr>
          <w:rFonts w:cs="Arial"/>
        </w:rPr>
        <w:t>)</w:t>
      </w:r>
      <w:r w:rsidRPr="00CF6C17">
        <w:rPr>
          <w:rFonts w:cs="Arial"/>
        </w:rPr>
        <w:tab/>
        <w:t>Die geöffnete</w:t>
      </w:r>
      <w:sdt>
        <w:sdtPr>
          <w:rPr>
            <w:rFonts w:cs="Arial"/>
          </w:rPr>
          <w:id w:val="-1179587052"/>
          <w:placeholder>
            <w:docPart w:val="8D189D60B8C847D8A876BC80D198D9D8"/>
          </w:placeholder>
          <w:showingPlcHdr/>
          <w:dropDownList>
            <w:listItem w:value="Wählen Sie ein Element aus."/>
            <w:listItem w:displayText=" " w:value=" "/>
            <w:listItem w:displayText=", gestempelte " w:value=", gestempelte "/>
          </w:dropDownList>
        </w:sdtPr>
        <w:sdtEndPr/>
        <w:sdtContent>
          <w:r w:rsidRPr="007922D6">
            <w:rPr>
              <w:rFonts w:cs="Arial"/>
              <w:color w:val="FF0000"/>
            </w:rPr>
            <w:t>Wählen Sie ein Element aus.</w:t>
          </w:r>
        </w:sdtContent>
      </w:sdt>
      <w:r w:rsidRPr="00CF6C17">
        <w:rPr>
          <w:rFonts w:cs="Arial"/>
        </w:rPr>
        <w:t>und vorsortierte, papierhafte Eingangspost wird hinsichtlich des Belegcharakters der einzelnen Dokumente vom zuständigen Mitarbeiter gesichtet und geprüft. Dabei werden alle Dokumente, denen eine handels- und/oder steuerrechtliche Belegfunktion zukommt, an einem genau bezeichneten und gegen unbefugten Zugriff gesicherten Ort abgelegt:</w:t>
      </w:r>
    </w:p>
    <w:p w14:paraId="4C212548"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highlight w:val="yellow"/>
          </w:rPr>
          <w:alias w:val="Angabe des Ablageortes bzw. der Ablageorte für identifizierte Belege (Unterlagen mit Belegfunktion)"/>
          <w:tag w:val="[Angabe des Ablageortes bzw. der Ablageorte für identifizierte Belege (Unterlagen mit Belegfunktion)]"/>
          <w:id w:val="-479077604"/>
          <w:placeholder>
            <w:docPart w:val="20E7342FBE6D48C4B03C9475E3D2B660"/>
          </w:placeholder>
        </w:sdtPr>
        <w:sdtEndPr/>
        <w:sdtContent>
          <w:commentRangeStart w:id="59"/>
          <w:r w:rsidR="00F1597D" w:rsidRPr="00CF6C17">
            <w:rPr>
              <w:rStyle w:val="Platzhaltertext"/>
              <w:rFonts w:cs="Arial"/>
              <w:highlight w:val="yellow"/>
            </w:rPr>
            <w:t>Klicken Sie hier, um Text einzugeben.</w:t>
          </w:r>
          <w:commentRangeEnd w:id="59"/>
          <w:r w:rsidR="00F1597D" w:rsidRPr="00CF6C17">
            <w:rPr>
              <w:rStyle w:val="Kommentarzeichen"/>
              <w:rFonts w:cs="Arial"/>
              <w:highlight w:val="yellow"/>
            </w:rPr>
            <w:commentReference w:id="59"/>
          </w:r>
        </w:sdtContent>
      </w:sdt>
    </w:p>
    <w:p w14:paraId="2EA00CC1" w14:textId="77777777" w:rsidR="00F1597D" w:rsidRPr="00CF6C17" w:rsidRDefault="00F1597D" w:rsidP="002D4CD8">
      <w:pPr>
        <w:ind w:left="567" w:hanging="567"/>
        <w:jc w:val="both"/>
        <w:rPr>
          <w:rFonts w:cs="Arial"/>
        </w:rPr>
      </w:pPr>
    </w:p>
    <w:p w14:paraId="4D161A89" w14:textId="6A4B49C6" w:rsidR="00F1597D" w:rsidRPr="00CF6C17" w:rsidRDefault="00F1597D" w:rsidP="002D4CD8">
      <w:pPr>
        <w:ind w:left="567" w:hanging="567"/>
        <w:jc w:val="both"/>
        <w:rPr>
          <w:rFonts w:cs="Arial"/>
        </w:rPr>
      </w:pPr>
      <w:r>
        <w:rPr>
          <w:rFonts w:cs="Arial"/>
        </w:rPr>
        <w:t>(</w:t>
      </w:r>
      <w:r w:rsidRPr="00CF6C17">
        <w:rPr>
          <w:rFonts w:cs="Arial"/>
        </w:rPr>
        <w:t>2</w:t>
      </w:r>
      <w:r>
        <w:rPr>
          <w:rFonts w:cs="Arial"/>
        </w:rPr>
        <w:t>)</w:t>
      </w:r>
      <w:r w:rsidRPr="00CF6C17">
        <w:rPr>
          <w:rFonts w:cs="Arial"/>
        </w:rPr>
        <w:tab/>
        <w:t xml:space="preserve">Bei der Identifikation der papierhaften Belege erfolgt gleichzeitig eine Prüfung auf Echtheit und Unversehrtheit. Liegen Zweifel vor (z. B. fehlender Stempel auf Original; fehlende Unterschriften; fehlende Form; Beschädigungen, z. B. Risse; fehlende Seiten, z. B. erkennbar an durchbrochener fortlaufender Nummerierung), wird das Verfahren bzgl. der jeweils betroffenen Dokumente beendet und von einer weiteren Bearbeitung der betroffenen Dokumente vorläufig abgesehen. Es </w:t>
      </w:r>
      <w:r w:rsidRPr="00CF6C17">
        <w:rPr>
          <w:rFonts w:cs="Arial"/>
        </w:rPr>
        <w:lastRenderedPageBreak/>
        <w:t>erfolgt eine Rücksprache mit der zuständigen Führungskraft und ggf. dem Absender des Dokuments.</w:t>
      </w:r>
    </w:p>
    <w:p w14:paraId="6404CC1D" w14:textId="77777777" w:rsidR="00F1597D" w:rsidRPr="00CF6C17" w:rsidRDefault="00F1597D" w:rsidP="002D4CD8">
      <w:pPr>
        <w:ind w:left="567" w:hanging="567"/>
        <w:jc w:val="both"/>
        <w:rPr>
          <w:rFonts w:cs="Arial"/>
        </w:rPr>
      </w:pPr>
    </w:p>
    <w:p w14:paraId="27176647" w14:textId="77777777" w:rsidR="00F1597D" w:rsidRPr="00CF6C17" w:rsidRDefault="00F1597D" w:rsidP="002D4CD8">
      <w:pPr>
        <w:ind w:left="567" w:hanging="567"/>
        <w:jc w:val="both"/>
        <w:rPr>
          <w:rFonts w:cs="Arial"/>
        </w:rPr>
      </w:pPr>
      <w:r>
        <w:rPr>
          <w:rFonts w:cs="Arial"/>
        </w:rPr>
        <w:t>(</w:t>
      </w:r>
      <w:r w:rsidRPr="00CF6C17">
        <w:rPr>
          <w:rFonts w:cs="Arial"/>
        </w:rPr>
        <w:t>3</w:t>
      </w:r>
      <w:r>
        <w:rPr>
          <w:rFonts w:cs="Arial"/>
        </w:rPr>
        <w:t>)</w:t>
      </w:r>
      <w:r w:rsidRPr="00CF6C17">
        <w:rPr>
          <w:rFonts w:cs="Arial"/>
        </w:rPr>
        <w:tab/>
        <w:t>Hat der zuständige Mitarbeiter Zweifel am Belegcharakter eines Dokuments, so holt er bei der zuständigen Führungskraft eine entsprechende Auskunft ein.</w:t>
      </w:r>
    </w:p>
    <w:p w14:paraId="47BB814B" w14:textId="77777777" w:rsidR="00F1597D" w:rsidRPr="00CF6C17" w:rsidRDefault="00F1597D" w:rsidP="002D4CD8">
      <w:pPr>
        <w:ind w:left="567" w:hanging="567"/>
        <w:jc w:val="both"/>
        <w:rPr>
          <w:rFonts w:cs="Arial"/>
        </w:rPr>
      </w:pPr>
    </w:p>
    <w:p w14:paraId="7F5BE95E" w14:textId="77777777" w:rsidR="00F1597D" w:rsidRPr="00CF6C17" w:rsidRDefault="00F1597D" w:rsidP="002D4CD8">
      <w:pPr>
        <w:ind w:left="567" w:hanging="567"/>
        <w:jc w:val="both"/>
        <w:rPr>
          <w:rFonts w:cs="Arial"/>
        </w:rPr>
      </w:pPr>
      <w:r>
        <w:rPr>
          <w:rFonts w:cs="Arial"/>
        </w:rPr>
        <w:t>(</w:t>
      </w:r>
      <w:r w:rsidRPr="00CF6C17">
        <w:rPr>
          <w:rFonts w:cs="Arial"/>
        </w:rPr>
        <w:t>4</w:t>
      </w:r>
      <w:r>
        <w:rPr>
          <w:rFonts w:cs="Arial"/>
        </w:rPr>
        <w:t>)</w:t>
      </w:r>
      <w:r w:rsidRPr="00CF6C17">
        <w:rPr>
          <w:rFonts w:cs="Arial"/>
        </w:rPr>
        <w:tab/>
        <w:t>Bei eingehenden Rechnungen (insb. auch elektronischen Rechnungen) erfolgt explizit eine Prüfung im Hinblick auf die Vollständigkeit und Richtigkeit (insb. Pflichtangaben des § 14 Abs. 4 UStG) und im Hinblick auf die korrekte Übermittlung bei elektronischen Rechnungen (Gewährleistung der Echtheit der Herkunft, der Unversehrtheit des Inhalts sowie der Lesbarkeit). Es wird beachtet, dass die Annahme von elektronischen Rechnungen und deren Bezahlung als konkludente Akzeptanz auch der zukünftigen Annahme von elektronischen Rechnungen von diesem Aussteller gewertet werden kann</w:t>
      </w:r>
      <w:commentRangeStart w:id="60"/>
      <w:sdt>
        <w:sdtPr>
          <w:rPr>
            <w:rFonts w:cs="Arial"/>
          </w:rPr>
          <w:id w:val="-1031570438"/>
          <w:placeholder>
            <w:docPart w:val="B471DA37BD47421EAF9800377E5930CB"/>
          </w:placeholder>
          <w:showingPlcHdr/>
          <w:dropDownList>
            <w:listItem w:value="Wählen Sie ein Element aus."/>
            <w:listItem w:displayText="." w:value="."/>
            <w:listItem w:displayText=". Deshalb ist hierfür folgender Prozess vorgesehen, um zukünftig nur elektronische Rechnungen von den gewünschten Ausstellern bzw. Absendern zu erhalten: [X]." w:value=". Deshalb ist hierfür folgender Prozess vorgesehen, um zukünftig nur elektronische Rechnungen von den gewünschten Ausstellern bzw. Absendern zu erhalten: [X]."/>
          </w:dropDownList>
        </w:sdtPr>
        <w:sdtEndPr/>
        <w:sdtContent>
          <w:r w:rsidRPr="007922D6">
            <w:rPr>
              <w:rFonts w:cs="Arial"/>
              <w:color w:val="FF0000"/>
            </w:rPr>
            <w:t>Wählen Sie ein Element aus.</w:t>
          </w:r>
        </w:sdtContent>
      </w:sdt>
      <w:commentRangeEnd w:id="60"/>
      <w:r w:rsidRPr="00CF6C17">
        <w:rPr>
          <w:rFonts w:cs="Arial"/>
        </w:rPr>
        <w:commentReference w:id="60"/>
      </w:r>
    </w:p>
    <w:p w14:paraId="0414B429" w14:textId="77777777" w:rsidR="00F1597D" w:rsidRPr="00CF6C17" w:rsidRDefault="00F1597D" w:rsidP="002D4CD8">
      <w:pPr>
        <w:ind w:left="567" w:hanging="567"/>
        <w:jc w:val="both"/>
        <w:rPr>
          <w:rFonts w:cs="Arial"/>
        </w:rPr>
      </w:pPr>
    </w:p>
    <w:p w14:paraId="295049DC" w14:textId="77777777" w:rsidR="00F1597D" w:rsidRPr="00CF6C17" w:rsidRDefault="00F1597D" w:rsidP="002D4CD8">
      <w:pPr>
        <w:ind w:left="567" w:hanging="567"/>
        <w:jc w:val="both"/>
        <w:rPr>
          <w:rFonts w:cs="Arial"/>
        </w:rPr>
      </w:pPr>
      <w:r>
        <w:rPr>
          <w:rFonts w:cs="Arial"/>
        </w:rPr>
        <w:t>(</w:t>
      </w:r>
      <w:r w:rsidRPr="00CF6C17">
        <w:rPr>
          <w:rFonts w:cs="Arial"/>
        </w:rPr>
        <w:t>5</w:t>
      </w:r>
      <w:r>
        <w:rPr>
          <w:rFonts w:cs="Arial"/>
        </w:rPr>
        <w:t>)</w:t>
      </w:r>
      <w:r w:rsidRPr="00CF6C17">
        <w:rPr>
          <w:rFonts w:cs="Arial"/>
        </w:rPr>
        <w:tab/>
        <w:t>Es ist zu beachten, dass empfangene Handels- oder Geschäftsbriefe erst mit der Buchung und unter Berücksichtigung aller dafür notwendigen Angaben auch die Funktion eines Buchungsbelegs erhalten (vgl. auch GoBD, Rz. 63). Dennoch ist bei ihnen im Hinblick auf die Identifikation und die weitere Bearbeitung wie angegeben zu verfahren.</w:t>
      </w:r>
    </w:p>
    <w:p w14:paraId="082E42E9" w14:textId="77777777" w:rsidR="00F1597D" w:rsidRPr="00CF6C17" w:rsidRDefault="00F1597D" w:rsidP="002D4CD8">
      <w:pPr>
        <w:jc w:val="both"/>
        <w:rPr>
          <w:rFonts w:cs="Arial"/>
        </w:rPr>
      </w:pPr>
    </w:p>
    <w:p w14:paraId="71C98AC8" w14:textId="16F050A0" w:rsidR="00F1597D" w:rsidRPr="00CF6C17" w:rsidRDefault="00F1597D" w:rsidP="002D4CD8">
      <w:pPr>
        <w:ind w:left="567" w:hanging="567"/>
        <w:jc w:val="both"/>
        <w:rPr>
          <w:rFonts w:cs="Arial"/>
        </w:rPr>
      </w:pPr>
      <w:r>
        <w:rPr>
          <w:rFonts w:cs="Arial"/>
        </w:rPr>
        <w:t>(</w:t>
      </w:r>
      <w:commentRangeStart w:id="61"/>
      <w:r w:rsidRPr="00CF6C17">
        <w:rPr>
          <w:rFonts w:cs="Arial"/>
        </w:rPr>
        <w:t>6</w:t>
      </w:r>
      <w:r>
        <w:rPr>
          <w:rFonts w:cs="Arial"/>
        </w:rPr>
        <w:t>)</w:t>
      </w:r>
      <w:r w:rsidRPr="00CF6C17">
        <w:rPr>
          <w:rFonts w:cs="Arial"/>
        </w:rPr>
        <w:tab/>
        <w:t xml:space="preserve">Sofern im Unternehmen Dokumente, die wegen ihrer Belegfunktion bereits digitalisiert wurden, in weiteren Arbeitsschritten in ihrer originalen Papierversion Verwendung finden und Informationen/Notizen auf ihnen angebracht werden, die ebenfalls Belegcharakter haben, so werden diese Dokumente nochmals digitalisiert und als weitere Version des ursprünglichen Originalbelegs aufbewahrt (vgl. auch GoBD, Rz. 139). </w:t>
      </w:r>
      <w:commentRangeEnd w:id="61"/>
      <w:r w:rsidRPr="00CF6C17">
        <w:rPr>
          <w:rFonts w:cs="Arial"/>
        </w:rPr>
        <w:commentReference w:id="61"/>
      </w:r>
    </w:p>
    <w:p w14:paraId="5BDE05F4" w14:textId="77777777" w:rsidR="00F1597D" w:rsidRPr="00CF6C17" w:rsidRDefault="00F1597D" w:rsidP="002D4CD8">
      <w:pPr>
        <w:spacing w:before="240"/>
        <w:jc w:val="both"/>
        <w:rPr>
          <w:rFonts w:cs="Arial"/>
        </w:rPr>
      </w:pPr>
    </w:p>
    <w:p w14:paraId="6F973FAC" w14:textId="77777777" w:rsidR="00F1597D" w:rsidRPr="00CF6C17" w:rsidRDefault="00F1597D" w:rsidP="00DC28CE">
      <w:pPr>
        <w:pStyle w:val="berschrift3"/>
        <w:numPr>
          <w:ilvl w:val="2"/>
          <w:numId w:val="36"/>
        </w:numPr>
      </w:pPr>
      <w:bookmarkStart w:id="62" w:name="_Toc427605145"/>
      <w:r w:rsidRPr="00CF6C17">
        <w:t>Erstellung von Ausgangs- und Eigenbelegen</w:t>
      </w:r>
      <w:bookmarkEnd w:id="62"/>
    </w:p>
    <w:p w14:paraId="1872A81E" w14:textId="77777777" w:rsidR="00F1597D" w:rsidRPr="00CF6C17" w:rsidRDefault="00F1597D" w:rsidP="002D4CD8">
      <w:pPr>
        <w:spacing w:before="240"/>
        <w:jc w:val="both"/>
        <w:rPr>
          <w:rFonts w:cs="Arial"/>
        </w:rPr>
      </w:pPr>
    </w:p>
    <w:p w14:paraId="01A8397B" w14:textId="77777777"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Jeder Geschäftsvorfall ist urschriftlich bzw. als Kopie der Urschrift zu belegen. Ist kein Fremdbeleg vorhanden, muss ein Eigenbeleg erstellt werden (vgl. auch GoBD, Rz. 61).</w:t>
      </w:r>
    </w:p>
    <w:p w14:paraId="2DB1C81A" w14:textId="77777777" w:rsidR="00F1597D" w:rsidRPr="00CF6C17" w:rsidRDefault="00F1597D" w:rsidP="002D4CD8">
      <w:pPr>
        <w:ind w:left="567" w:hanging="567"/>
        <w:jc w:val="both"/>
        <w:rPr>
          <w:rFonts w:cs="Arial"/>
        </w:rPr>
      </w:pPr>
    </w:p>
    <w:p w14:paraId="18564B91" w14:textId="46C92F4D" w:rsidR="00F1597D" w:rsidRPr="00CF6C17" w:rsidRDefault="00F1597D" w:rsidP="002D4CD8">
      <w:pPr>
        <w:ind w:left="567" w:hanging="567"/>
        <w:jc w:val="both"/>
        <w:rPr>
          <w:rFonts w:cs="Arial"/>
        </w:rPr>
      </w:pPr>
      <w:r>
        <w:rPr>
          <w:rFonts w:cs="Arial"/>
        </w:rPr>
        <w:t>(</w:t>
      </w:r>
      <w:r w:rsidRPr="00CF6C17">
        <w:rPr>
          <w:rFonts w:cs="Arial"/>
        </w:rPr>
        <w:t>2</w:t>
      </w:r>
      <w:r>
        <w:rPr>
          <w:rFonts w:cs="Arial"/>
        </w:rPr>
        <w:t>)</w:t>
      </w:r>
      <w:r w:rsidRPr="00CF6C17">
        <w:rPr>
          <w:rFonts w:cs="Arial"/>
        </w:rPr>
        <w:tab/>
        <w:t>Bei Eigenbelegen ist mit erhöhten Anforderungen an die Belegangaben und deren Überprüfbarkeit zu rechnen. Gegebenenfalls müssen zusätzliche Unterlagen den Eigenbeleg ergänzen, um den Geschäftsvorfall nachvollziehbar und insbesondere glaubhaft zu machen. Dies ist insbesondere bei der Jahresabschlusserstellung der Fall, z.B. für die Bildung von Rückstellungen, Abschreibungen, Umbuchungen etc. Hier müssen z.B. die Berechnung und der Anlass für die Buchung erkennbar sein.</w:t>
      </w:r>
    </w:p>
    <w:p w14:paraId="419DA88B" w14:textId="77777777" w:rsidR="00F1597D" w:rsidRPr="00CF6C17" w:rsidRDefault="00F1597D" w:rsidP="002D4CD8">
      <w:pPr>
        <w:ind w:left="567" w:hanging="567"/>
        <w:jc w:val="both"/>
        <w:rPr>
          <w:rFonts w:cs="Arial"/>
        </w:rPr>
      </w:pPr>
    </w:p>
    <w:p w14:paraId="5857BACB" w14:textId="75995050" w:rsidR="00F1597D" w:rsidRPr="00CF6C17" w:rsidRDefault="00F1597D" w:rsidP="002D4CD8">
      <w:pPr>
        <w:ind w:left="567" w:hanging="567"/>
        <w:jc w:val="both"/>
        <w:rPr>
          <w:rFonts w:cs="Arial"/>
        </w:rPr>
      </w:pPr>
      <w:r>
        <w:rPr>
          <w:rFonts w:cs="Arial"/>
        </w:rPr>
        <w:t>(</w:t>
      </w:r>
      <w:r w:rsidRPr="00CF6C17">
        <w:rPr>
          <w:rFonts w:cs="Arial"/>
        </w:rPr>
        <w:t>3</w:t>
      </w:r>
      <w:r>
        <w:rPr>
          <w:rFonts w:cs="Arial"/>
        </w:rPr>
        <w:t>)</w:t>
      </w:r>
      <w:r w:rsidRPr="00CF6C17">
        <w:rPr>
          <w:rFonts w:cs="Arial"/>
        </w:rPr>
        <w:tab/>
        <w:t>Inhalt und Umfang der in den Belegen enthaltenen Informationen sind insbesondere von der Belegart (z.B. Aufträge, Auftragsbestätigungen, Bescheide über Steuern oder Gebühren, betriebliche Kontoauszüge, Gutschriften, Lieferscheine, Lohn- und Gehaltsabrechnungen, Barquittungen, Rechnungen, Verträge, Zahlungsbelege) und der eingesetzten Verfahren abhängig.</w:t>
      </w:r>
    </w:p>
    <w:p w14:paraId="38A5DB42" w14:textId="77777777" w:rsidR="00F1597D" w:rsidRPr="00CF6C17" w:rsidRDefault="00F1597D" w:rsidP="002D4CD8">
      <w:pPr>
        <w:ind w:left="567" w:hanging="567"/>
        <w:jc w:val="both"/>
        <w:rPr>
          <w:rFonts w:cs="Arial"/>
        </w:rPr>
      </w:pPr>
    </w:p>
    <w:p w14:paraId="4DD940D4" w14:textId="77777777" w:rsidR="00F1597D" w:rsidRPr="00CF6C17" w:rsidRDefault="00F1597D" w:rsidP="002D4CD8">
      <w:pPr>
        <w:ind w:left="567" w:hanging="567"/>
        <w:jc w:val="both"/>
        <w:rPr>
          <w:rFonts w:cs="Arial"/>
          <w:color w:val="000000"/>
        </w:rPr>
      </w:pPr>
      <w:r>
        <w:rPr>
          <w:rFonts w:cs="Arial"/>
        </w:rPr>
        <w:t>(</w:t>
      </w:r>
      <w:r w:rsidRPr="00CF6C17">
        <w:rPr>
          <w:rFonts w:cs="Arial"/>
        </w:rPr>
        <w:t>4</w:t>
      </w:r>
      <w:r>
        <w:rPr>
          <w:rFonts w:cs="Arial"/>
        </w:rPr>
        <w:t>)</w:t>
      </w:r>
      <w:r w:rsidRPr="00CF6C17">
        <w:rPr>
          <w:rFonts w:cs="Arial"/>
        </w:rPr>
        <w:tab/>
        <w:t>Sofern Ausgangs- oder Eigenbelege erstellt werden, sollen diese die folgenden Angaben bzw. Informationen enthalten (vgl. auch GoBD, Rz. 77):</w:t>
      </w:r>
    </w:p>
    <w:p w14:paraId="2298D44B"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Eindeutige Belegnummer (z. B. Index, Paginiernummer, Dokumenten-ID, fortlaufende Rech</w:t>
      </w:r>
      <w:r w:rsidRPr="00CF6C17">
        <w:rPr>
          <w:rFonts w:cs="Arial"/>
        </w:rPr>
        <w:softHyphen/>
        <w:t>nungsausgangsnummer)</w:t>
      </w:r>
    </w:p>
    <w:p w14:paraId="5C14FB77" w14:textId="15AB0BEB"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Belegaussteller und -empfänger (Soweit dies zu den branchenüblichen Mindestaufzeich</w:t>
      </w:r>
      <w:r w:rsidRPr="00CF6C17">
        <w:rPr>
          <w:rFonts w:cs="Arial"/>
        </w:rPr>
        <w:softHyphen/>
        <w:t>nungspflichten gehört und keine Aufzeichnungserleichterungen bestehen (z.B. § 33 UStDV)</w:t>
      </w:r>
    </w:p>
    <w:p w14:paraId="2BFFE33E"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Betrag bzw. Mengen- oder Wertangaben, aus denen sich der zu buchende Betrag ergibt</w:t>
      </w:r>
    </w:p>
    <w:p w14:paraId="12BD814A"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Währungsangabe und Wechselkurs bei Fremdwährung</w:t>
      </w:r>
    </w:p>
    <w:p w14:paraId="0B15BD77"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Hinreichende Erläuterung des Geschäftsvorfalls (insb. textlich oder tabellarisch)</w:t>
      </w:r>
    </w:p>
    <w:p w14:paraId="5C123FF1"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Belegdatum</w:t>
      </w:r>
    </w:p>
    <w:p w14:paraId="432BE5DB"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Verantwortlicher Aussteller, soweit vorhanden</w:t>
      </w:r>
    </w:p>
    <w:p w14:paraId="061DCC38"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Ggf. Ergänzung um unternehmensinterne Angaben auf dem Beleg"/>
          <w:tag w:val="Ggf. Ergänzung um unternehmensinterne Angaben auf dem Beleg"/>
          <w:id w:val="1320160502"/>
          <w:placeholder>
            <w:docPart w:val="1A365F08F6954A929147FB6EEFCE83BE"/>
          </w:placeholder>
          <w:showingPlcHdr/>
        </w:sdtPr>
        <w:sdtEndPr/>
        <w:sdtContent>
          <w:r w:rsidR="00F1597D" w:rsidRPr="00CF6C17">
            <w:rPr>
              <w:rStyle w:val="Platzhaltertext"/>
              <w:rFonts w:cs="Arial"/>
              <w:highlight w:val="yellow"/>
            </w:rPr>
            <w:t>Klicken Sie hier, um Text einzugeben.</w:t>
          </w:r>
        </w:sdtContent>
      </w:sdt>
    </w:p>
    <w:p w14:paraId="403022A9" w14:textId="77777777" w:rsidR="00F1597D" w:rsidRPr="00CF6C17" w:rsidRDefault="00F1597D" w:rsidP="002D4CD8">
      <w:pPr>
        <w:suppressAutoHyphens/>
        <w:ind w:left="567" w:hanging="567"/>
        <w:jc w:val="both"/>
        <w:rPr>
          <w:rFonts w:cs="Arial"/>
          <w:vanish/>
          <w:lang w:eastAsia="ar-SA"/>
        </w:rPr>
      </w:pPr>
      <w:r w:rsidRPr="00CF6C17">
        <w:rPr>
          <w:rFonts w:cs="Arial"/>
          <w:vanish/>
          <w:color w:val="0000FF"/>
          <w:lang w:eastAsia="ar-SA"/>
        </w:rPr>
        <w:t xml:space="preserve">&lt;OPENFIELD.E1(GESCANNTE BELEGE - </w:t>
      </w:r>
      <w:r w:rsidRPr="00CF6C17">
        <w:rPr>
          <w:rFonts w:cs="Arial"/>
          <w:vanish/>
          <w:color w:val="0000FF"/>
        </w:rPr>
        <w:t>Zusätzliche Angaben zu Eigenbelegen in Papierform?</w:t>
      </w:r>
      <w:r w:rsidRPr="00CF6C17">
        <w:rPr>
          <w:rFonts w:cs="Arial"/>
          <w:vanish/>
          <w:color w:val="0000FF"/>
          <w:lang w:eastAsia="ar-SA"/>
        </w:rPr>
        <w:t>):</w:t>
      </w:r>
      <w:r w:rsidRPr="00CF6C17">
        <w:rPr>
          <w:rFonts w:cs="Arial"/>
          <w:vanish/>
          <w:lang w:eastAsia="ar-SA"/>
        </w:rPr>
        <w:t xml:space="preserve"> </w:t>
      </w:r>
    </w:p>
    <w:p w14:paraId="11AE8E94" w14:textId="784273A2" w:rsidR="00F1597D" w:rsidRPr="00CF6C17" w:rsidRDefault="00F1597D" w:rsidP="002D4CD8">
      <w:pPr>
        <w:suppressAutoHyphens/>
        <w:ind w:left="567" w:hanging="567"/>
        <w:jc w:val="both"/>
        <w:rPr>
          <w:rFonts w:cs="Arial"/>
          <w:lang w:eastAsia="ar-SA"/>
        </w:rPr>
      </w:pPr>
      <w:r>
        <w:rPr>
          <w:rFonts w:cs="Arial"/>
        </w:rPr>
        <w:t>(</w:t>
      </w:r>
      <w:r w:rsidRPr="00CF6C17">
        <w:rPr>
          <w:rFonts w:cs="Arial"/>
        </w:rPr>
        <w:t>5</w:t>
      </w:r>
      <w:r>
        <w:rPr>
          <w:rFonts w:cs="Arial"/>
        </w:rPr>
        <w:t>)</w:t>
      </w:r>
      <w:r w:rsidRPr="00CF6C17">
        <w:rPr>
          <w:rFonts w:cs="Arial"/>
        </w:rPr>
        <w:tab/>
        <w:t>Bei Eigenbelegen in Papierform sollen darüber hinaus folgende Angaben hinzukommen:</w:t>
      </w:r>
    </w:p>
    <w:p w14:paraId="70A08DCB" w14:textId="77777777" w:rsidR="00F1597D" w:rsidRPr="00CF6C17" w:rsidRDefault="00513EE6" w:rsidP="00F1597D">
      <w:pPr>
        <w:numPr>
          <w:ilvl w:val="0"/>
          <w:numId w:val="8"/>
        </w:numPr>
        <w:tabs>
          <w:tab w:val="left" w:pos="851"/>
        </w:tabs>
        <w:suppressAutoHyphens/>
        <w:ind w:left="851" w:hanging="284"/>
        <w:jc w:val="both"/>
        <w:rPr>
          <w:rFonts w:cs="Arial"/>
          <w:lang w:eastAsia="ar-SA"/>
        </w:rPr>
      </w:pPr>
      <w:sdt>
        <w:sdtPr>
          <w:rPr>
            <w:rFonts w:cs="Arial"/>
            <w:lang w:eastAsia="ar-SA"/>
          </w:rPr>
          <w:alias w:val="[...]"/>
          <w:tag w:val="[...]"/>
          <w:id w:val="2044789577"/>
          <w:placeholder>
            <w:docPart w:val="B5E9E45C340640ADAE10FE04CAC51FEE"/>
          </w:placeholder>
          <w:showingPlcHdr/>
        </w:sdtPr>
        <w:sdtEndPr/>
        <w:sdtContent>
          <w:r w:rsidR="00F1597D" w:rsidRPr="00CF6C17">
            <w:rPr>
              <w:rStyle w:val="Platzhaltertext"/>
              <w:rFonts w:cs="Arial"/>
              <w:highlight w:val="yellow"/>
            </w:rPr>
            <w:t>Klicken Sie hier, um Text einzugeben.</w:t>
          </w:r>
        </w:sdtContent>
      </w:sdt>
    </w:p>
    <w:p w14:paraId="5A6C9044" w14:textId="77777777" w:rsidR="00F1597D" w:rsidRPr="00CF6C17" w:rsidRDefault="00F1597D" w:rsidP="002D4CD8">
      <w:pPr>
        <w:suppressAutoHyphens/>
        <w:ind w:left="567" w:hanging="567"/>
        <w:jc w:val="both"/>
        <w:rPr>
          <w:rFonts w:cs="Arial"/>
          <w:vanish/>
          <w:color w:val="000000"/>
          <w:lang w:eastAsia="ar-SA"/>
        </w:rPr>
      </w:pPr>
      <w:r w:rsidRPr="00CF6C17">
        <w:rPr>
          <w:rFonts w:cs="Arial"/>
          <w:vanish/>
          <w:color w:val="0000FF"/>
          <w:lang w:eastAsia="ar-SA"/>
        </w:rPr>
        <w:t>&gt;</w:t>
      </w:r>
    </w:p>
    <w:p w14:paraId="3CD20784" w14:textId="77777777" w:rsidR="0099110E" w:rsidRDefault="0099110E" w:rsidP="002D4CD8">
      <w:pPr>
        <w:ind w:left="567" w:hanging="567"/>
        <w:jc w:val="both"/>
        <w:rPr>
          <w:rFonts w:cs="Arial"/>
        </w:rPr>
      </w:pPr>
    </w:p>
    <w:p w14:paraId="11E773B9" w14:textId="44A659DB" w:rsidR="00F1597D" w:rsidRPr="00CF6C17" w:rsidRDefault="00F1597D" w:rsidP="002D4CD8">
      <w:pPr>
        <w:ind w:left="567" w:hanging="567"/>
        <w:jc w:val="both"/>
        <w:rPr>
          <w:rFonts w:cs="Arial"/>
        </w:rPr>
      </w:pPr>
      <w:r>
        <w:rPr>
          <w:rFonts w:cs="Arial"/>
        </w:rPr>
        <w:t>(</w:t>
      </w:r>
      <w:commentRangeStart w:id="63"/>
      <w:r w:rsidRPr="00CF6C17">
        <w:rPr>
          <w:rFonts w:cs="Arial"/>
        </w:rPr>
        <w:t>6</w:t>
      </w:r>
      <w:r>
        <w:rPr>
          <w:rFonts w:cs="Arial"/>
        </w:rPr>
        <w:t>)</w:t>
      </w:r>
      <w:commentRangeEnd w:id="63"/>
      <w:r w:rsidRPr="00CF6C17">
        <w:rPr>
          <w:rStyle w:val="Kommentarzeichen"/>
          <w:rFonts w:cs="Arial"/>
        </w:rPr>
        <w:commentReference w:id="63"/>
      </w:r>
      <w:r w:rsidRPr="00CF6C17">
        <w:rPr>
          <w:rFonts w:cs="Arial"/>
        </w:rPr>
        <w:tab/>
        <w:t>Hat der zuständige Mitarbeiter Zweifel, ob ein Eigenbeleg zu erstellen ist, so holt er bei der zuständigen Führungskraft eine entsprechende Auskunft ein.</w:t>
      </w:r>
    </w:p>
    <w:p w14:paraId="774F2CB6" w14:textId="77777777" w:rsidR="00F1597D" w:rsidRPr="00CF6C17" w:rsidRDefault="00F1597D" w:rsidP="002D4CD8">
      <w:pPr>
        <w:ind w:left="567" w:hanging="567"/>
        <w:jc w:val="both"/>
        <w:rPr>
          <w:rFonts w:cs="Arial"/>
        </w:rPr>
      </w:pPr>
    </w:p>
    <w:p w14:paraId="33733E46" w14:textId="77777777" w:rsidR="00F1597D" w:rsidRPr="00CF6C17" w:rsidRDefault="00F1597D" w:rsidP="002D4CD8">
      <w:pPr>
        <w:ind w:left="567" w:hanging="567"/>
        <w:jc w:val="both"/>
        <w:rPr>
          <w:rFonts w:cs="Arial"/>
        </w:rPr>
      </w:pPr>
      <w:r>
        <w:rPr>
          <w:rFonts w:cs="Arial"/>
        </w:rPr>
        <w:t>(</w:t>
      </w:r>
      <w:r w:rsidRPr="00CF6C17">
        <w:rPr>
          <w:rFonts w:cs="Arial"/>
        </w:rPr>
        <w:t>7</w:t>
      </w:r>
      <w:r>
        <w:rPr>
          <w:rFonts w:cs="Arial"/>
        </w:rPr>
        <w:t>)</w:t>
      </w:r>
      <w:r w:rsidRPr="00CF6C17">
        <w:rPr>
          <w:rFonts w:cs="Arial"/>
        </w:rPr>
        <w:tab/>
        <w:t>Es ist zu beachten, dass abgesandte Handels- oder Geschäftsbriefe erst mit dem Kontierungsver</w:t>
      </w:r>
      <w:r w:rsidRPr="00CF6C17">
        <w:rPr>
          <w:rFonts w:cs="Arial"/>
        </w:rPr>
        <w:softHyphen/>
        <w:t>merk und der Verbuchung auch die Funktion eines Buchungsbelegs erhalten (vgl. auch GoBD, Rz. 63). Dennoch ist bei ihnen im Hinblick auf die Identifikation und weitere Bearbeitung wie angegeben zu verfahren.</w:t>
      </w:r>
    </w:p>
    <w:p w14:paraId="6728DC84" w14:textId="77777777" w:rsidR="00F1597D" w:rsidRPr="00CF6C17" w:rsidRDefault="00F1597D" w:rsidP="002D4CD8">
      <w:pPr>
        <w:ind w:left="567" w:hanging="567"/>
        <w:jc w:val="both"/>
        <w:rPr>
          <w:rFonts w:cs="Arial"/>
        </w:rPr>
      </w:pPr>
    </w:p>
    <w:p w14:paraId="25A0B309" w14:textId="77777777" w:rsidR="00F1597D" w:rsidRPr="00CF6C17" w:rsidRDefault="00F1597D" w:rsidP="00DC28CE">
      <w:pPr>
        <w:pStyle w:val="berschrift3"/>
        <w:numPr>
          <w:ilvl w:val="2"/>
          <w:numId w:val="36"/>
        </w:numPr>
      </w:pPr>
      <w:bookmarkStart w:id="64" w:name="_Toc359179765"/>
      <w:bookmarkStart w:id="65" w:name="_Toc427605146"/>
      <w:r w:rsidRPr="00CF6C17">
        <w:t>Vorbereitung der zu digitalisierenden Dokumente (technische Prüfung)</w:t>
      </w:r>
      <w:bookmarkEnd w:id="64"/>
      <w:bookmarkEnd w:id="65"/>
    </w:p>
    <w:p w14:paraId="21011625" w14:textId="77777777" w:rsidR="00F1597D" w:rsidRPr="00CF6C17" w:rsidRDefault="00F1597D" w:rsidP="002D4CD8">
      <w:pPr>
        <w:jc w:val="both"/>
        <w:rPr>
          <w:rFonts w:cs="Arial"/>
          <w:vanish/>
        </w:rPr>
      </w:pPr>
      <w:r w:rsidRPr="00CF6C17">
        <w:rPr>
          <w:rFonts w:cs="Arial"/>
          <w:vanish/>
          <w:color w:val="0000FF"/>
        </w:rPr>
        <w:t xml:space="preserve">&lt;OPENFIELD.E1(Vorbemerkung 4.2.4 </w:t>
      </w:r>
      <w:r w:rsidRPr="00CF6C17">
        <w:rPr>
          <w:rFonts w:cs="Arial"/>
          <w:vanish/>
          <w:color w:val="0000FF"/>
        </w:rPr>
        <w:tab/>
        <w:t>Vorbereitung der zu digitalisierenden Dokumente (technische Prüfung) übernehmen?):</w:t>
      </w:r>
      <w:r w:rsidRPr="00CF6C17">
        <w:rPr>
          <w:rFonts w:cs="Arial"/>
          <w:vanish/>
        </w:rPr>
        <w:t xml:space="preserve"> </w:t>
      </w:r>
    </w:p>
    <w:p w14:paraId="41BB53EC" w14:textId="60772E70" w:rsidR="00F1597D" w:rsidRPr="00CF6C17" w:rsidRDefault="00F1597D" w:rsidP="002D4CD8">
      <w:pPr>
        <w:jc w:val="both"/>
        <w:rPr>
          <w:rFonts w:cs="Arial"/>
          <w:i/>
        </w:rPr>
      </w:pPr>
      <w:r w:rsidRPr="00CF6C17">
        <w:rPr>
          <w:rFonts w:cs="Arial"/>
          <w:b/>
        </w:rPr>
        <w:t>Vorbemerkung</w:t>
      </w:r>
      <w:r w:rsidRPr="00CF6C17">
        <w:rPr>
          <w:rFonts w:cs="Arial"/>
        </w:rPr>
        <w:t>:</w:t>
      </w:r>
      <w:r w:rsidRPr="00CF6C17">
        <w:rPr>
          <w:rFonts w:cs="Arial"/>
          <w:i/>
        </w:rPr>
        <w:t xml:space="preserve"> Die Kapitel 4.2.4 bis 4.2.6 beschreiben den Scan-Vorgang i.e.S. Weil kein Ersetzendes Scannen mit anschließender Vernichtung der Papierbelege erfolgt, behalten die Papierbelege die Belegfunktion. Deshalb ist zu berücksichtigen, dass der progressive und retrograde Prüfungspfad grundsätzlich weiterhin über den Papierbeleg bis zum Buchungssatz und zurück möglich sein muss. Das Digitalisat kann den progressiven und retrograden Prüfungspfad i.d.R. erleichtern bzw. unterstützen, weil eine technische Verknüpfung zwischen Buchungssatz und Belegbild (Digitalisat) möglich wird. Dabei ist jedoch zu bedenken, dass stets auch ein Auffinden des Papieroriginals vom Digitalisat aus und umgekehrt möglich bleiben muss. Dies ist an späterer Stelle bei der gewählten Ordnung der Ablage von Papierbelegen und digitalisierten Belegen zu berücksichtigen.</w:t>
      </w:r>
    </w:p>
    <w:p w14:paraId="4A8F4D57" w14:textId="77777777" w:rsidR="00F1597D" w:rsidRPr="00CF6C17" w:rsidRDefault="00F1597D" w:rsidP="002D4CD8">
      <w:pPr>
        <w:jc w:val="both"/>
        <w:rPr>
          <w:rFonts w:cs="Arial"/>
          <w:vanish/>
        </w:rPr>
      </w:pPr>
      <w:r w:rsidRPr="00CF6C17">
        <w:rPr>
          <w:rFonts w:cs="Arial"/>
          <w:vanish/>
          <w:color w:val="0000FF"/>
        </w:rPr>
        <w:t>&gt;</w:t>
      </w:r>
    </w:p>
    <w:p w14:paraId="0B5F9808" w14:textId="77777777" w:rsidR="0099110E" w:rsidRDefault="0099110E" w:rsidP="002D4CD8">
      <w:pPr>
        <w:ind w:left="567" w:hanging="567"/>
        <w:jc w:val="both"/>
        <w:rPr>
          <w:rFonts w:cs="Arial"/>
        </w:rPr>
      </w:pPr>
    </w:p>
    <w:p w14:paraId="7696DCD1" w14:textId="6BFAB0DA"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 xml:space="preserve">Alle für eine Digitalisierung identifizierten Belege werden durch den digitalisierenden Mitarbeiter geprüft, ob eine Verarbeitung durch das Digitalisierungsgerät technisch möglich ist und ein originalgetreues Abbild erzeugt werden kann. </w:t>
      </w:r>
    </w:p>
    <w:p w14:paraId="14A23271" w14:textId="77777777" w:rsidR="00F1597D" w:rsidRPr="00CF6C17" w:rsidRDefault="00F1597D" w:rsidP="002D4CD8">
      <w:pPr>
        <w:ind w:left="567" w:hanging="567"/>
        <w:jc w:val="both"/>
        <w:rPr>
          <w:rFonts w:cs="Arial"/>
        </w:rPr>
      </w:pPr>
    </w:p>
    <w:p w14:paraId="2D75DDE9" w14:textId="77777777" w:rsidR="00F1597D" w:rsidRPr="00CF6C17" w:rsidRDefault="00F1597D" w:rsidP="002D4CD8">
      <w:pPr>
        <w:ind w:left="567" w:hanging="567"/>
        <w:jc w:val="both"/>
        <w:rPr>
          <w:rFonts w:cs="Arial"/>
          <w:color w:val="000000"/>
        </w:rPr>
      </w:pPr>
      <w:r>
        <w:rPr>
          <w:rFonts w:cs="Arial"/>
        </w:rPr>
        <w:t>(</w:t>
      </w:r>
      <w:r w:rsidRPr="00CF6C17">
        <w:rPr>
          <w:rFonts w:cs="Arial"/>
        </w:rPr>
        <w:t>2</w:t>
      </w:r>
      <w:r>
        <w:rPr>
          <w:rFonts w:cs="Arial"/>
        </w:rPr>
        <w:t>)</w:t>
      </w:r>
      <w:r w:rsidRPr="00CF6C17">
        <w:rPr>
          <w:rFonts w:cs="Arial"/>
        </w:rPr>
        <w:tab/>
        <w:t>Es wird im Einzelnen geprüft, ob für einen erfolgreichen Scanvorgang Maßnahmen am Dokument erforderlich sind. Als solche kommen beispielhaft in Frage:</w:t>
      </w:r>
    </w:p>
    <w:p w14:paraId="1DCF0AB7" w14:textId="77777777" w:rsidR="00F1597D" w:rsidRPr="00CF6C17" w:rsidRDefault="00F1597D" w:rsidP="00F1597D">
      <w:pPr>
        <w:numPr>
          <w:ilvl w:val="0"/>
          <w:numId w:val="10"/>
        </w:numPr>
        <w:tabs>
          <w:tab w:val="left" w:pos="851"/>
        </w:tabs>
        <w:suppressAutoHyphens/>
        <w:ind w:left="851" w:hanging="284"/>
        <w:jc w:val="both"/>
        <w:rPr>
          <w:rFonts w:cs="Arial"/>
        </w:rPr>
      </w:pPr>
      <w:r w:rsidRPr="00CF6C17">
        <w:rPr>
          <w:rFonts w:cs="Arial"/>
        </w:rPr>
        <w:t>Klammerungen lösen</w:t>
      </w:r>
    </w:p>
    <w:p w14:paraId="2ADAC481" w14:textId="77777777" w:rsidR="00F1597D" w:rsidRPr="00CF6C17" w:rsidRDefault="00F1597D" w:rsidP="00F1597D">
      <w:pPr>
        <w:numPr>
          <w:ilvl w:val="0"/>
          <w:numId w:val="10"/>
        </w:numPr>
        <w:tabs>
          <w:tab w:val="left" w:pos="851"/>
        </w:tabs>
        <w:suppressAutoHyphens/>
        <w:ind w:left="851" w:hanging="284"/>
        <w:jc w:val="both"/>
        <w:rPr>
          <w:rFonts w:cs="Arial"/>
        </w:rPr>
      </w:pPr>
      <w:r w:rsidRPr="00CF6C17">
        <w:rPr>
          <w:rFonts w:cs="Arial"/>
        </w:rPr>
        <w:t>Sortierung zur Sicherstellung der Reihenfolge</w:t>
      </w:r>
    </w:p>
    <w:p w14:paraId="25B16148" w14:textId="77777777" w:rsidR="00F1597D" w:rsidRPr="00CF6C17" w:rsidRDefault="00F1597D" w:rsidP="00F1597D">
      <w:pPr>
        <w:numPr>
          <w:ilvl w:val="0"/>
          <w:numId w:val="10"/>
        </w:numPr>
        <w:tabs>
          <w:tab w:val="left" w:pos="851"/>
        </w:tabs>
        <w:suppressAutoHyphens/>
        <w:ind w:left="851" w:hanging="284"/>
        <w:jc w:val="both"/>
        <w:rPr>
          <w:rFonts w:cs="Arial"/>
        </w:rPr>
      </w:pPr>
      <w:r w:rsidRPr="00CF6C17">
        <w:rPr>
          <w:rFonts w:cs="Arial"/>
        </w:rPr>
        <w:t>Einlegen von Trennblättern</w:t>
      </w:r>
    </w:p>
    <w:p w14:paraId="20EDC786" w14:textId="77777777" w:rsidR="00F1597D" w:rsidRPr="00CF6C17" w:rsidRDefault="00F1597D" w:rsidP="00F1597D">
      <w:pPr>
        <w:numPr>
          <w:ilvl w:val="0"/>
          <w:numId w:val="10"/>
        </w:numPr>
        <w:tabs>
          <w:tab w:val="left" w:pos="851"/>
        </w:tabs>
        <w:suppressAutoHyphens/>
        <w:ind w:left="851" w:hanging="284"/>
        <w:jc w:val="both"/>
        <w:rPr>
          <w:rFonts w:cs="Arial"/>
        </w:rPr>
      </w:pPr>
      <w:r w:rsidRPr="00CF6C17">
        <w:rPr>
          <w:rFonts w:cs="Arial"/>
        </w:rPr>
        <w:t>Entfernen von Notiz-Klebezetteln</w:t>
      </w:r>
    </w:p>
    <w:p w14:paraId="5D0C1447" w14:textId="77777777" w:rsidR="00F1597D" w:rsidRPr="00CF6C17" w:rsidRDefault="00F1597D" w:rsidP="002D4CD8">
      <w:pPr>
        <w:spacing w:before="240"/>
        <w:jc w:val="both"/>
        <w:rPr>
          <w:rFonts w:cs="Arial"/>
        </w:rPr>
      </w:pPr>
    </w:p>
    <w:p w14:paraId="3372D544" w14:textId="77777777" w:rsidR="00F1597D" w:rsidRPr="00CF6C17" w:rsidRDefault="00F1597D" w:rsidP="00DC28CE">
      <w:pPr>
        <w:pStyle w:val="berschrift3"/>
        <w:numPr>
          <w:ilvl w:val="2"/>
          <w:numId w:val="36"/>
        </w:numPr>
      </w:pPr>
      <w:bookmarkStart w:id="66" w:name="_Toc359179766"/>
      <w:bookmarkStart w:id="67" w:name="_Toc427605147"/>
      <w:r w:rsidRPr="00CF6C17">
        <w:t>Digitalisierung</w:t>
      </w:r>
      <w:bookmarkEnd w:id="66"/>
      <w:bookmarkEnd w:id="67"/>
    </w:p>
    <w:p w14:paraId="576C53A4" w14:textId="77777777" w:rsidR="00F1597D" w:rsidRPr="00CF6C17" w:rsidRDefault="00F1597D" w:rsidP="002D4CD8">
      <w:pPr>
        <w:spacing w:before="240"/>
        <w:jc w:val="both"/>
        <w:rPr>
          <w:rFonts w:cs="Arial"/>
        </w:rPr>
      </w:pPr>
    </w:p>
    <w:p w14:paraId="71D18E6C" w14:textId="77777777"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 xml:space="preserve">Der Beginn des Digitalisierungsvorgangs besteht im Auflegen auf das Digitalisierungsgerät bzw. im Einlegen in den Einzug durch den zuständigen Mitarbeiter. </w:t>
      </w:r>
    </w:p>
    <w:p w14:paraId="0F51A8E4" w14:textId="77777777" w:rsidR="00F1597D" w:rsidRPr="00CF6C17" w:rsidRDefault="00F1597D" w:rsidP="002D4CD8">
      <w:pPr>
        <w:ind w:left="567" w:hanging="567"/>
        <w:jc w:val="both"/>
        <w:rPr>
          <w:rFonts w:cs="Arial"/>
        </w:rPr>
      </w:pPr>
    </w:p>
    <w:p w14:paraId="4AC8FCC8" w14:textId="77777777" w:rsidR="00F1597D" w:rsidRPr="00CF6C17" w:rsidRDefault="00F1597D" w:rsidP="002D4CD8">
      <w:pPr>
        <w:ind w:left="567" w:hanging="567"/>
        <w:jc w:val="both"/>
        <w:rPr>
          <w:rFonts w:cs="Arial"/>
        </w:rPr>
      </w:pPr>
      <w:r>
        <w:rPr>
          <w:rFonts w:cs="Arial"/>
        </w:rPr>
        <w:t>(</w:t>
      </w:r>
      <w:r w:rsidRPr="00CF6C17">
        <w:rPr>
          <w:rFonts w:cs="Arial"/>
        </w:rPr>
        <w:t>2</w:t>
      </w:r>
      <w:r>
        <w:rPr>
          <w:rFonts w:cs="Arial"/>
        </w:rPr>
        <w:t>)</w:t>
      </w:r>
      <w:r w:rsidRPr="00CF6C17">
        <w:rPr>
          <w:rFonts w:cs="Arial"/>
        </w:rPr>
        <w:tab/>
        <w:t xml:space="preserve">Der Digitalisierungsvorgang endet mit der Ausgabe des digitalen Mediums und der Speicherung auf dem Export-Datenpfad </w:t>
      </w:r>
      <w:sdt>
        <w:sdtPr>
          <w:rPr>
            <w:rFonts w:cs="Arial"/>
          </w:rPr>
          <w:alias w:val="Name, z.B. „Dokumentenkorb“"/>
          <w:tag w:val="[Name, z.B. „Dokumentenkorb“]"/>
          <w:id w:val="2065906664"/>
          <w:placeholder>
            <w:docPart w:val="B228562ECFF7439DBFFD035AB8FAC5B9"/>
          </w:placeholder>
          <w:showingPlcHdr/>
        </w:sdtPr>
        <w:sdtEndPr/>
        <w:sdtContent>
          <w:r w:rsidRPr="00CF6C17">
            <w:rPr>
              <w:rFonts w:cs="Arial"/>
              <w:highlight w:val="yellow"/>
            </w:rPr>
            <w:t>Klicken Sie hier, um Text einzugeben.</w:t>
          </w:r>
        </w:sdtContent>
      </w:sdt>
      <w:r w:rsidRPr="00CF6C17">
        <w:rPr>
          <w:rFonts w:cs="Arial"/>
        </w:rPr>
        <w:t xml:space="preserve">. </w:t>
      </w:r>
    </w:p>
    <w:p w14:paraId="1B966936" w14:textId="77777777" w:rsidR="00F1597D" w:rsidRPr="00CF6C17" w:rsidRDefault="00F1597D" w:rsidP="002D4CD8">
      <w:pPr>
        <w:ind w:left="567" w:hanging="567"/>
        <w:jc w:val="both"/>
        <w:rPr>
          <w:rFonts w:cs="Arial"/>
        </w:rPr>
      </w:pPr>
    </w:p>
    <w:p w14:paraId="744F0D50" w14:textId="77777777" w:rsidR="00F1597D" w:rsidRPr="00CF6C17" w:rsidRDefault="00F1597D" w:rsidP="002D4CD8">
      <w:pPr>
        <w:ind w:left="567" w:hanging="567"/>
        <w:jc w:val="both"/>
        <w:rPr>
          <w:rFonts w:cs="Arial"/>
        </w:rPr>
      </w:pPr>
      <w:r>
        <w:rPr>
          <w:rFonts w:cs="Arial"/>
        </w:rPr>
        <w:t>(</w:t>
      </w:r>
      <w:r w:rsidRPr="00CF6C17">
        <w:rPr>
          <w:rFonts w:cs="Arial"/>
        </w:rPr>
        <w:t>3</w:t>
      </w:r>
      <w:r>
        <w:rPr>
          <w:rFonts w:cs="Arial"/>
        </w:rPr>
        <w:t>)</w:t>
      </w:r>
      <w:r w:rsidRPr="00CF6C17">
        <w:rPr>
          <w:rFonts w:cs="Arial"/>
        </w:rPr>
        <w:tab/>
        <w:t>Vor der Digitalisierung prüft der zuständige Mitarbeiter, ob alle erforderlichen Hard- und Software</w:t>
      </w:r>
      <w:r w:rsidRPr="00CF6C17">
        <w:rPr>
          <w:rFonts w:cs="Arial"/>
        </w:rPr>
        <w:softHyphen/>
        <w:t>komponenten betriebsbereit sind und die vorgegebenen Grundeinstellungen am Digitalisie</w:t>
      </w:r>
      <w:r w:rsidRPr="00CF6C17">
        <w:rPr>
          <w:rFonts w:cs="Arial"/>
        </w:rPr>
        <w:softHyphen/>
        <w:t>rungsgerät eingestellt sind.</w:t>
      </w:r>
    </w:p>
    <w:p w14:paraId="17BEA7F5" w14:textId="77777777" w:rsidR="00F1597D" w:rsidRPr="00CF6C17" w:rsidRDefault="00F1597D" w:rsidP="002D4CD8">
      <w:pPr>
        <w:ind w:left="567" w:hanging="567"/>
        <w:jc w:val="both"/>
        <w:rPr>
          <w:rFonts w:cs="Arial"/>
        </w:rPr>
      </w:pPr>
    </w:p>
    <w:p w14:paraId="083E1914" w14:textId="77777777" w:rsidR="00F1597D" w:rsidRPr="00CF6C17" w:rsidRDefault="00F1597D" w:rsidP="002D4CD8">
      <w:pPr>
        <w:ind w:left="567" w:hanging="567"/>
        <w:jc w:val="both"/>
        <w:rPr>
          <w:rFonts w:cs="Arial"/>
          <w:color w:val="000000"/>
        </w:rPr>
      </w:pPr>
      <w:r>
        <w:rPr>
          <w:rFonts w:cs="Arial"/>
        </w:rPr>
        <w:t>(</w:t>
      </w:r>
      <w:r w:rsidRPr="00CF6C17">
        <w:rPr>
          <w:rFonts w:cs="Arial"/>
        </w:rPr>
        <w:t>4</w:t>
      </w:r>
      <w:r>
        <w:rPr>
          <w:rFonts w:cs="Arial"/>
        </w:rPr>
        <w:t>)</w:t>
      </w:r>
      <w:r w:rsidRPr="00CF6C17">
        <w:rPr>
          <w:rFonts w:cs="Arial"/>
        </w:rPr>
        <w:tab/>
        <w:t>Als Grundeinstellungen für die Digitalisierung werden folgende Parameter verwendet:</w:t>
      </w:r>
    </w:p>
    <w:p w14:paraId="5154DB26" w14:textId="77777777" w:rsidR="00F1597D" w:rsidRPr="00CF6C17" w:rsidRDefault="00F1597D" w:rsidP="00F1597D">
      <w:pPr>
        <w:numPr>
          <w:ilvl w:val="0"/>
          <w:numId w:val="10"/>
        </w:numPr>
        <w:tabs>
          <w:tab w:val="left" w:pos="851"/>
        </w:tabs>
        <w:suppressAutoHyphens/>
        <w:ind w:left="851" w:hanging="284"/>
        <w:jc w:val="both"/>
        <w:rPr>
          <w:rFonts w:cs="Arial"/>
        </w:rPr>
      </w:pPr>
      <w:r w:rsidRPr="00CF6C17">
        <w:rPr>
          <w:rFonts w:cs="Arial"/>
        </w:rPr>
        <w:t xml:space="preserve">Zielformat: </w:t>
      </w:r>
      <w:sdt>
        <w:sdtPr>
          <w:rPr>
            <w:rFonts w:cs="Arial"/>
          </w:rPr>
          <w:id w:val="-701400606"/>
          <w:placeholder>
            <w:docPart w:val="9596A7F8C2054287BA12801F9A158D8E"/>
          </w:placeholder>
          <w:showingPlcHdr/>
          <w:dropDownList>
            <w:listItem w:value="Wählen Sie ein Element aus."/>
            <w:listItem w:displayText="PDF" w:value="PDF"/>
            <w:listItem w:displayText="TIFF" w:value="TIFF"/>
          </w:dropDownList>
        </w:sdtPr>
        <w:sdtEndPr/>
        <w:sdtContent>
          <w:r w:rsidRPr="00CF6C17">
            <w:rPr>
              <w:rStyle w:val="Platzhaltertext"/>
              <w:rFonts w:cs="Arial"/>
              <w:color w:val="FF0000"/>
            </w:rPr>
            <w:t>Wählen Sie ein Element aus.</w:t>
          </w:r>
        </w:sdtContent>
      </w:sdt>
    </w:p>
    <w:p w14:paraId="3F681433" w14:textId="5DF4FDC7" w:rsidR="00F1597D" w:rsidRPr="00CF6C17" w:rsidRDefault="00F1597D" w:rsidP="00F1597D">
      <w:pPr>
        <w:numPr>
          <w:ilvl w:val="0"/>
          <w:numId w:val="10"/>
        </w:numPr>
        <w:tabs>
          <w:tab w:val="left" w:pos="851"/>
        </w:tabs>
        <w:suppressAutoHyphens/>
        <w:ind w:left="851" w:hanging="284"/>
        <w:jc w:val="both"/>
        <w:rPr>
          <w:rFonts w:cs="Arial"/>
        </w:rPr>
      </w:pPr>
      <w:r w:rsidRPr="00CF6C17">
        <w:rPr>
          <w:rFonts w:cs="Arial"/>
        </w:rPr>
        <w:t xml:space="preserve">Auflösung: </w:t>
      </w:r>
      <w:sdt>
        <w:sdtPr>
          <w:rPr>
            <w:rFonts w:cs="Arial"/>
          </w:rPr>
          <w:alias w:val="[X]"/>
          <w:tag w:val="[X]"/>
          <w:id w:val="-752194153"/>
          <w:placeholder>
            <w:docPart w:val="1724247461304081B34356EF2A1FAAEB"/>
          </w:placeholder>
          <w:showingPlcHdr/>
        </w:sdtPr>
        <w:sdtEndPr/>
        <w:sdtContent>
          <w:r w:rsidRPr="00CF6C17">
            <w:rPr>
              <w:rStyle w:val="Platzhaltertext"/>
              <w:rFonts w:cs="Arial"/>
              <w:highlight w:val="yellow"/>
            </w:rPr>
            <w:t>Klicken Sie hier, um Text einzugeben.</w:t>
          </w:r>
        </w:sdtContent>
      </w:sdt>
      <w:r w:rsidRPr="00CF6C17">
        <w:rPr>
          <w:rFonts w:cs="Arial"/>
        </w:rPr>
        <w:t>dpi</w:t>
      </w:r>
      <w:r w:rsidR="000125EC">
        <w:rPr>
          <w:rFonts w:cs="Arial"/>
        </w:rPr>
        <w:t>.</w:t>
      </w:r>
    </w:p>
    <w:commentRangeStart w:id="68"/>
    <w:p w14:paraId="16DBC8BD" w14:textId="14EB0E6B" w:rsidR="00F1597D" w:rsidRPr="00CF6C17" w:rsidRDefault="00513EE6" w:rsidP="00F1597D">
      <w:pPr>
        <w:numPr>
          <w:ilvl w:val="0"/>
          <w:numId w:val="10"/>
        </w:numPr>
        <w:tabs>
          <w:tab w:val="left" w:pos="851"/>
        </w:tabs>
        <w:suppressAutoHyphens/>
        <w:ind w:left="851" w:hanging="284"/>
        <w:jc w:val="both"/>
        <w:rPr>
          <w:rFonts w:cs="Arial"/>
        </w:rPr>
      </w:pPr>
      <w:sdt>
        <w:sdtPr>
          <w:rPr>
            <w:rFonts w:cs="Arial"/>
          </w:rPr>
          <w:id w:val="945659865"/>
          <w:placeholder>
            <w:docPart w:val="6F0995E32E904FDE88059EF9DCA1AA96"/>
          </w:placeholder>
          <w:showingPlcHdr/>
          <w:dropDownList>
            <w:listItem w:value="Wählen Sie ein Element aus."/>
            <w:listItem w:displayText="Farbscann mit [Einstellung Farbauflösung]" w:value="Farbscann mit [Einstellung Farbauflösung]"/>
            <w:listItem w:displayText="Graustufenscann mit [Einstellung]" w:value="Graustufenscann mit [Einstellung]"/>
          </w:dropDownList>
        </w:sdtPr>
        <w:sdtEndPr/>
        <w:sdtContent>
          <w:r w:rsidR="00F1597D" w:rsidRPr="00CF6C17">
            <w:rPr>
              <w:rStyle w:val="Platzhaltertext"/>
              <w:rFonts w:cs="Arial"/>
              <w:color w:val="FF0000"/>
            </w:rPr>
            <w:t>Wählen Sie ein Element aus.</w:t>
          </w:r>
        </w:sdtContent>
      </w:sdt>
      <w:r w:rsidR="00C92164">
        <w:rPr>
          <w:rFonts w:cs="Arial"/>
        </w:rPr>
        <w:t>.</w:t>
      </w:r>
      <w:commentRangeEnd w:id="68"/>
      <w:r w:rsidR="00F1597D" w:rsidRPr="00CF6C17">
        <w:rPr>
          <w:rStyle w:val="Kommentarzeichen"/>
          <w:rFonts w:cs="Arial"/>
        </w:rPr>
        <w:commentReference w:id="68"/>
      </w:r>
    </w:p>
    <w:p w14:paraId="08B0B6D5" w14:textId="77777777" w:rsidR="00F1597D" w:rsidRPr="00CF6C17" w:rsidRDefault="00F1597D" w:rsidP="00F1597D">
      <w:pPr>
        <w:numPr>
          <w:ilvl w:val="0"/>
          <w:numId w:val="10"/>
        </w:numPr>
        <w:tabs>
          <w:tab w:val="left" w:pos="851"/>
        </w:tabs>
        <w:suppressAutoHyphens/>
        <w:ind w:left="851" w:hanging="284"/>
        <w:jc w:val="both"/>
        <w:rPr>
          <w:rFonts w:cs="Arial"/>
        </w:rPr>
      </w:pPr>
      <w:r w:rsidRPr="00CF6C17">
        <w:rPr>
          <w:rFonts w:cs="Arial"/>
        </w:rPr>
        <w:t xml:space="preserve">Kontrast: </w:t>
      </w:r>
      <w:sdt>
        <w:sdtPr>
          <w:rPr>
            <w:rFonts w:cs="Arial"/>
          </w:rPr>
          <w:alias w:val="Einstellungen zu Kontrast"/>
          <w:tag w:val="[Einstellungen zu Kontrast]"/>
          <w:id w:val="-1881921201"/>
          <w:placeholder>
            <w:docPart w:val="D0C8EB1E4808483CBFE93102404F307C"/>
          </w:placeholder>
          <w:showingPlcHdr/>
        </w:sdtPr>
        <w:sdtEndPr/>
        <w:sdtContent>
          <w:r w:rsidRPr="00CF6C17">
            <w:rPr>
              <w:rStyle w:val="Platzhaltertext"/>
              <w:rFonts w:cs="Arial"/>
              <w:highlight w:val="yellow"/>
            </w:rPr>
            <w:t>Klicken Sie hier, um Text einzugeben.</w:t>
          </w:r>
        </w:sdtContent>
      </w:sdt>
    </w:p>
    <w:p w14:paraId="7E62B762" w14:textId="162A586B" w:rsidR="00F1597D" w:rsidRPr="00CF6C17" w:rsidRDefault="00F1597D" w:rsidP="00F1597D">
      <w:pPr>
        <w:numPr>
          <w:ilvl w:val="0"/>
          <w:numId w:val="10"/>
        </w:numPr>
        <w:tabs>
          <w:tab w:val="left" w:pos="851"/>
        </w:tabs>
        <w:suppressAutoHyphens/>
        <w:ind w:left="851" w:hanging="284"/>
        <w:jc w:val="both"/>
        <w:rPr>
          <w:rFonts w:cs="Arial"/>
        </w:rPr>
      </w:pPr>
      <w:commentRangeStart w:id="69"/>
      <w:r w:rsidRPr="00CF6C17">
        <w:rPr>
          <w:rFonts w:cs="Arial"/>
        </w:rPr>
        <w:t>Automatischer beidseitiger Einzug mit Scan</w:t>
      </w:r>
      <w:commentRangeEnd w:id="69"/>
      <w:r w:rsidRPr="00CF6C17">
        <w:rPr>
          <w:rStyle w:val="Kommentarzeichen"/>
          <w:rFonts w:cs="Arial"/>
        </w:rPr>
        <w:commentReference w:id="69"/>
      </w:r>
      <w:r w:rsidR="006C6878">
        <w:rPr>
          <w:rFonts w:cs="Arial"/>
        </w:rPr>
        <w:t>.</w:t>
      </w:r>
    </w:p>
    <w:sdt>
      <w:sdtPr>
        <w:rPr>
          <w:rFonts w:cs="Arial"/>
        </w:rPr>
        <w:alias w:val="[…]"/>
        <w:tag w:val="[…]"/>
        <w:id w:val="-897970813"/>
        <w:placeholder>
          <w:docPart w:val="7B5C66214E514BAB9AA3502614B73755"/>
        </w:placeholder>
        <w:showingPlcHdr/>
      </w:sdtPr>
      <w:sdtEndPr/>
      <w:sdtContent>
        <w:p w14:paraId="2C2218AC" w14:textId="77777777" w:rsidR="00F1597D" w:rsidRPr="00CF6C17" w:rsidRDefault="00F1597D" w:rsidP="00F1597D">
          <w:pPr>
            <w:numPr>
              <w:ilvl w:val="0"/>
              <w:numId w:val="10"/>
            </w:numPr>
            <w:tabs>
              <w:tab w:val="left" w:pos="851"/>
            </w:tabs>
            <w:suppressAutoHyphens/>
            <w:ind w:left="851" w:hanging="284"/>
            <w:jc w:val="both"/>
            <w:rPr>
              <w:rFonts w:cs="Arial"/>
            </w:rPr>
          </w:pPr>
          <w:r w:rsidRPr="00CF6C17">
            <w:rPr>
              <w:rFonts w:cs="Arial"/>
              <w:highlight w:val="yellow"/>
            </w:rPr>
            <w:t>Klicken Sie hier, um Text einzugeben.</w:t>
          </w:r>
        </w:p>
      </w:sdtContent>
    </w:sdt>
    <w:p w14:paraId="331951E1" w14:textId="77777777" w:rsidR="00F1597D" w:rsidRPr="00CF6C17" w:rsidRDefault="00F1597D" w:rsidP="002D4CD8">
      <w:pPr>
        <w:ind w:left="567" w:hanging="567"/>
        <w:jc w:val="both"/>
        <w:rPr>
          <w:rFonts w:cs="Arial"/>
        </w:rPr>
      </w:pPr>
    </w:p>
    <w:p w14:paraId="6D6704F2" w14:textId="77777777" w:rsidR="00F1597D" w:rsidRPr="00CF6C17" w:rsidRDefault="00F1597D" w:rsidP="002D4CD8">
      <w:pPr>
        <w:ind w:left="567" w:hanging="567"/>
        <w:jc w:val="both"/>
        <w:rPr>
          <w:rFonts w:cs="Arial"/>
          <w:color w:val="000000"/>
        </w:rPr>
      </w:pPr>
      <w:r>
        <w:rPr>
          <w:rFonts w:cs="Arial"/>
        </w:rPr>
        <w:t>(</w:t>
      </w:r>
      <w:r w:rsidRPr="00CF6C17">
        <w:rPr>
          <w:rFonts w:cs="Arial"/>
        </w:rPr>
        <w:t>5</w:t>
      </w:r>
      <w:r>
        <w:rPr>
          <w:rFonts w:cs="Arial"/>
        </w:rPr>
        <w:t>)</w:t>
      </w:r>
      <w:r w:rsidRPr="00CF6C17">
        <w:rPr>
          <w:rFonts w:cs="Arial"/>
        </w:rPr>
        <w:tab/>
        <w:t>Der Umgang mit Vorder-/Rückseite ist wie folgt geregelt:</w:t>
      </w:r>
    </w:p>
    <w:sdt>
      <w:sdtPr>
        <w:rPr>
          <w:rFonts w:cs="Arial"/>
        </w:rPr>
        <w:id w:val="610248942"/>
        <w:placeholder>
          <w:docPart w:val="649F1DF85B3843198186CAA1540076CB"/>
        </w:placeholder>
        <w:showingPlcHdr/>
        <w:dropDownList>
          <w:listItem w:value="Wählen Sie ein Element aus."/>
          <w:listItem w:displayText="Es wird immer Vor- und Rückseite gescannt" w:value="Es wird immer Vor- und Rückseite gescannt"/>
          <w:listItem w:displayText="Es wird immer Vor- und Rückseite gescannt. Die Rückseite wird nur dann nicht gescannt, wenn sie leer ist." w:value="Es wird immer Vor- und Rückseite gescannt. Die Rückseite wird nur dann nicht gescannt, wenn sie leer ist."/>
        </w:dropDownList>
      </w:sdtPr>
      <w:sdtEndPr/>
      <w:sdtContent>
        <w:p w14:paraId="24359A72" w14:textId="77777777" w:rsidR="00F1597D" w:rsidRPr="00CF6C17" w:rsidRDefault="00F1597D" w:rsidP="00F1597D">
          <w:pPr>
            <w:numPr>
              <w:ilvl w:val="0"/>
              <w:numId w:val="10"/>
            </w:numPr>
            <w:tabs>
              <w:tab w:val="left" w:pos="851"/>
            </w:tabs>
            <w:suppressAutoHyphens/>
            <w:ind w:left="851" w:hanging="284"/>
            <w:jc w:val="both"/>
            <w:rPr>
              <w:rFonts w:cs="Arial"/>
            </w:rPr>
          </w:pPr>
          <w:r w:rsidRPr="00CF6C17">
            <w:rPr>
              <w:rStyle w:val="Platzhaltertext"/>
              <w:rFonts w:cs="Arial"/>
              <w:color w:val="FF0000"/>
            </w:rPr>
            <w:t>Wählen Sie ein Element aus.</w:t>
          </w:r>
        </w:p>
      </w:sdtContent>
    </w:sdt>
    <w:sdt>
      <w:sdtPr>
        <w:rPr>
          <w:rFonts w:cs="Arial"/>
        </w:rPr>
        <w:alias w:val="[…]"/>
        <w:tag w:val="[…]"/>
        <w:id w:val="-91318245"/>
        <w:placeholder>
          <w:docPart w:val="4268A305C87C440B9847F5980D922C62"/>
        </w:placeholder>
        <w:showingPlcHdr/>
      </w:sdtPr>
      <w:sdtEndPr/>
      <w:sdtContent>
        <w:p w14:paraId="3772DBDC" w14:textId="77777777" w:rsidR="00F1597D" w:rsidRPr="00CF6C17" w:rsidRDefault="00F1597D" w:rsidP="00F1597D">
          <w:pPr>
            <w:numPr>
              <w:ilvl w:val="0"/>
              <w:numId w:val="10"/>
            </w:numPr>
            <w:tabs>
              <w:tab w:val="left" w:pos="851"/>
            </w:tabs>
            <w:suppressAutoHyphens/>
            <w:ind w:left="851" w:hanging="284"/>
            <w:jc w:val="both"/>
            <w:rPr>
              <w:rFonts w:cs="Arial"/>
            </w:rPr>
          </w:pPr>
          <w:r w:rsidRPr="00CF6C17">
            <w:rPr>
              <w:rFonts w:cs="Arial"/>
              <w:highlight w:val="yellow"/>
            </w:rPr>
            <w:t>Klicken Sie hier, um Text einzugeben.</w:t>
          </w:r>
        </w:p>
      </w:sdtContent>
    </w:sdt>
    <w:p w14:paraId="4C695599" w14:textId="77777777" w:rsidR="00F1597D" w:rsidRPr="00CF6C17" w:rsidRDefault="00F1597D" w:rsidP="0099110E">
      <w:pPr>
        <w:tabs>
          <w:tab w:val="left" w:pos="851"/>
        </w:tabs>
        <w:suppressAutoHyphens/>
        <w:jc w:val="both"/>
        <w:rPr>
          <w:rFonts w:cs="Arial"/>
        </w:rPr>
      </w:pPr>
    </w:p>
    <w:p w14:paraId="00059DC9" w14:textId="77777777" w:rsidR="00F1597D" w:rsidRPr="00CF6C17" w:rsidRDefault="00F1597D" w:rsidP="002D4CD8">
      <w:pPr>
        <w:ind w:left="567" w:hanging="567"/>
        <w:jc w:val="both"/>
        <w:rPr>
          <w:rFonts w:cs="Arial"/>
          <w:color w:val="000000"/>
        </w:rPr>
      </w:pPr>
      <w:r>
        <w:rPr>
          <w:rFonts w:cs="Arial"/>
        </w:rPr>
        <w:t>(</w:t>
      </w:r>
      <w:r w:rsidRPr="00CF6C17">
        <w:rPr>
          <w:rFonts w:cs="Arial"/>
        </w:rPr>
        <w:t>6</w:t>
      </w:r>
      <w:r>
        <w:rPr>
          <w:rFonts w:cs="Arial"/>
        </w:rPr>
        <w:t>)</w:t>
      </w:r>
      <w:r w:rsidRPr="00CF6C17">
        <w:rPr>
          <w:rFonts w:cs="Arial"/>
        </w:rPr>
        <w:tab/>
        <w:t>Die Zwischenablage und Benennung der erzeugten Scandateien ist wie folgt geregelt:</w:t>
      </w:r>
    </w:p>
    <w:p w14:paraId="7282DB45" w14:textId="77777777" w:rsidR="00F1597D" w:rsidRPr="00CF6C17" w:rsidRDefault="00F1597D" w:rsidP="00F1597D">
      <w:pPr>
        <w:numPr>
          <w:ilvl w:val="0"/>
          <w:numId w:val="10"/>
        </w:numPr>
        <w:tabs>
          <w:tab w:val="left" w:pos="851"/>
        </w:tabs>
        <w:suppressAutoHyphens/>
        <w:ind w:left="851" w:hanging="284"/>
        <w:jc w:val="both"/>
        <w:rPr>
          <w:rFonts w:cs="Arial"/>
        </w:rPr>
      </w:pPr>
      <w:r w:rsidRPr="00CF6C17">
        <w:rPr>
          <w:rFonts w:cs="Arial"/>
        </w:rPr>
        <w:t xml:space="preserve">Ablageort/Verzeichnis: </w:t>
      </w:r>
      <w:sdt>
        <w:sdtPr>
          <w:rPr>
            <w:rFonts w:cs="Arial"/>
          </w:rPr>
          <w:alias w:val="[X]"/>
          <w:tag w:val="[X]"/>
          <w:id w:val="629518915"/>
          <w:placeholder>
            <w:docPart w:val="D524F10A7A974AE09F8A8DA2F451A65F"/>
          </w:placeholder>
          <w:showingPlcHdr/>
        </w:sdtPr>
        <w:sdtEndPr/>
        <w:sdtContent>
          <w:r w:rsidRPr="00CF6C17">
            <w:rPr>
              <w:rStyle w:val="Platzhaltertext"/>
              <w:rFonts w:cs="Arial"/>
              <w:highlight w:val="yellow"/>
            </w:rPr>
            <w:t>Klicken Sie hier, um Text einzugeben.</w:t>
          </w:r>
        </w:sdtContent>
      </w:sdt>
    </w:p>
    <w:p w14:paraId="2122C933" w14:textId="77777777" w:rsidR="00F1597D" w:rsidRPr="00CF6C17" w:rsidRDefault="00F1597D" w:rsidP="00F1597D">
      <w:pPr>
        <w:numPr>
          <w:ilvl w:val="0"/>
          <w:numId w:val="10"/>
        </w:numPr>
        <w:tabs>
          <w:tab w:val="left" w:pos="851"/>
        </w:tabs>
        <w:suppressAutoHyphens/>
        <w:ind w:left="851" w:hanging="284"/>
        <w:jc w:val="both"/>
        <w:rPr>
          <w:rFonts w:cs="Arial"/>
        </w:rPr>
      </w:pPr>
      <w:r w:rsidRPr="00CF6C17">
        <w:rPr>
          <w:rFonts w:cs="Arial"/>
        </w:rPr>
        <w:t xml:space="preserve">Namenskonvention: </w:t>
      </w:r>
      <w:sdt>
        <w:sdtPr>
          <w:rPr>
            <w:rFonts w:cs="Arial"/>
          </w:rPr>
          <w:alias w:val="[X]"/>
          <w:tag w:val="[X]"/>
          <w:id w:val="102543710"/>
          <w:placeholder>
            <w:docPart w:val="557D4048039147398994CED5B889E5D7"/>
          </w:placeholder>
          <w:showingPlcHdr/>
        </w:sdtPr>
        <w:sdtEndPr/>
        <w:sdtContent>
          <w:r w:rsidRPr="00CF6C17">
            <w:rPr>
              <w:rStyle w:val="Platzhaltertext"/>
              <w:rFonts w:cs="Arial"/>
              <w:highlight w:val="yellow"/>
            </w:rPr>
            <w:t>Klicken Sie hier, um Text einzugeben.</w:t>
          </w:r>
        </w:sdtContent>
      </w:sdt>
    </w:p>
    <w:p w14:paraId="4E8D76C7" w14:textId="77777777" w:rsidR="00F1597D" w:rsidRDefault="00513EE6" w:rsidP="00F1597D">
      <w:pPr>
        <w:numPr>
          <w:ilvl w:val="0"/>
          <w:numId w:val="10"/>
        </w:numPr>
        <w:tabs>
          <w:tab w:val="left" w:pos="851"/>
        </w:tabs>
        <w:suppressAutoHyphens/>
        <w:ind w:left="851" w:hanging="284"/>
        <w:jc w:val="both"/>
        <w:rPr>
          <w:rFonts w:cs="Arial"/>
        </w:rPr>
      </w:pPr>
      <w:sdt>
        <w:sdtPr>
          <w:rPr>
            <w:rFonts w:cs="Arial"/>
          </w:rPr>
          <w:alias w:val="[…]"/>
          <w:tag w:val="[…]"/>
          <w:id w:val="1527139531"/>
          <w:placeholder>
            <w:docPart w:val="4DD7323C23C145EBA39A27C2EA075297"/>
          </w:placeholder>
          <w:showingPlcHdr/>
        </w:sdtPr>
        <w:sdtEndPr/>
        <w:sdtContent>
          <w:r w:rsidR="00F1597D" w:rsidRPr="00CF6C17">
            <w:rPr>
              <w:rStyle w:val="Platzhaltertext"/>
              <w:rFonts w:cs="Arial"/>
              <w:highlight w:val="yellow"/>
            </w:rPr>
            <w:t>Klicken Sie hier, um Text einzugeben.</w:t>
          </w:r>
        </w:sdtContent>
      </w:sdt>
    </w:p>
    <w:p w14:paraId="2412948D" w14:textId="77777777" w:rsidR="00F1597D" w:rsidRDefault="00F1597D" w:rsidP="002D4CD8">
      <w:pPr>
        <w:tabs>
          <w:tab w:val="left" w:pos="851"/>
        </w:tabs>
        <w:suppressAutoHyphens/>
        <w:jc w:val="both"/>
      </w:pPr>
      <w:bookmarkStart w:id="70" w:name="_Toc359179767"/>
      <w:bookmarkStart w:id="71" w:name="_Toc427605148"/>
    </w:p>
    <w:p w14:paraId="77D99A0B" w14:textId="77777777" w:rsidR="00F1597D" w:rsidRPr="009E35E7" w:rsidRDefault="00F1597D" w:rsidP="00DC28CE">
      <w:pPr>
        <w:pStyle w:val="berschrift3"/>
        <w:numPr>
          <w:ilvl w:val="2"/>
          <w:numId w:val="36"/>
        </w:numPr>
        <w:rPr>
          <w:rFonts w:cs="Arial"/>
        </w:rPr>
      </w:pPr>
      <w:r w:rsidRPr="00CF6C17">
        <w:t>Vollständigkeits-/Lesbarkeits- und Plausibilitätskontrolle</w:t>
      </w:r>
      <w:bookmarkEnd w:id="70"/>
      <w:bookmarkEnd w:id="71"/>
    </w:p>
    <w:p w14:paraId="71F79A5E" w14:textId="77777777" w:rsidR="00F1597D" w:rsidRPr="00CF6C17" w:rsidRDefault="00F1597D" w:rsidP="002D4CD8">
      <w:pPr>
        <w:spacing w:before="240"/>
        <w:jc w:val="both"/>
        <w:rPr>
          <w:rFonts w:cs="Arial"/>
        </w:rPr>
      </w:pPr>
    </w:p>
    <w:p w14:paraId="42EA0A73" w14:textId="77777777"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Nach dem Scanvorgang werden die Papieroriginale vollständig und in unveränderter Ordnung zum Zwecke der Kontrolle und der weiteren Behandlung an einem genau bezeichneten und gegen unbefugten Zugriff gesicherten Ort abgelegt.</w:t>
      </w:r>
    </w:p>
    <w:p w14:paraId="279FB2D3" w14:textId="77777777" w:rsidR="00F1597D" w:rsidRPr="00CF6C17" w:rsidRDefault="00F1597D" w:rsidP="002D4CD8">
      <w:pPr>
        <w:ind w:left="567" w:hanging="567"/>
        <w:jc w:val="both"/>
        <w:rPr>
          <w:rFonts w:cs="Arial"/>
        </w:rPr>
      </w:pPr>
    </w:p>
    <w:p w14:paraId="349C0259" w14:textId="77777777" w:rsidR="00F1597D" w:rsidRPr="00CF6C17" w:rsidRDefault="00F1597D" w:rsidP="002D4CD8">
      <w:pPr>
        <w:ind w:left="567" w:hanging="567"/>
        <w:jc w:val="both"/>
        <w:rPr>
          <w:rFonts w:cs="Arial"/>
        </w:rPr>
      </w:pPr>
      <w:r>
        <w:rPr>
          <w:rFonts w:cs="Arial"/>
        </w:rPr>
        <w:t>(</w:t>
      </w:r>
      <w:r w:rsidRPr="00CF6C17">
        <w:rPr>
          <w:rFonts w:cs="Arial"/>
        </w:rPr>
        <w:t>2</w:t>
      </w:r>
      <w:r>
        <w:rPr>
          <w:rFonts w:cs="Arial"/>
        </w:rPr>
        <w:t>)</w:t>
      </w:r>
      <w:r w:rsidRPr="00CF6C17">
        <w:rPr>
          <w:rFonts w:cs="Arial"/>
        </w:rPr>
        <w:tab/>
        <w:t>Der zuständige Mitarbeiter stellt unmittelbar im Anschluss an die Digitalisierung sicher, dass jeder Papierbeleg genau einmal gescannt wurde (Vollständigkeit und Existenz der digitalisierten Kopie). Dies ist insbesondere bei mehrseitigen Originaldokumenten von Bedeutung, wobei auch auf die fortlaufende Nummerierung der Seiten geachtet wird. Fehlende digitale Dokumente werden erneut der Digitalisierung zugeführt, Mehrfachdigitalisierungen werden bis auf eine Ausfertigung gelöscht oder entsprechend als Kopie gekennzeichnet und von einer doppelten Weiterverarbeitung aus</w:t>
      </w:r>
      <w:r w:rsidRPr="00CF6C17">
        <w:rPr>
          <w:rFonts w:cs="Arial"/>
        </w:rPr>
        <w:softHyphen/>
        <w:t>geschlossen.</w:t>
      </w:r>
    </w:p>
    <w:p w14:paraId="6012E4ED" w14:textId="77777777" w:rsidR="00F1597D" w:rsidRPr="00CF6C17" w:rsidRDefault="00F1597D" w:rsidP="002D4CD8">
      <w:pPr>
        <w:ind w:left="567" w:hanging="567"/>
        <w:jc w:val="both"/>
        <w:rPr>
          <w:rFonts w:cs="Arial"/>
        </w:rPr>
      </w:pPr>
    </w:p>
    <w:p w14:paraId="4FE534B5" w14:textId="77777777" w:rsidR="00F1597D" w:rsidRPr="00CF6C17" w:rsidRDefault="00F1597D" w:rsidP="002D4CD8">
      <w:pPr>
        <w:ind w:left="567" w:hanging="567"/>
        <w:jc w:val="both"/>
        <w:rPr>
          <w:rFonts w:cs="Arial"/>
        </w:rPr>
      </w:pPr>
      <w:r>
        <w:rPr>
          <w:rFonts w:cs="Arial"/>
        </w:rPr>
        <w:t>(</w:t>
      </w:r>
      <w:r w:rsidRPr="00CF6C17">
        <w:rPr>
          <w:rFonts w:cs="Arial"/>
        </w:rPr>
        <w:t>3</w:t>
      </w:r>
      <w:r>
        <w:rPr>
          <w:rFonts w:cs="Arial"/>
        </w:rPr>
        <w:t>)</w:t>
      </w:r>
      <w:r w:rsidRPr="00CF6C17">
        <w:rPr>
          <w:rFonts w:cs="Arial"/>
        </w:rPr>
        <w:tab/>
        <w:t>Der zuständige Mitarbeiter überprüft zudem auf bildlich und inhaltlich korrekte Übertragung des Inhalts des papierbasierten zum digitalen Dokument, um einen Informationsverlust oder Infor</w:t>
      </w:r>
      <w:r w:rsidRPr="00CF6C17">
        <w:rPr>
          <w:rFonts w:cs="Arial"/>
        </w:rPr>
        <w:softHyphen/>
        <w:t>mationsveränderungen vorzubeugen (Lesbarkeits- und Plausibilitätskontrolle). Fehlerhafte digitale Dokumente werden erneut der Digitalisierung zugeführt, Mehrfachdigitalisierungen werden bis auf eine Ausfertigung gelöscht oder entsprechend als Kopie gekennzeichnet und von einer doppelten Weiterverarbeitung ausgeschlossen.</w:t>
      </w:r>
    </w:p>
    <w:p w14:paraId="2723F113" w14:textId="77777777" w:rsidR="00F1597D" w:rsidRPr="00CF6C17" w:rsidRDefault="00F1597D" w:rsidP="002D4CD8">
      <w:pPr>
        <w:ind w:left="567" w:hanging="567"/>
        <w:jc w:val="both"/>
        <w:rPr>
          <w:rFonts w:cs="Arial"/>
        </w:rPr>
      </w:pPr>
    </w:p>
    <w:p w14:paraId="28E44045" w14:textId="77777777" w:rsidR="00F1597D" w:rsidRPr="00CF6C17" w:rsidRDefault="00F1597D" w:rsidP="002D4CD8">
      <w:pPr>
        <w:ind w:left="567" w:hanging="567"/>
        <w:jc w:val="both"/>
        <w:rPr>
          <w:rFonts w:cs="Arial"/>
        </w:rPr>
      </w:pPr>
      <w:r>
        <w:rPr>
          <w:rFonts w:cs="Arial"/>
        </w:rPr>
        <w:t>(</w:t>
      </w:r>
      <w:r w:rsidRPr="00CF6C17">
        <w:rPr>
          <w:rFonts w:cs="Arial"/>
        </w:rPr>
        <w:t>4</w:t>
      </w:r>
      <w:r>
        <w:rPr>
          <w:rFonts w:cs="Arial"/>
        </w:rPr>
        <w:t>)</w:t>
      </w:r>
      <w:r w:rsidRPr="00CF6C17">
        <w:rPr>
          <w:rFonts w:cs="Arial"/>
        </w:rPr>
        <w:tab/>
        <w:t>Werden im Rahmen des Digitalisierungsvorgangs die digitalisierten Dokumente per Optical-Character-Recognition-Verfahren (OCR-Verfahren) um Volltextinformationen angereichert (zum Beispiel volltextrecherchierbare PDF-Dokumente), so erfolgt eine stichprobenartige Verifikation der Volltexterkennung auf Vollständigkeit und Richtigkeit.</w:t>
      </w:r>
    </w:p>
    <w:p w14:paraId="57824CCA" w14:textId="77777777" w:rsidR="00F1597D" w:rsidRPr="00CF6C17" w:rsidRDefault="00F1597D" w:rsidP="002D4CD8">
      <w:pPr>
        <w:pStyle w:val="Textkrper"/>
        <w:spacing w:after="0"/>
        <w:ind w:left="567" w:hanging="567"/>
        <w:rPr>
          <w:rFonts w:cs="Arial"/>
        </w:rPr>
      </w:pPr>
    </w:p>
    <w:p w14:paraId="3CC8C44A" w14:textId="77777777" w:rsidR="00F1597D" w:rsidRPr="00CF6C17" w:rsidRDefault="00F1597D" w:rsidP="002D4CD8">
      <w:pPr>
        <w:pStyle w:val="Textkrper"/>
        <w:spacing w:after="0"/>
        <w:ind w:left="567" w:hanging="567"/>
        <w:rPr>
          <w:rFonts w:cs="Arial"/>
        </w:rPr>
      </w:pPr>
      <w:r>
        <w:rPr>
          <w:rFonts w:cs="Arial"/>
        </w:rPr>
        <w:t>(</w:t>
      </w:r>
      <w:r w:rsidRPr="00CF6C17">
        <w:rPr>
          <w:rFonts w:cs="Arial"/>
        </w:rPr>
        <w:t>5</w:t>
      </w:r>
      <w:r>
        <w:rPr>
          <w:rFonts w:cs="Arial"/>
        </w:rPr>
        <w:t>)</w:t>
      </w:r>
      <w:r w:rsidRPr="00CF6C17">
        <w:rPr>
          <w:rFonts w:cs="Arial"/>
        </w:rPr>
        <w:tab/>
        <w:t>Die gespeicherten Belege werden durch folgende Verfahren einem systematischen Backup-Prozess unterzogen, damit im Falle eines Ausfalls des Speichermediums eine jederzeitige, vollständige und verlustfreie Wiederherstellung der Daten im Archivsystem erreicht werden kann:</w:t>
      </w:r>
    </w:p>
    <w:p w14:paraId="7D1F1BBA"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technische Verfahren der Absicherung, z.B. tägliche Spiegelung"/>
          <w:tag w:val="[technische Verfahren der Absicherung, z.B. tägliche Spiegelung]"/>
          <w:id w:val="-893589400"/>
          <w:placeholder>
            <w:docPart w:val="37370C3F3DDE490789A00F34935A647E"/>
          </w:placeholder>
          <w:showingPlcHdr/>
        </w:sdtPr>
        <w:sdtEndPr/>
        <w:sdtContent>
          <w:r w:rsidR="00F1597D" w:rsidRPr="00CF6C17">
            <w:rPr>
              <w:rStyle w:val="Platzhaltertext"/>
              <w:rFonts w:cs="Arial"/>
              <w:highlight w:val="yellow"/>
            </w:rPr>
            <w:t>Klicken Sie hier, um Text einzugeben.</w:t>
          </w:r>
        </w:sdtContent>
      </w:sdt>
      <w:r w:rsidR="00F1597D" w:rsidRPr="00CF6C17">
        <w:rPr>
          <w:rFonts w:cs="Arial"/>
        </w:rPr>
        <w:t xml:space="preserve"> </w:t>
      </w:r>
    </w:p>
    <w:p w14:paraId="2D77AE66"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Backup-Verfahren; Turnus und Logik der Backups"/>
          <w:tag w:val="[Backup-Verfahren; Turnus und Logik der Backups]"/>
          <w:id w:val="1212158116"/>
          <w:placeholder>
            <w:docPart w:val="BAE749EC106D4AC5B6C8DB38A7A8F3A5"/>
          </w:placeholder>
          <w:showingPlcHdr/>
        </w:sdtPr>
        <w:sdtEndPr/>
        <w:sdtContent>
          <w:r w:rsidR="00F1597D" w:rsidRPr="00CF6C17">
            <w:rPr>
              <w:rStyle w:val="Platzhaltertext"/>
              <w:rFonts w:cs="Arial"/>
              <w:highlight w:val="yellow"/>
            </w:rPr>
            <w:t>Klicken Sie hier, um Text einzugeben.</w:t>
          </w:r>
        </w:sdtContent>
      </w:sdt>
    </w:p>
    <w:p w14:paraId="636A5465" w14:textId="77777777" w:rsidR="00F1597D" w:rsidRPr="00CF6C17" w:rsidRDefault="00F1597D" w:rsidP="002D4CD8">
      <w:pPr>
        <w:pStyle w:val="Textkrper"/>
        <w:spacing w:after="0"/>
        <w:ind w:left="567" w:hanging="567"/>
        <w:rPr>
          <w:rFonts w:cs="Arial"/>
        </w:rPr>
      </w:pPr>
    </w:p>
    <w:p w14:paraId="0134A2A1" w14:textId="77777777" w:rsidR="00F1597D" w:rsidRPr="00CF6C17" w:rsidRDefault="00F1597D" w:rsidP="002D4CD8">
      <w:pPr>
        <w:pStyle w:val="Textkrper"/>
        <w:spacing w:after="0"/>
        <w:ind w:left="567" w:hanging="567"/>
        <w:rPr>
          <w:rFonts w:cs="Arial"/>
        </w:rPr>
      </w:pPr>
      <w:r>
        <w:rPr>
          <w:rFonts w:cs="Arial"/>
        </w:rPr>
        <w:t>(</w:t>
      </w:r>
      <w:r w:rsidRPr="00CF6C17">
        <w:rPr>
          <w:rFonts w:cs="Arial"/>
        </w:rPr>
        <w:t>6</w:t>
      </w:r>
      <w:r>
        <w:rPr>
          <w:rFonts w:cs="Arial"/>
        </w:rPr>
        <w:t>)</w:t>
      </w:r>
      <w:r w:rsidRPr="00CF6C17">
        <w:rPr>
          <w:rFonts w:cs="Arial"/>
        </w:rPr>
        <w:tab/>
        <w:t>Sowohl bei Ersteinrichtung als auch turnusmäßig (</w:t>
      </w:r>
      <w:sdt>
        <w:sdtPr>
          <w:rPr>
            <w:rFonts w:cs="Arial"/>
          </w:rPr>
          <w:id w:val="-1510445518"/>
          <w:placeholder>
            <w:docPart w:val="D3879EA6B3104C19A51961FE2B664B3F"/>
          </w:placeholder>
          <w:showingPlcHdr/>
          <w:dropDownList>
            <w:listItem w:value="Wählen Sie ein Element aus."/>
            <w:listItem w:displayText="monatlich" w:value="monatlich"/>
            <w:listItem w:displayText="halbjährlich" w:value="halbjährlich"/>
            <w:listItem w:displayText="jährlich" w:value="jährlich"/>
          </w:dropDownList>
        </w:sdtPr>
        <w:sdtEndPr/>
        <w:sdtContent>
          <w:r w:rsidRPr="00CF6C17">
            <w:rPr>
              <w:rFonts w:cs="Arial"/>
              <w:color w:val="FF0000"/>
            </w:rPr>
            <w:t>Wählen Sie ein Element aus.</w:t>
          </w:r>
        </w:sdtContent>
      </w:sdt>
      <w:r w:rsidRPr="00CF6C17">
        <w:rPr>
          <w:rFonts w:cs="Arial"/>
        </w:rPr>
        <w:t>) erfolgt ein Funktionsfähigkeitstest des Backup- und Wiederherstellungsverfahrens.</w:t>
      </w:r>
    </w:p>
    <w:p w14:paraId="5B4F983C" w14:textId="77777777" w:rsidR="00F1597D" w:rsidRPr="00CF6C17" w:rsidRDefault="00F1597D" w:rsidP="002D4CD8">
      <w:pPr>
        <w:pStyle w:val="Textkrper"/>
        <w:spacing w:after="0"/>
        <w:ind w:left="567" w:hanging="567"/>
        <w:rPr>
          <w:rFonts w:cs="Arial"/>
        </w:rPr>
      </w:pPr>
    </w:p>
    <w:p w14:paraId="179013E9" w14:textId="77777777" w:rsidR="00F1597D" w:rsidRPr="00CF6C17" w:rsidRDefault="00F1597D" w:rsidP="002D4CD8">
      <w:pPr>
        <w:pStyle w:val="Textkrper"/>
        <w:spacing w:after="0"/>
        <w:ind w:left="567" w:hanging="567"/>
        <w:rPr>
          <w:rFonts w:cs="Arial"/>
        </w:rPr>
      </w:pPr>
      <w:r>
        <w:rPr>
          <w:rFonts w:cs="Arial"/>
        </w:rPr>
        <w:t>(</w:t>
      </w:r>
      <w:r w:rsidRPr="00CF6C17">
        <w:rPr>
          <w:rFonts w:cs="Arial"/>
        </w:rPr>
        <w:t>7</w:t>
      </w:r>
      <w:r>
        <w:rPr>
          <w:rFonts w:cs="Arial"/>
        </w:rPr>
        <w:t>)</w:t>
      </w:r>
      <w:r w:rsidRPr="00CF6C17">
        <w:rPr>
          <w:rFonts w:cs="Arial"/>
        </w:rPr>
        <w:tab/>
        <w:t>Sowohl bei Ersteinrichtung als auch turnusmäßig (</w:t>
      </w:r>
      <w:sdt>
        <w:sdtPr>
          <w:rPr>
            <w:rFonts w:cs="Arial"/>
          </w:rPr>
          <w:id w:val="1790860233"/>
          <w:placeholder>
            <w:docPart w:val="3AD7BF3F2C2F4953BB2445063E955D3B"/>
          </w:placeholder>
          <w:showingPlcHdr/>
          <w:dropDownList>
            <w:listItem w:value="Wählen Sie ein Element aus."/>
            <w:listItem w:displayText="monatlich" w:value="monatlich"/>
            <w:listItem w:displayText="halbjährlich" w:value="halbjährlich"/>
            <w:listItem w:displayText="jährlich" w:value="jährlich"/>
          </w:dropDownList>
        </w:sdtPr>
        <w:sdtEndPr/>
        <w:sdtContent>
          <w:r w:rsidRPr="00CF6C17">
            <w:rPr>
              <w:rFonts w:cs="Arial"/>
              <w:color w:val="FF0000"/>
            </w:rPr>
            <w:t>Wählen Sie ein Element aus.</w:t>
          </w:r>
        </w:sdtContent>
      </w:sdt>
      <w:r w:rsidRPr="00CF6C17">
        <w:rPr>
          <w:rFonts w:cs="Arial"/>
        </w:rPr>
        <w:t>) erfolgt ein stichprobenweiser Lesbarkeitstest von digitalisierten Belegen im Archivsystem.</w:t>
      </w:r>
    </w:p>
    <w:p w14:paraId="0D5895FC" w14:textId="77777777" w:rsidR="00F1597D" w:rsidRPr="00CF6C17" w:rsidRDefault="00F1597D" w:rsidP="002D4CD8">
      <w:pPr>
        <w:spacing w:before="240"/>
        <w:jc w:val="both"/>
        <w:rPr>
          <w:rFonts w:cs="Arial"/>
        </w:rPr>
      </w:pPr>
    </w:p>
    <w:p w14:paraId="1A7E8AD6" w14:textId="77777777" w:rsidR="00F1597D" w:rsidRPr="00CF6C17" w:rsidRDefault="00F1597D" w:rsidP="00DC28CE">
      <w:pPr>
        <w:pStyle w:val="berschrift3"/>
        <w:numPr>
          <w:ilvl w:val="2"/>
          <w:numId w:val="36"/>
        </w:numPr>
      </w:pPr>
      <w:bookmarkStart w:id="72" w:name="_Toc427605149"/>
      <w:r w:rsidRPr="00CF6C17">
        <w:t>Ablage der Papierbelege in der vorgesehenen Ordnung</w:t>
      </w:r>
      <w:bookmarkEnd w:id="72"/>
    </w:p>
    <w:p w14:paraId="03A1069E" w14:textId="77777777" w:rsidR="00F1597D" w:rsidRPr="00E9643B" w:rsidRDefault="00F1597D" w:rsidP="002D4CD8">
      <w:pPr>
        <w:spacing w:before="240"/>
        <w:jc w:val="both"/>
        <w:rPr>
          <w:rFonts w:cs="Arial"/>
          <w:vanish/>
        </w:rPr>
      </w:pPr>
      <w:r w:rsidRPr="00CF6C17">
        <w:rPr>
          <w:rFonts w:cs="Arial"/>
          <w:vanish/>
          <w:color w:val="0000FF"/>
        </w:rPr>
        <w:t>&lt;OPENFIELD.E1(Vorbemerkung zu 4.2.7 Ablage der Papierbelege in der vorgesehenen Ordnung?):</w:t>
      </w:r>
      <w:r w:rsidRPr="00E9643B">
        <w:rPr>
          <w:rFonts w:cs="Arial"/>
          <w:vanish/>
        </w:rPr>
        <w:t xml:space="preserve"> </w:t>
      </w:r>
    </w:p>
    <w:p w14:paraId="53878AD4" w14:textId="17BFE051" w:rsidR="00F1597D" w:rsidRPr="00E9643B" w:rsidRDefault="00F1597D" w:rsidP="002D4CD8">
      <w:pPr>
        <w:jc w:val="both"/>
        <w:rPr>
          <w:rFonts w:cs="Arial"/>
          <w:i/>
          <w:vanish/>
        </w:rPr>
      </w:pPr>
      <w:r w:rsidRPr="00E9643B">
        <w:rPr>
          <w:rFonts w:cs="Arial"/>
          <w:b/>
          <w:vanish/>
        </w:rPr>
        <w:t>Vorbemerkung</w:t>
      </w:r>
      <w:r w:rsidRPr="00E9643B">
        <w:rPr>
          <w:rFonts w:cs="Arial"/>
          <w:vanish/>
        </w:rPr>
        <w:t>:</w:t>
      </w:r>
      <w:r w:rsidRPr="00E9643B">
        <w:rPr>
          <w:rFonts w:cs="Arial"/>
          <w:i/>
          <w:vanish/>
        </w:rPr>
        <w:t xml:space="preserve"> Die allgemeine Ordnungsmäßigkeitsanforderung der „Ordnung“ aus den GoB, die nicht nur für die Buchführung, sondern auch für die Belegablage gilt, wird in den GoBD konkretisiert. Laut GoBD (Rz. 54) dürfen die geschäftlichen Unterlagen nicht planlos gesammelt und aufbewahrt werden. Ansonsten würde dies mit zunehmender Zahl und Verschiedenartigkeit der Geschäftsvorfälle zur Unübersichtlichkeit der Buchführung führen, einen jederzeitigen Abschluss unangemessen erschweren und die Gefahr erhöhen, dass Unterlagen verlorengehen oder später leicht aus dem Buchführungswerk entfernt werden können. Hieraus folgt, dass die Bücher und Aufzeichnungen nach bestimmten Ordnungsprinzipien geführt werden müssen und eine Sammlung und Aufbewahrung der Belege notwendig ist, durch die im Rahmen des Möglichen gewährleistet wird, dass die </w:t>
      </w:r>
      <w:r w:rsidRPr="00E9643B">
        <w:rPr>
          <w:rFonts w:cs="Arial"/>
          <w:i/>
          <w:vanish/>
        </w:rPr>
        <w:lastRenderedPageBreak/>
        <w:t>Geschäftsvorfälle leicht und identifizierbar feststellbar und für einen die Lage des Vermögens darstellenden Abschluss unverlierbar sind (BFH-Urteil vom 26. März 1968, BStBl II S. 527).</w:t>
      </w:r>
    </w:p>
    <w:p w14:paraId="11E5C009" w14:textId="77777777" w:rsidR="00F1597D" w:rsidRPr="00E9643B" w:rsidRDefault="00F1597D" w:rsidP="002D4CD8">
      <w:pPr>
        <w:jc w:val="both"/>
        <w:rPr>
          <w:rFonts w:cs="Arial"/>
          <w:i/>
          <w:vanish/>
        </w:rPr>
      </w:pPr>
      <w:r w:rsidRPr="00E9643B">
        <w:rPr>
          <w:rFonts w:cs="Arial"/>
          <w:i/>
          <w:vanish/>
        </w:rPr>
        <w:t>Jeder Geschäftsvorfall ist periodengerecht der Abrechnungsperiode zuzuordnen, in der er angefallen ist. Zwingend ist die Zuordnung zum jeweiligen Geschäftsjahr oder zu einer nach Gesetz, Satzung oder Rechnungslegungszweck vorgeschriebenen kürzeren Rechnungsperiode.</w:t>
      </w:r>
    </w:p>
    <w:p w14:paraId="3604C4A7" w14:textId="718EB205" w:rsidR="00F1597D" w:rsidRPr="00E9643B" w:rsidRDefault="00F1597D" w:rsidP="002D4CD8">
      <w:pPr>
        <w:jc w:val="both"/>
        <w:rPr>
          <w:rFonts w:cs="Arial"/>
          <w:i/>
          <w:vanish/>
        </w:rPr>
      </w:pPr>
      <w:r w:rsidRPr="00E9643B">
        <w:rPr>
          <w:rFonts w:cs="Arial"/>
          <w:i/>
          <w:vanish/>
        </w:rPr>
        <w:t>Die GoBD fordern in Rz. 68 bei Papierbelegen eine Sicherung der vollständigen und geordneten Ablage z.B. durch laufende Nummerierung der eingehenden und ausgehenden Lieferscheine und Rechnungen, durch laufende Ablage in besonderen Mappen und Ordnern, durch zeitgerechte Erfassung in Grund(buch)aufzeichnungen oder durch laufende Vergabe eines Barcodes und anschließendes Scannen. Die Belegsicherung kann organisatorisch und technisch mit der Zuordnung zwischen Beleg und Grund(buch)aufzeichnung oder Buchung verbunden werden.</w:t>
      </w:r>
    </w:p>
    <w:p w14:paraId="6FF91B06" w14:textId="77777777" w:rsidR="00F1597D" w:rsidRPr="00E9643B" w:rsidRDefault="00F1597D" w:rsidP="002D4CD8">
      <w:pPr>
        <w:jc w:val="both"/>
        <w:rPr>
          <w:rFonts w:cs="Arial"/>
          <w:i/>
          <w:vanish/>
        </w:rPr>
      </w:pPr>
      <w:r w:rsidRPr="00E9643B">
        <w:rPr>
          <w:rFonts w:cs="Arial"/>
          <w:i/>
          <w:vanish/>
        </w:rPr>
        <w:t>Für den Fall der (zusätzlichen) Ablage der digitalisierten (Papier-)Belege in einem IT-gestützten Archivsystem kann es bereits ausreichend sein, alle Papierbelege in Originalform ohne weitere Klassifizierung oder nur mit wenigen Klassifizierungen nur rein chronologisch zu ordnen, weil die Ordnung durch das Archivsystem sichergestellt wird und nur noch gewährleistet werden muss, dass vom digitalisierten Beleg ausgehend auch das Papieroriginal schnell und problemlos aufgefunden werden kann. Nur im Falle des Ersetzenden Scannens kann auch darauf ganz verzichtet werden. Der Aufwand für ein angemessenes Ordnungssystem wird darüber hinaus nochmals für den Fall vereinfacht, dass beim späteren Buchen eine gegenseitige Indexierung/Verlinkung (unlösbare sachlogische Verknüpfung) zwischen Buchungssatz und digitalem Beleg vorgenommen wird, weil dann die Ordnungsangaben im Buchungssatz, insb. die Kontonummern, ein Ordnungssystem ergänzen, das aus dem Kontenrahmen entsteht. Eine in diesem Sinne teilweise oder stark vereinfachte Ordnung der Papierbelege sollte vor der nachfolgenden Systematik kurz dargestellt werden, etwa mit folgender Angabe:</w:t>
      </w:r>
    </w:p>
    <w:p w14:paraId="428EA5A6" w14:textId="77777777" w:rsidR="00F1597D" w:rsidRPr="00E9643B" w:rsidRDefault="00F1597D" w:rsidP="002D4CD8">
      <w:pPr>
        <w:jc w:val="both"/>
        <w:rPr>
          <w:rFonts w:cs="Arial"/>
          <w:vanish/>
        </w:rPr>
      </w:pPr>
      <w:r w:rsidRPr="00E9643B">
        <w:rPr>
          <w:rFonts w:cs="Arial"/>
          <w:vanish/>
          <w:color w:val="0000FF"/>
        </w:rPr>
        <w:t>&gt;</w:t>
      </w:r>
    </w:p>
    <w:p w14:paraId="2A1377D6" w14:textId="77777777" w:rsidR="0099110E" w:rsidRDefault="0099110E" w:rsidP="002D4CD8">
      <w:pPr>
        <w:pStyle w:val="Textkrper"/>
        <w:spacing w:after="0"/>
        <w:ind w:left="567" w:hanging="567"/>
        <w:rPr>
          <w:rFonts w:cs="Arial"/>
        </w:rPr>
      </w:pPr>
    </w:p>
    <w:p w14:paraId="75759D81" w14:textId="14054ACE" w:rsidR="00F1597D" w:rsidRPr="00CF6C17" w:rsidRDefault="00F1597D" w:rsidP="002D4CD8">
      <w:pPr>
        <w:pStyle w:val="Textkrper"/>
        <w:spacing w:after="0"/>
        <w:ind w:left="567" w:hanging="567"/>
        <w:rPr>
          <w:rFonts w:cs="Arial"/>
        </w:rPr>
      </w:pPr>
      <w:r>
        <w:rPr>
          <w:rFonts w:cs="Arial"/>
        </w:rPr>
        <w:t>(</w:t>
      </w:r>
      <w:r w:rsidRPr="00CF6C17">
        <w:rPr>
          <w:rFonts w:cs="Arial"/>
        </w:rPr>
        <w:t>1</w:t>
      </w:r>
      <w:r>
        <w:rPr>
          <w:rFonts w:cs="Arial"/>
        </w:rPr>
        <w:t>)</w:t>
      </w:r>
      <w:r w:rsidRPr="00CF6C17">
        <w:rPr>
          <w:rFonts w:cs="Arial"/>
        </w:rPr>
        <w:tab/>
        <w:t xml:space="preserve">Die nachfolgend dargestellte sachliche und zeitliche Ordnung der Papierbelege ist deshalb sehr einfach gestaltet, weil alle Papierbelege früh nach dem Eingang digitalisiert (gescannt) werden und zeitnah (vgl. unter </w:t>
      </w:r>
      <w:sdt>
        <w:sdtPr>
          <w:rPr>
            <w:rFonts w:cs="Arial"/>
          </w:rPr>
          <w:alias w:val="Genau Bezeichnung des entsprechenden Abschnitts"/>
          <w:tag w:val="Genau Bezeichnung des entsprechenden Abschnitts"/>
          <w:id w:val="666825412"/>
          <w:placeholder>
            <w:docPart w:val="B05E13A060494AC4B10042CC2DCAA0F0"/>
          </w:placeholder>
          <w:showingPlcHdr/>
        </w:sdtPr>
        <w:sdtEndPr/>
        <w:sdtContent>
          <w:r w:rsidRPr="00CF6C17">
            <w:rPr>
              <w:rFonts w:cs="Arial"/>
              <w:highlight w:val="yellow"/>
            </w:rPr>
            <w:t>Klicken Sie hier, um Text einzugeben.</w:t>
          </w:r>
        </w:sdtContent>
      </w:sdt>
      <w:r w:rsidRPr="00CF6C17">
        <w:rPr>
          <w:rFonts w:cs="Arial"/>
        </w:rPr>
        <w:t xml:space="preserve">) zusammen mit den originär digitalen Belegen in einem Archivsystem (vgl. unter </w:t>
      </w:r>
      <w:sdt>
        <w:sdtPr>
          <w:rPr>
            <w:rFonts w:cs="Arial"/>
          </w:rPr>
          <w:alias w:val="Genau Bezeichnung des entsprechenden Abschnitts"/>
          <w:tag w:val="Genau Bezeichnung des entsprechenden Abschnitts"/>
          <w:id w:val="1189489665"/>
          <w:placeholder>
            <w:docPart w:val="F2C6DD97C3D841C782F06791F93342A6"/>
          </w:placeholder>
          <w:showingPlcHdr/>
        </w:sdtPr>
        <w:sdtEndPr/>
        <w:sdtContent>
          <w:r w:rsidRPr="00CF6C17">
            <w:rPr>
              <w:rFonts w:cs="Arial"/>
              <w:highlight w:val="yellow"/>
            </w:rPr>
            <w:t>Klicken Sie hier, um Text einzugeben.</w:t>
          </w:r>
        </w:sdtContent>
      </w:sdt>
      <w:r w:rsidRPr="00CF6C17">
        <w:rPr>
          <w:rFonts w:cs="Arial"/>
        </w:rPr>
        <w:t>) nach der dort vorgegebenen Ordnung (siehe unten) abgelegt werden.</w:t>
      </w:r>
    </w:p>
    <w:p w14:paraId="3C2853A7" w14:textId="77777777" w:rsidR="00F1597D" w:rsidRPr="00CF6C17" w:rsidRDefault="00F1597D" w:rsidP="002D4CD8">
      <w:pPr>
        <w:pStyle w:val="Textkrper"/>
        <w:spacing w:after="0"/>
        <w:ind w:left="567" w:hanging="567"/>
        <w:rPr>
          <w:rFonts w:cs="Arial"/>
        </w:rPr>
      </w:pPr>
    </w:p>
    <w:p w14:paraId="721DF5D2" w14:textId="77777777" w:rsidR="00F1597D" w:rsidRPr="00CF6C17" w:rsidRDefault="00F1597D" w:rsidP="002D4CD8">
      <w:pPr>
        <w:pStyle w:val="Textkrper"/>
        <w:spacing w:after="0"/>
        <w:ind w:left="567" w:hanging="567"/>
        <w:rPr>
          <w:rFonts w:cs="Arial"/>
        </w:rPr>
      </w:pPr>
      <w:r>
        <w:rPr>
          <w:rFonts w:cs="Arial"/>
        </w:rPr>
        <w:t>(</w:t>
      </w:r>
      <w:r w:rsidRPr="00CF6C17">
        <w:rPr>
          <w:rFonts w:cs="Arial"/>
        </w:rPr>
        <w:t>2</w:t>
      </w:r>
      <w:r>
        <w:rPr>
          <w:rFonts w:cs="Arial"/>
        </w:rPr>
        <w:t>)</w:t>
      </w:r>
      <w:r w:rsidRPr="00CF6C17">
        <w:rPr>
          <w:rFonts w:cs="Arial"/>
        </w:rPr>
        <w:tab/>
        <w:t xml:space="preserve">Die Ablage der papierhaften Belege erfolgt an </w:t>
      </w:r>
      <w:sdt>
        <w:sdtPr>
          <w:rPr>
            <w:rFonts w:cs="Arial"/>
          </w:rPr>
          <w:id w:val="172695866"/>
          <w:placeholder>
            <w:docPart w:val="2D7778A0DA0B43DBAE48AB894EF23F58"/>
          </w:placeholder>
          <w:showingPlcHdr/>
          <w:dropDownList>
            <w:listItem w:value="Wählen Sie ein Element aus."/>
            <w:listItem w:displayText="folgendem Ort" w:value="folgendem Ort"/>
            <w:listItem w:displayText="folgenden Orten" w:value="folgenden Orten"/>
          </w:dropDownList>
        </w:sdtPr>
        <w:sdtEndPr/>
        <w:sdtContent>
          <w:r w:rsidRPr="007922D6">
            <w:rPr>
              <w:rFonts w:cs="Arial"/>
              <w:color w:val="FF0000"/>
            </w:rPr>
            <w:t>Wählen Sie ein Element aus.</w:t>
          </w:r>
        </w:sdtContent>
      </w:sdt>
      <w:r w:rsidRPr="00CF6C17">
        <w:rPr>
          <w:rFonts w:cs="Arial"/>
        </w:rPr>
        <w:t xml:space="preserve">: </w:t>
      </w:r>
      <w:sdt>
        <w:sdtPr>
          <w:rPr>
            <w:rFonts w:cs="Arial"/>
          </w:rPr>
          <w:alias w:val="[…]"/>
          <w:tag w:val="[…]"/>
          <w:id w:val="1505242990"/>
          <w:placeholder>
            <w:docPart w:val="8B33C69CC22946E19630B56FC560DC7B"/>
          </w:placeholder>
          <w:showingPlcHdr/>
        </w:sdtPr>
        <w:sdtEndPr/>
        <w:sdtContent>
          <w:r w:rsidRPr="00CF6C17">
            <w:rPr>
              <w:rStyle w:val="Platzhaltertext"/>
              <w:rFonts w:cs="Arial"/>
              <w:highlight w:val="yellow"/>
            </w:rPr>
            <w:t>Klicken Sie hier, um Text einzugeben.</w:t>
          </w:r>
        </w:sdtContent>
      </w:sdt>
    </w:p>
    <w:p w14:paraId="026C766C" w14:textId="77777777" w:rsidR="00F1597D" w:rsidRPr="00CF6C17" w:rsidRDefault="00F1597D" w:rsidP="002D4CD8">
      <w:pPr>
        <w:pStyle w:val="Textkrper"/>
        <w:spacing w:after="0"/>
        <w:ind w:left="567" w:hanging="567"/>
        <w:rPr>
          <w:rFonts w:cs="Arial"/>
        </w:rPr>
      </w:pPr>
    </w:p>
    <w:p w14:paraId="1607CDE6" w14:textId="465D0849" w:rsidR="00F1597D" w:rsidRPr="00CF6C17" w:rsidRDefault="00F1597D" w:rsidP="002D4CD8">
      <w:pPr>
        <w:pStyle w:val="Textkrper"/>
        <w:spacing w:after="0"/>
        <w:ind w:left="567" w:hanging="567"/>
        <w:rPr>
          <w:rFonts w:cs="Arial"/>
        </w:rPr>
      </w:pPr>
      <w:r>
        <w:rPr>
          <w:rFonts w:cs="Arial"/>
        </w:rPr>
        <w:t>(</w:t>
      </w:r>
      <w:r w:rsidRPr="00CF6C17">
        <w:rPr>
          <w:rFonts w:cs="Arial"/>
        </w:rPr>
        <w:t>3</w:t>
      </w:r>
      <w:r>
        <w:rPr>
          <w:rFonts w:cs="Arial"/>
        </w:rPr>
        <w:t>)</w:t>
      </w:r>
      <w:r w:rsidRPr="00CF6C17">
        <w:rPr>
          <w:rFonts w:cs="Arial"/>
        </w:rPr>
        <w:tab/>
        <w:t xml:space="preserve">Die Ablage der papierhaften Belege erfolgt unter Einsatz folgender Hilfsmittel: </w:t>
      </w:r>
      <w:sdt>
        <w:sdtPr>
          <w:rPr>
            <w:rFonts w:cs="Arial"/>
          </w:rPr>
          <w:id w:val="785626166"/>
          <w:placeholder>
            <w:docPart w:val="2DC48E5C84B949318BFA21F5A8A9062A"/>
          </w:placeholder>
          <w:showingPlcHdr/>
          <w:dropDownList>
            <w:listItem w:value="Wählen Sie ein Element aus."/>
            <w:listItem w:displayText="Ordner" w:value="Ordner"/>
            <w:listItem w:displayText="Mappen" w:value="Mappen"/>
            <w:listItem w:displayText="…" w:value="…"/>
          </w:dropDownList>
        </w:sdtPr>
        <w:sdtEndPr/>
        <w:sdtContent>
          <w:r w:rsidRPr="00CF6C17">
            <w:rPr>
              <w:rStyle w:val="Platzhaltertext"/>
              <w:rFonts w:cs="Arial"/>
              <w:color w:val="FF0000"/>
            </w:rPr>
            <w:t>Wählen Sie ein Element aus.</w:t>
          </w:r>
        </w:sdtContent>
      </w:sdt>
      <w:r w:rsidR="00523FAE">
        <w:rPr>
          <w:rFonts w:cs="Arial"/>
        </w:rPr>
        <w:t>.</w:t>
      </w:r>
    </w:p>
    <w:p w14:paraId="4472C108" w14:textId="77777777" w:rsidR="00F1597D" w:rsidRPr="00CF6C17" w:rsidRDefault="00F1597D" w:rsidP="002D4CD8">
      <w:pPr>
        <w:pStyle w:val="Textkrper"/>
        <w:spacing w:after="0"/>
        <w:ind w:left="567" w:hanging="567"/>
        <w:rPr>
          <w:rFonts w:cs="Arial"/>
        </w:rPr>
      </w:pPr>
    </w:p>
    <w:p w14:paraId="01641D89" w14:textId="77777777" w:rsidR="00F1597D" w:rsidRPr="00CF6C17" w:rsidRDefault="00F1597D" w:rsidP="002D4CD8">
      <w:pPr>
        <w:pStyle w:val="Textkrper"/>
        <w:spacing w:after="0"/>
        <w:ind w:left="567" w:hanging="567"/>
        <w:rPr>
          <w:rFonts w:cs="Arial"/>
        </w:rPr>
      </w:pPr>
      <w:r>
        <w:rPr>
          <w:rFonts w:cs="Arial"/>
        </w:rPr>
        <w:t>(</w:t>
      </w:r>
      <w:r w:rsidRPr="00CF6C17">
        <w:rPr>
          <w:rFonts w:cs="Arial"/>
        </w:rPr>
        <w:t>4</w:t>
      </w:r>
      <w:r>
        <w:rPr>
          <w:rFonts w:cs="Arial"/>
        </w:rPr>
        <w:t>)</w:t>
      </w:r>
      <w:r w:rsidRPr="00CF6C17">
        <w:rPr>
          <w:rFonts w:cs="Arial"/>
        </w:rPr>
        <w:tab/>
        <w:t xml:space="preserve">Sachliche Ordnung der papierhaften Belege durch Unterteilung nach folgenden </w:t>
      </w:r>
      <w:sdt>
        <w:sdtPr>
          <w:rPr>
            <w:rFonts w:cs="Arial"/>
          </w:rPr>
          <w:alias w:val="[Ordnern, Fächern, Mappen, Trennblättern, …]"/>
          <w:tag w:val="[Ordnern, Fächern, Mappen, Trennblättern, …]"/>
          <w:id w:val="1902167045"/>
          <w:placeholder>
            <w:docPart w:val="3F27A36561F945CCBEDCAB06E74BDDD4"/>
          </w:placeholder>
          <w:showingPlcHdr/>
        </w:sdtPr>
        <w:sdtEndPr/>
        <w:sdtContent>
          <w:r w:rsidRPr="00CF6C17">
            <w:rPr>
              <w:rFonts w:cs="Arial"/>
              <w:highlight w:val="yellow"/>
            </w:rPr>
            <w:t>Klicken Sie hier, um Text einzugeben.</w:t>
          </w:r>
        </w:sdtContent>
      </w:sdt>
      <w:r w:rsidRPr="00CF6C17">
        <w:rPr>
          <w:rFonts w:cs="Arial"/>
        </w:rPr>
        <w:t>:</w:t>
      </w:r>
    </w:p>
    <w:p w14:paraId="78CDCB23"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z. B. Eingangsrechnungen, Ausgangsrechnungen; bezahlt/unbezahlt"/>
          <w:tag w:val="[z. B. Eingangsrechnungen, Ausgangsrechnungen; bezahlt/unbezahlt]"/>
          <w:id w:val="232972642"/>
          <w:placeholder>
            <w:docPart w:val="20E7342FBE6D48C4B03C9475E3D2B660"/>
          </w:placeholder>
        </w:sdtPr>
        <w:sdtEndPr/>
        <w:sdtContent>
          <w:commentRangeStart w:id="73"/>
          <w:r w:rsidR="00F1597D" w:rsidRPr="00CF6C17">
            <w:rPr>
              <w:rStyle w:val="Platzhaltertext"/>
              <w:rFonts w:cs="Arial"/>
              <w:highlight w:val="yellow"/>
            </w:rPr>
            <w:t>Klicken Sie hier, um Text einzugeben</w:t>
          </w:r>
          <w:r w:rsidR="00F1597D" w:rsidRPr="00CF6C17">
            <w:rPr>
              <w:rStyle w:val="Platzhaltertext"/>
              <w:rFonts w:cs="Arial"/>
            </w:rPr>
            <w:t>.</w:t>
          </w:r>
          <w:commentRangeEnd w:id="73"/>
          <w:r w:rsidR="00F1597D" w:rsidRPr="00CF6C17">
            <w:rPr>
              <w:rStyle w:val="Kommentarzeichen"/>
              <w:rFonts w:cs="Arial"/>
            </w:rPr>
            <w:commentReference w:id="73"/>
          </w:r>
        </w:sdtContent>
      </w:sdt>
    </w:p>
    <w:p w14:paraId="09F6EAAA"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z. B. unbare und bare Geschäftsvorfälle [Kassenbuch]"/>
          <w:tag w:val="[z. B. unbare und bare Geschäftsvorfälle [Kassenbuch]]"/>
          <w:id w:val="-861289360"/>
          <w:placeholder>
            <w:docPart w:val="4131BA7FD54942959694C8BD35FC773E"/>
          </w:placeholder>
          <w:showingPlcHdr/>
        </w:sdtPr>
        <w:sdtEndPr/>
        <w:sdtContent>
          <w:r w:rsidR="00F1597D" w:rsidRPr="00CF6C17">
            <w:rPr>
              <w:rStyle w:val="Platzhaltertext"/>
              <w:rFonts w:cs="Arial"/>
              <w:highlight w:val="yellow"/>
            </w:rPr>
            <w:t>Klicken Sie hier, um Text einzugeben.</w:t>
          </w:r>
        </w:sdtContent>
      </w:sdt>
    </w:p>
    <w:p w14:paraId="60953ED1"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z. B. Warenein- und ausgangsbelege"/>
          <w:tag w:val="[z. B. Warenein- und ausgangsbelege]"/>
          <w:id w:val="-690070615"/>
          <w:placeholder>
            <w:docPart w:val="36379E03798F484191D041A1C6255D18"/>
          </w:placeholder>
          <w:showingPlcHdr/>
        </w:sdtPr>
        <w:sdtEndPr/>
        <w:sdtContent>
          <w:r w:rsidR="00F1597D" w:rsidRPr="00CF6C17">
            <w:rPr>
              <w:rStyle w:val="Platzhaltertext"/>
              <w:rFonts w:cs="Arial"/>
              <w:highlight w:val="yellow"/>
            </w:rPr>
            <w:t>Klicken Sie hier, um Text einzugeben.</w:t>
          </w:r>
        </w:sdtContent>
      </w:sdt>
    </w:p>
    <w:p w14:paraId="5897C791"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z. B. Anschaffung von Gegenständen des Anlagevermögens"/>
          <w:tag w:val="[z. B. Anschaffung von Gegenständen des Anlagevermögens]"/>
          <w:id w:val="925458861"/>
          <w:placeholder>
            <w:docPart w:val="34BC49D180B34B658E2E5BA3102B42EC"/>
          </w:placeholder>
          <w:showingPlcHdr/>
        </w:sdtPr>
        <w:sdtEndPr/>
        <w:sdtContent>
          <w:r w:rsidR="00F1597D" w:rsidRPr="00CF6C17">
            <w:rPr>
              <w:rStyle w:val="Platzhaltertext"/>
              <w:rFonts w:cs="Arial"/>
              <w:highlight w:val="yellow"/>
            </w:rPr>
            <w:t>Klicken Sie hier, um Text einzugeben.</w:t>
          </w:r>
        </w:sdtContent>
      </w:sdt>
    </w:p>
    <w:p w14:paraId="51CFF83E"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
          <w:tag w:val="[…]"/>
          <w:id w:val="1605384083"/>
          <w:placeholder>
            <w:docPart w:val="64DFBB6E391D41A4B467BA6CF715FD52"/>
          </w:placeholder>
          <w:showingPlcHdr/>
        </w:sdtPr>
        <w:sdtEndPr/>
        <w:sdtContent>
          <w:r w:rsidR="00F1597D" w:rsidRPr="00CF6C17">
            <w:rPr>
              <w:rStyle w:val="Platzhaltertext"/>
              <w:rFonts w:cs="Arial"/>
              <w:highlight w:val="yellow"/>
            </w:rPr>
            <w:t>Klicken Sie hier, um Text einzugeben.</w:t>
          </w:r>
        </w:sdtContent>
      </w:sdt>
    </w:p>
    <w:p w14:paraId="327331F3" w14:textId="77777777" w:rsidR="00F1597D" w:rsidRPr="00CF6C17" w:rsidRDefault="00F1597D" w:rsidP="002D4CD8">
      <w:pPr>
        <w:pStyle w:val="Textkrper"/>
        <w:spacing w:after="0"/>
        <w:ind w:left="567" w:hanging="567"/>
        <w:rPr>
          <w:rFonts w:cs="Arial"/>
        </w:rPr>
      </w:pPr>
    </w:p>
    <w:p w14:paraId="084FFF70" w14:textId="77777777" w:rsidR="00F1597D" w:rsidRPr="00CF6C17" w:rsidRDefault="00F1597D" w:rsidP="002D4CD8">
      <w:pPr>
        <w:pStyle w:val="Textkrper"/>
        <w:spacing w:after="0"/>
        <w:ind w:left="567" w:hanging="567"/>
        <w:rPr>
          <w:rFonts w:cs="Arial"/>
        </w:rPr>
      </w:pPr>
      <w:r>
        <w:rPr>
          <w:rFonts w:cs="Arial"/>
        </w:rPr>
        <w:t>(</w:t>
      </w:r>
      <w:r w:rsidRPr="00CF6C17">
        <w:rPr>
          <w:rFonts w:cs="Arial"/>
        </w:rPr>
        <w:t>5</w:t>
      </w:r>
      <w:r>
        <w:rPr>
          <w:rFonts w:cs="Arial"/>
        </w:rPr>
        <w:t>)</w:t>
      </w:r>
      <w:r w:rsidRPr="00CF6C17">
        <w:rPr>
          <w:rFonts w:cs="Arial"/>
        </w:rPr>
        <w:tab/>
        <w:t>Zeitliche Ordnung der papierhaften Belege innerhalb der genannten Unterteilung und übergreifend:</w:t>
      </w:r>
    </w:p>
    <w:p w14:paraId="00071C18" w14:textId="7A13C071"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 xml:space="preserve">Übergreifend nach </w:t>
      </w:r>
      <w:sdt>
        <w:sdtPr>
          <w:rPr>
            <w:rFonts w:cs="Arial"/>
          </w:rPr>
          <w:id w:val="-1937592271"/>
          <w:placeholder>
            <w:docPart w:val="34843F5CB7494C5D853D838573EC7A19"/>
          </w:placeholder>
          <w:showingPlcHdr/>
          <w:dropDownList>
            <w:listItem w:value="Wählen Sie ein Element aus."/>
            <w:listItem w:displayText="Wirtschaftsjahren" w:value="Wirtschaftsjahren"/>
            <w:listItem w:displayText="Kalenderjahren" w:value="Kalenderjahren"/>
            <w:listItem w:displayText="Veranlagungszeiträumen" w:value="Veranlagungszeiträumen"/>
          </w:dropDownList>
        </w:sdtPr>
        <w:sdtEndPr/>
        <w:sdtContent>
          <w:r w:rsidRPr="00CF6C17">
            <w:rPr>
              <w:rStyle w:val="Platzhaltertext"/>
              <w:rFonts w:cs="Arial"/>
              <w:color w:val="FF0000"/>
            </w:rPr>
            <w:t>Wählen Sie ein Element aus.</w:t>
          </w:r>
        </w:sdtContent>
      </w:sdt>
      <w:r w:rsidR="00523FAE">
        <w:rPr>
          <w:rFonts w:cs="Arial"/>
        </w:rPr>
        <w:t>.</w:t>
      </w:r>
    </w:p>
    <w:p w14:paraId="2BCD853C"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 xml:space="preserve">Innerhalb jedes </w:t>
      </w:r>
      <w:sdt>
        <w:sdtPr>
          <w:rPr>
            <w:rFonts w:cs="Arial"/>
          </w:rPr>
          <w:id w:val="475881598"/>
          <w:placeholder>
            <w:docPart w:val="1E3086DD53494124A4928DE5CF074A78"/>
          </w:placeholder>
          <w:showingPlcHdr/>
          <w:dropDownList>
            <w:listItem w:value="Wählen Sie ein Element aus."/>
            <w:listItem w:displayText="Wirtschaftsjahres" w:value="Wirtschaftsjahres"/>
            <w:listItem w:displayText="Kalenderjahres" w:value="Kalenderjahres"/>
            <w:listItem w:displayText="Veranlagungszeitraums" w:value="Veranlagungszeitraums"/>
          </w:dropDownList>
        </w:sdtPr>
        <w:sdtEndPr/>
        <w:sdtContent>
          <w:r w:rsidRPr="00CF6C17">
            <w:rPr>
              <w:rStyle w:val="Platzhaltertext"/>
              <w:rFonts w:cs="Arial"/>
              <w:color w:val="FF0000"/>
            </w:rPr>
            <w:t>Wählen Sie ein Element aus.</w:t>
          </w:r>
        </w:sdtContent>
      </w:sdt>
      <w:r w:rsidRPr="00CF6C17">
        <w:rPr>
          <w:rFonts w:cs="Arial"/>
        </w:rPr>
        <w:t xml:space="preserve"> zunächst nach Unterperioden in Form von </w:t>
      </w:r>
      <w:sdt>
        <w:sdtPr>
          <w:rPr>
            <w:rFonts w:cs="Arial"/>
          </w:rPr>
          <w:id w:val="1232044884"/>
          <w:placeholder>
            <w:docPart w:val="A3305C86DE704B2E8BD94A63B9811B68"/>
          </w:placeholder>
          <w:showingPlcHdr/>
          <w:dropDownList>
            <w:listItem w:value="Wählen Sie ein Element aus."/>
            <w:listItem w:displayText="Quartalen" w:value="Quartalen"/>
            <w:listItem w:displayText="Monaten" w:value="Monaten"/>
            <w:listItem w:displayText="Wochen" w:value="Wochen"/>
          </w:dropDownList>
        </w:sdtPr>
        <w:sdtEndPr/>
        <w:sdtContent>
          <w:r w:rsidRPr="00CF6C17">
            <w:rPr>
              <w:rStyle w:val="Platzhaltertext"/>
              <w:rFonts w:cs="Arial"/>
              <w:color w:val="FF0000"/>
            </w:rPr>
            <w:t>Wählen Sie ein Element aus.</w:t>
          </w:r>
        </w:sdtContent>
      </w:sdt>
      <w:r w:rsidRPr="00CF6C17">
        <w:rPr>
          <w:rFonts w:cs="Arial"/>
        </w:rPr>
        <w:t xml:space="preserve"> und dann nach der oben dargestellten, sachlichen Ordnung</w:t>
      </w:r>
    </w:p>
    <w:p w14:paraId="067D1157" w14:textId="77777777" w:rsidR="00F1597D" w:rsidRPr="00CF6C17" w:rsidRDefault="00F1597D" w:rsidP="002D4CD8">
      <w:pPr>
        <w:ind w:firstLine="567"/>
        <w:jc w:val="both"/>
        <w:rPr>
          <w:rFonts w:cs="Arial"/>
          <w:b/>
          <w:i/>
          <w:color w:val="000000"/>
        </w:rPr>
      </w:pPr>
      <w:commentRangeStart w:id="74"/>
      <w:r w:rsidRPr="00CF6C17">
        <w:rPr>
          <w:rFonts w:cs="Arial"/>
          <w:b/>
          <w:i/>
          <w:color w:val="000000"/>
        </w:rPr>
        <w:t>oder</w:t>
      </w:r>
      <w:commentRangeEnd w:id="74"/>
      <w:r w:rsidRPr="00CF6C17">
        <w:rPr>
          <w:rStyle w:val="Kommentarzeichen"/>
          <w:rFonts w:cs="Arial"/>
        </w:rPr>
        <w:commentReference w:id="74"/>
      </w:r>
    </w:p>
    <w:p w14:paraId="070EDCBF"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 xml:space="preserve">Innerhalb jedes </w:t>
      </w:r>
      <w:sdt>
        <w:sdtPr>
          <w:rPr>
            <w:rFonts w:cs="Arial"/>
          </w:rPr>
          <w:id w:val="481275576"/>
          <w:placeholder>
            <w:docPart w:val="56D46EE75EDD4EDA91AF972F17E47DA9"/>
          </w:placeholder>
          <w:showingPlcHdr/>
          <w:dropDownList>
            <w:listItem w:value="Wählen Sie ein Element aus."/>
            <w:listItem w:displayText="Wirtschaftsjahres" w:value="Wirtschaftsjahres"/>
            <w:listItem w:displayText="Kalenderjahres" w:value="Kalenderjahres"/>
            <w:listItem w:displayText="Veranlagungszeitraums" w:value="Veranlagungszeitraums"/>
          </w:dropDownList>
        </w:sdtPr>
        <w:sdtEndPr/>
        <w:sdtContent>
          <w:r w:rsidRPr="00CF6C17">
            <w:rPr>
              <w:rFonts w:cs="Arial"/>
              <w:color w:val="FF0000"/>
            </w:rPr>
            <w:t>Wählen Sie ein Element aus.</w:t>
          </w:r>
        </w:sdtContent>
      </w:sdt>
      <w:r w:rsidRPr="00CF6C17">
        <w:rPr>
          <w:rFonts w:cs="Arial"/>
        </w:rPr>
        <w:t xml:space="preserve"> jeweils nach der oben dargestellten, sachlichen Ordnung und dann nach Unterperioden in Form von </w:t>
      </w:r>
      <w:sdt>
        <w:sdtPr>
          <w:rPr>
            <w:rFonts w:cs="Arial"/>
          </w:rPr>
          <w:id w:val="2093806257"/>
          <w:placeholder>
            <w:docPart w:val="FEDA04660580492BBEB2F91ABE14AAD2"/>
          </w:placeholder>
          <w:showingPlcHdr/>
          <w:dropDownList>
            <w:listItem w:value="Wählen Sie ein Element aus."/>
            <w:listItem w:displayText="Quartalen" w:value="Quartalen"/>
            <w:listItem w:displayText="Monaten" w:value="Monaten"/>
            <w:listItem w:displayText="Wochen" w:value="Wochen"/>
          </w:dropDownList>
        </w:sdtPr>
        <w:sdtEndPr/>
        <w:sdtContent>
          <w:r w:rsidRPr="00CF6C17">
            <w:rPr>
              <w:rFonts w:cs="Arial"/>
              <w:color w:val="FF0000"/>
            </w:rPr>
            <w:t>Wählen Sie ein Element aus.</w:t>
          </w:r>
        </w:sdtContent>
      </w:sdt>
    </w:p>
    <w:p w14:paraId="60375052" w14:textId="77777777" w:rsidR="00F1597D" w:rsidRPr="00CF6C17" w:rsidRDefault="00F1597D" w:rsidP="002D4CD8">
      <w:pPr>
        <w:ind w:firstLine="567"/>
        <w:jc w:val="both"/>
        <w:rPr>
          <w:rFonts w:cs="Arial"/>
          <w:b/>
        </w:rPr>
      </w:pPr>
      <w:r w:rsidRPr="00CF6C17">
        <w:rPr>
          <w:rFonts w:cs="Arial"/>
          <w:b/>
        </w:rPr>
        <w:t>oder</w:t>
      </w:r>
    </w:p>
    <w:p w14:paraId="451137D3"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
          <w:tag w:val="[…]"/>
          <w:id w:val="1856146320"/>
          <w:placeholder>
            <w:docPart w:val="1A56BCDEC8FF49698876B4785CD67696"/>
          </w:placeholder>
          <w:showingPlcHdr/>
        </w:sdtPr>
        <w:sdtEndPr/>
        <w:sdtContent>
          <w:r w:rsidR="00F1597D" w:rsidRPr="00CF6C17">
            <w:rPr>
              <w:rFonts w:cs="Arial"/>
              <w:highlight w:val="yellow"/>
            </w:rPr>
            <w:t>Klicken Sie hier, um Text einzugeben.</w:t>
          </w:r>
        </w:sdtContent>
      </w:sdt>
      <w:r w:rsidR="00F1597D" w:rsidRPr="00CF6C17">
        <w:rPr>
          <w:rFonts w:cs="Arial"/>
        </w:rPr>
        <w:t xml:space="preserve"> </w:t>
      </w:r>
    </w:p>
    <w:p w14:paraId="409771EB"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 xml:space="preserve">Innerhalb der entstehenden Ordnung jeweils strikt </w:t>
      </w:r>
      <w:sdt>
        <w:sdtPr>
          <w:rPr>
            <w:rFonts w:cs="Arial"/>
          </w:rPr>
          <w:id w:val="1877656120"/>
          <w:placeholder>
            <w:docPart w:val="66491029E170452080027398598FCBEE"/>
          </w:placeholder>
          <w:showingPlcHdr/>
          <w:dropDownList>
            <w:listItem w:value="Wählen Sie ein Element aus."/>
            <w:listItem w:displayText="fächerbezogen" w:value="fächerbezogen"/>
            <w:listItem w:displayText="unterperiodenbezogen" w:value="unterperiodenbezogen"/>
            <w:listItem w:displayText="übergreifend" w:value="übergreifend"/>
          </w:dropDownList>
        </w:sdtPr>
        <w:sdtEndPr/>
        <w:sdtContent>
          <w:r w:rsidRPr="00CF6C17">
            <w:rPr>
              <w:rFonts w:cs="Arial"/>
              <w:color w:val="FF0000"/>
            </w:rPr>
            <w:t>Wählen Sie ein Element aus.</w:t>
          </w:r>
        </w:sdtContent>
      </w:sdt>
      <w:r w:rsidRPr="00CF6C17">
        <w:rPr>
          <w:rFonts w:cs="Arial"/>
        </w:rPr>
        <w:t xml:space="preserve"> chronologisch sortiert</w:t>
      </w:r>
      <w:sdt>
        <w:sdtPr>
          <w:rPr>
            <w:rFonts w:cs="Arial"/>
          </w:rPr>
          <w:id w:val="-1148206512"/>
          <w:placeholder>
            <w:docPart w:val="9E6FED3804AE43068254A9ED1AE9209F"/>
          </w:placeholder>
          <w:showingPlcHdr/>
          <w:dropDownList>
            <w:listItem w:value="Wählen Sie ein Element aus."/>
            <w:listItem w:displayText=":" w:value=":"/>
            <w:listItem w:displayText=" und nummeriert:" w:value=" und nummeriert:"/>
            <w:listItem w:displayText=", mit folgenden Besonderheiten:" w:value=", mit folgenden Besonderheiten:"/>
            <w:listItem w:displayText=" und nummeriert, mit folgenden Besonderheiten:" w:value=" und nummeriert, mit folgenden Besonderheiten:"/>
          </w:dropDownList>
        </w:sdtPr>
        <w:sdtEndPr/>
        <w:sdtContent>
          <w:r w:rsidRPr="00CF6C17">
            <w:rPr>
              <w:rFonts w:cs="Arial"/>
              <w:color w:val="FF0000"/>
            </w:rPr>
            <w:t>Wählen Sie ein Element aus.</w:t>
          </w:r>
        </w:sdtContent>
      </w:sdt>
    </w:p>
    <w:p w14:paraId="0CFA1D2A" w14:textId="77777777" w:rsidR="00F1597D" w:rsidRPr="00CF6C17" w:rsidRDefault="00F1597D" w:rsidP="00F1597D">
      <w:pPr>
        <w:numPr>
          <w:ilvl w:val="1"/>
          <w:numId w:val="16"/>
        </w:numPr>
        <w:suppressAutoHyphens/>
        <w:ind w:left="1134" w:hanging="283"/>
        <w:jc w:val="both"/>
        <w:rPr>
          <w:rFonts w:cs="Arial"/>
        </w:rPr>
      </w:pPr>
      <w:r w:rsidRPr="00CF6C17">
        <w:rPr>
          <w:rFonts w:cs="Arial"/>
        </w:rPr>
        <w:t>Alphabetische Sortierung der Kunden und Lieferanten vor der chronologischen Sortierung</w:t>
      </w:r>
      <w:sdt>
        <w:sdtPr>
          <w:rPr>
            <w:rFonts w:cs="Arial"/>
          </w:rPr>
          <w:id w:val="-1319107840"/>
          <w:placeholder>
            <w:docPart w:val="4D5DA8E275B84A4AB04D8C1D07220ED2"/>
          </w:placeholder>
          <w:showingPlcHdr/>
          <w:dropDownList>
            <w:listItem w:value="Wählen Sie ein Element aus."/>
            <w:listItem w:displayText=" " w:value=" "/>
            <w:listItem w:displayText=" und Nummerierung " w:value=" und Nummerierung "/>
          </w:dropDownList>
        </w:sdtPr>
        <w:sdtEndPr/>
        <w:sdtContent>
          <w:r w:rsidRPr="00CF6C17">
            <w:rPr>
              <w:rFonts w:cs="Arial"/>
              <w:color w:val="FF0000"/>
            </w:rPr>
            <w:t>Wählen Sie ein Element aus.</w:t>
          </w:r>
        </w:sdtContent>
      </w:sdt>
      <w:r w:rsidRPr="00CF6C17">
        <w:rPr>
          <w:rFonts w:cs="Arial"/>
        </w:rPr>
        <w:t>innerhalb der einzelnen Kunden und Lieferanten</w:t>
      </w:r>
    </w:p>
    <w:sdt>
      <w:sdtPr>
        <w:rPr>
          <w:rFonts w:cs="Arial"/>
        </w:rPr>
        <w:alias w:val="[…]"/>
        <w:tag w:val="[…]"/>
        <w:id w:val="780842013"/>
        <w:placeholder>
          <w:docPart w:val="05BF8C1CB3A74E3FA85ACF90C0AAF1B9"/>
        </w:placeholder>
        <w:showingPlcHdr/>
      </w:sdtPr>
      <w:sdtEndPr/>
      <w:sdtContent>
        <w:p w14:paraId="723D9119" w14:textId="77777777" w:rsidR="00F1597D" w:rsidRPr="00CF6C17" w:rsidRDefault="00F1597D" w:rsidP="00F1597D">
          <w:pPr>
            <w:numPr>
              <w:ilvl w:val="1"/>
              <w:numId w:val="16"/>
            </w:numPr>
            <w:suppressAutoHyphens/>
            <w:ind w:left="1134" w:hanging="283"/>
            <w:jc w:val="both"/>
            <w:rPr>
              <w:rFonts w:cs="Arial"/>
            </w:rPr>
          </w:pPr>
          <w:r w:rsidRPr="00CF6C17">
            <w:rPr>
              <w:rFonts w:cs="Arial"/>
              <w:highlight w:val="yellow"/>
            </w:rPr>
            <w:t>Klicken Sie hier, um Text einzugeben.</w:t>
          </w:r>
        </w:p>
      </w:sdtContent>
    </w:sdt>
    <w:p w14:paraId="3EF458CE" w14:textId="77777777" w:rsidR="00F1597D" w:rsidRPr="00CF6C17" w:rsidRDefault="00F1597D" w:rsidP="002D4CD8">
      <w:pPr>
        <w:spacing w:before="240"/>
        <w:jc w:val="both"/>
        <w:rPr>
          <w:rFonts w:cs="Arial"/>
        </w:rPr>
      </w:pPr>
    </w:p>
    <w:p w14:paraId="3EFF9FE4" w14:textId="77777777" w:rsidR="00F1597D" w:rsidRPr="00CF6C17" w:rsidRDefault="00F1597D" w:rsidP="00DC28CE">
      <w:pPr>
        <w:pStyle w:val="berschrift3"/>
        <w:numPr>
          <w:ilvl w:val="2"/>
          <w:numId w:val="36"/>
        </w:numPr>
      </w:pPr>
      <w:bookmarkStart w:id="75" w:name="_Toc427605150"/>
      <w:r w:rsidRPr="00CF6C17">
        <w:t>Ablage der digitalisierten Belege in der vorgesehenen Ordnung</w:t>
      </w:r>
      <w:bookmarkEnd w:id="75"/>
    </w:p>
    <w:p w14:paraId="6FA5CB7C" w14:textId="77777777" w:rsidR="00F1597D" w:rsidRPr="00E9643B" w:rsidRDefault="00F1597D" w:rsidP="002D4CD8">
      <w:pPr>
        <w:spacing w:before="240"/>
        <w:jc w:val="both"/>
        <w:rPr>
          <w:rFonts w:cs="Arial"/>
          <w:vanish/>
        </w:rPr>
      </w:pPr>
      <w:r w:rsidRPr="00CF6C17">
        <w:rPr>
          <w:rFonts w:cs="Arial"/>
          <w:vanish/>
          <w:color w:val="0000FF"/>
        </w:rPr>
        <w:t>&lt;OPENFIELD.E1(Vorbemerkung zu 4.2.8 Ablage der digitalisiert Belege in der vorgesehenen Ordnung übernehmen? ):</w:t>
      </w:r>
    </w:p>
    <w:p w14:paraId="467C5632" w14:textId="655A1C13" w:rsidR="00F1597D" w:rsidRPr="00E9643B" w:rsidRDefault="00F1597D" w:rsidP="002D4CD8">
      <w:pPr>
        <w:jc w:val="both"/>
        <w:rPr>
          <w:rFonts w:cs="Arial"/>
          <w:i/>
          <w:vanish/>
        </w:rPr>
      </w:pPr>
      <w:r w:rsidRPr="00E9643B">
        <w:rPr>
          <w:rFonts w:cs="Arial"/>
          <w:b/>
          <w:vanish/>
        </w:rPr>
        <w:t>Vorbemerkung</w:t>
      </w:r>
      <w:r w:rsidRPr="00E9643B">
        <w:rPr>
          <w:rFonts w:cs="Arial"/>
          <w:vanish/>
        </w:rPr>
        <w:t>:</w:t>
      </w:r>
      <w:r w:rsidRPr="00E9643B">
        <w:rPr>
          <w:rFonts w:cs="Arial"/>
          <w:i/>
          <w:vanish/>
        </w:rPr>
        <w:t xml:space="preserve"> Die im Folgenden dargestellten Kombinationen und Varianten einer sachlichen und zeitlichen Ordnung bei der Belegablage können nur beispielhaft sein. Die gewählte Konstellation sollte genau dargestellt werden. Der Aufwand für ein angemessenes Ordnungssystem wird für den Fall vereinfacht, dass beim späteren Buchen eine gegenseitige Indexierung/Verlinkung (unlösbare sachlogische Verknüpfung) zwischen Buchungssatz und digitalisiertem Beleg vorgenommen wird, weil dann die Ordnungsangaben im Buchungssatz, insb. die Kontonummern, ein Ordnungssystem ergänzen, das aus dem Kontenrahmen entsteht.</w:t>
      </w:r>
    </w:p>
    <w:p w14:paraId="2B03A9A3" w14:textId="77777777" w:rsidR="00F1597D" w:rsidRPr="00E9643B" w:rsidRDefault="00F1597D" w:rsidP="002D4CD8">
      <w:pPr>
        <w:jc w:val="both"/>
        <w:rPr>
          <w:rFonts w:cs="Arial"/>
          <w:i/>
          <w:vanish/>
        </w:rPr>
      </w:pPr>
      <w:r w:rsidRPr="00E9643B">
        <w:rPr>
          <w:rFonts w:cs="Arial"/>
          <w:i/>
          <w:vanish/>
        </w:rPr>
        <w:t>Für den Fall, dass die Papierbelege sehr früh beim Posteingang digitalisiert (insb. gescannt) werden und die digitale Kopie zeitnah nach dem Eingang abgelegt wird, kann das Ordnungssystem deutlich vereinfacht werden, indem die digitalisierten Belege zusammen mit den originär digitalen Belegen in einem Archivsystem unter Verwendung einer dort vorgegebenen Ordnung abgelegt und dauerhaft aufbewahrt werden. Alternativ können die digitalen Belege, sofern sie im eigenen Unternehmen entstanden sind, auch dauerhaft im Produktivsystem (z.B. Warenwirtschaftssystem) aufbewahrt werden, sofern dieses sich dafür eignet.</w:t>
      </w:r>
    </w:p>
    <w:p w14:paraId="468F9427" w14:textId="77777777" w:rsidR="00F1597D" w:rsidRPr="00E9643B" w:rsidRDefault="00F1597D" w:rsidP="002D4CD8">
      <w:pPr>
        <w:jc w:val="both"/>
        <w:rPr>
          <w:rFonts w:cs="Arial"/>
          <w:vanish/>
        </w:rPr>
      </w:pPr>
      <w:r w:rsidRPr="00E9643B">
        <w:rPr>
          <w:rFonts w:cs="Arial"/>
          <w:vanish/>
          <w:color w:val="0000FF"/>
        </w:rPr>
        <w:t>&gt;</w:t>
      </w:r>
    </w:p>
    <w:p w14:paraId="0D337004" w14:textId="77777777" w:rsidR="00F1597D" w:rsidRPr="00CF6C17" w:rsidRDefault="00F1597D" w:rsidP="002D4CD8">
      <w:pPr>
        <w:jc w:val="both"/>
        <w:rPr>
          <w:rFonts w:cs="Arial"/>
          <w:color w:val="000000"/>
        </w:rPr>
      </w:pPr>
    </w:p>
    <w:p w14:paraId="095D06C0" w14:textId="77777777" w:rsidR="00F1597D" w:rsidRPr="00CF6C17" w:rsidRDefault="00F1597D" w:rsidP="002D4CD8">
      <w:pPr>
        <w:pStyle w:val="Textkrper"/>
        <w:spacing w:after="0"/>
        <w:ind w:left="567" w:hanging="567"/>
        <w:rPr>
          <w:rFonts w:cs="Arial"/>
        </w:rPr>
      </w:pPr>
      <w:r>
        <w:rPr>
          <w:rFonts w:cs="Arial"/>
        </w:rPr>
        <w:t>(</w:t>
      </w:r>
      <w:r w:rsidRPr="00CF6C17">
        <w:rPr>
          <w:rFonts w:cs="Arial"/>
        </w:rPr>
        <w:t>1</w:t>
      </w:r>
      <w:r>
        <w:rPr>
          <w:rFonts w:cs="Arial"/>
        </w:rPr>
        <w:t>)</w:t>
      </w:r>
      <w:r w:rsidRPr="00CF6C17">
        <w:rPr>
          <w:rFonts w:cs="Arial"/>
        </w:rPr>
        <w:tab/>
        <w:t xml:space="preserve">Die Ablage der digitalisierten Belege erfolgt an </w:t>
      </w:r>
      <w:sdt>
        <w:sdtPr>
          <w:rPr>
            <w:rFonts w:cs="Arial"/>
          </w:rPr>
          <w:id w:val="875126966"/>
          <w:placeholder>
            <w:docPart w:val="D82ACC8E4D44406B9B8C02206572051E"/>
          </w:placeholder>
          <w:showingPlcHdr/>
          <w:dropDownList>
            <w:listItem w:value="Wählen Sie ein Element aus."/>
            <w:listItem w:displayText="folgendem Ort" w:value="folgendem Ort"/>
            <w:listItem w:displayText="folgenden Orten" w:value="folgenden Orten"/>
          </w:dropDownList>
        </w:sdtPr>
        <w:sdtEndPr/>
        <w:sdtContent>
          <w:r w:rsidRPr="007922D6">
            <w:rPr>
              <w:rFonts w:cs="Arial"/>
              <w:color w:val="FF0000"/>
            </w:rPr>
            <w:t>Wählen Sie ein Element aus.</w:t>
          </w:r>
        </w:sdtContent>
      </w:sdt>
      <w:r w:rsidRPr="00CF6C17">
        <w:rPr>
          <w:rFonts w:cs="Arial"/>
        </w:rPr>
        <w:t xml:space="preserve">: </w:t>
      </w:r>
      <w:sdt>
        <w:sdtPr>
          <w:rPr>
            <w:rFonts w:cs="Arial"/>
          </w:rPr>
          <w:alias w:val="[…]"/>
          <w:tag w:val="[…]"/>
          <w:id w:val="-1143961598"/>
          <w:placeholder>
            <w:docPart w:val="B9ADCAF6ADEE45119835F4D09D65892F"/>
          </w:placeholder>
          <w:showingPlcHdr/>
        </w:sdtPr>
        <w:sdtEndPr/>
        <w:sdtContent>
          <w:r w:rsidRPr="00CF6C17">
            <w:rPr>
              <w:rStyle w:val="Platzhaltertext"/>
              <w:rFonts w:cs="Arial"/>
              <w:highlight w:val="yellow"/>
            </w:rPr>
            <w:t>Klicken Sie hier, um Text einzugeben.</w:t>
          </w:r>
        </w:sdtContent>
      </w:sdt>
    </w:p>
    <w:p w14:paraId="50D89731" w14:textId="77777777" w:rsidR="00F1597D" w:rsidRPr="00CF6C17" w:rsidRDefault="00F1597D" w:rsidP="002D4CD8">
      <w:pPr>
        <w:pStyle w:val="Textkrper"/>
        <w:spacing w:after="0"/>
        <w:ind w:left="567" w:hanging="567"/>
        <w:rPr>
          <w:rFonts w:cs="Arial"/>
        </w:rPr>
      </w:pPr>
    </w:p>
    <w:p w14:paraId="202D096C" w14:textId="7F4B5A07" w:rsidR="00F1597D" w:rsidRPr="00CF6C17" w:rsidRDefault="00F1597D" w:rsidP="002D4CD8">
      <w:pPr>
        <w:pStyle w:val="Textkrper"/>
        <w:spacing w:after="0"/>
        <w:ind w:left="567" w:hanging="567"/>
        <w:rPr>
          <w:rFonts w:cs="Arial"/>
        </w:rPr>
      </w:pPr>
      <w:r>
        <w:rPr>
          <w:rFonts w:cs="Arial"/>
        </w:rPr>
        <w:t>(</w:t>
      </w:r>
      <w:r w:rsidRPr="00CF6C17">
        <w:rPr>
          <w:rFonts w:cs="Arial"/>
        </w:rPr>
        <w:t>2</w:t>
      </w:r>
      <w:r>
        <w:rPr>
          <w:rFonts w:cs="Arial"/>
        </w:rPr>
        <w:t>)</w:t>
      </w:r>
      <w:r w:rsidRPr="00CF6C17">
        <w:rPr>
          <w:rFonts w:cs="Arial"/>
        </w:rPr>
        <w:tab/>
        <w:t xml:space="preserve">Die Ablage der digitalisierten Belege erfolgt unter Einsatz folgender Hilfsmittel: </w:t>
      </w:r>
      <w:sdt>
        <w:sdtPr>
          <w:rPr>
            <w:rFonts w:cs="Arial"/>
          </w:rPr>
          <w:id w:val="-1112748702"/>
          <w:placeholder>
            <w:docPart w:val="031281371DD844E198177403598D73D8"/>
          </w:placeholder>
          <w:showingPlcHdr/>
          <w:dropDownList>
            <w:listItem w:value="Wählen Sie ein Element aus."/>
            <w:listItem w:displayText="Ordner" w:value="Ordner"/>
            <w:listItem w:displayText="Mappen" w:value="Mappen"/>
            <w:listItem w:displayText="…" w:value="…"/>
          </w:dropDownList>
        </w:sdtPr>
        <w:sdtEndPr/>
        <w:sdtContent>
          <w:r w:rsidRPr="00CF6C17">
            <w:rPr>
              <w:rStyle w:val="Platzhaltertext"/>
              <w:rFonts w:cs="Arial"/>
              <w:color w:val="FF0000"/>
            </w:rPr>
            <w:t>Wählen Sie ein Element aus.</w:t>
          </w:r>
        </w:sdtContent>
      </w:sdt>
      <w:r w:rsidR="00574B50">
        <w:rPr>
          <w:rFonts w:cs="Arial"/>
        </w:rPr>
        <w:t>.</w:t>
      </w:r>
    </w:p>
    <w:p w14:paraId="7ACF26CF" w14:textId="77777777" w:rsidR="00F1597D" w:rsidRPr="00CF6C17" w:rsidRDefault="00F1597D" w:rsidP="002D4CD8">
      <w:pPr>
        <w:pStyle w:val="Textkrper"/>
        <w:spacing w:after="0"/>
        <w:ind w:left="567" w:hanging="567"/>
        <w:rPr>
          <w:rFonts w:cs="Arial"/>
        </w:rPr>
      </w:pPr>
    </w:p>
    <w:p w14:paraId="7810C456" w14:textId="77777777" w:rsidR="00F1597D" w:rsidRPr="00CF6C17" w:rsidRDefault="00F1597D" w:rsidP="002D4CD8">
      <w:pPr>
        <w:pStyle w:val="Textkrper"/>
        <w:spacing w:after="0"/>
        <w:ind w:left="567" w:hanging="567"/>
        <w:rPr>
          <w:rFonts w:cs="Arial"/>
        </w:rPr>
      </w:pPr>
      <w:r>
        <w:rPr>
          <w:rFonts w:cs="Arial"/>
        </w:rPr>
        <w:t>(</w:t>
      </w:r>
      <w:r w:rsidRPr="00CF6C17">
        <w:rPr>
          <w:rFonts w:cs="Arial"/>
        </w:rPr>
        <w:t>3</w:t>
      </w:r>
      <w:r>
        <w:rPr>
          <w:rFonts w:cs="Arial"/>
        </w:rPr>
        <w:t>)</w:t>
      </w:r>
      <w:r w:rsidRPr="00CF6C17">
        <w:rPr>
          <w:rFonts w:cs="Arial"/>
        </w:rPr>
        <w:tab/>
        <w:t>Sachliche Ordnung der digitalisierten Belege durch Unterteilung nach folgenden</w:t>
      </w:r>
      <w:sdt>
        <w:sdtPr>
          <w:rPr>
            <w:rFonts w:cs="Arial"/>
            <w:highlight w:val="yellow"/>
          </w:rPr>
          <w:tag w:val="[Ord¬nern/Pfaden, Schlagworten, Ordnungskriterien/Fächern, Progammlogiken des verwendeten, belegerzeugenden Vorsystems, …]"/>
          <w:id w:val="-1100954760"/>
          <w:placeholder>
            <w:docPart w:val="20E7342FBE6D48C4B03C9475E3D2B660"/>
          </w:placeholder>
        </w:sdtPr>
        <w:sdtEndPr>
          <w:rPr>
            <w:highlight w:val="none"/>
          </w:rPr>
        </w:sdtEndPr>
        <w:sdtContent>
          <w:r w:rsidRPr="00CF6C17">
            <w:rPr>
              <w:rFonts w:cs="Arial"/>
            </w:rPr>
            <w:t xml:space="preserve"> </w:t>
          </w:r>
          <w:sdt>
            <w:sdtPr>
              <w:rPr>
                <w:rFonts w:cs="Arial"/>
              </w:rPr>
              <w:id w:val="-589464875"/>
              <w:placeholder>
                <w:docPart w:val="031281371DD844E198177403598D73D8"/>
              </w:placeholder>
              <w:showingPlcHdr/>
              <w:dropDownList>
                <w:listItem w:value="Wählen Sie ein Element aus."/>
                <w:listItem w:displayText="Ordnern/Pfaden" w:value="Ordnern/Pfaden"/>
                <w:listItem w:displayText="Schlagworten" w:value="Schlagworten"/>
                <w:listItem w:displayText="Ordnungskriterien/Fächern" w:value="Ordnungskriterien/Fächern"/>
                <w:listItem w:displayText="Progammlogiken des verwendeten" w:value="Progammlogiken des verwendeten"/>
                <w:listItem w:displayText="belegerzeugenden Vorsystems" w:value="belegerzeugenden Vorsystems"/>
                <w:listItem w:displayText="…" w:value="…"/>
              </w:dropDownList>
            </w:sdtPr>
            <w:sdtEndPr/>
            <w:sdtContent>
              <w:r w:rsidRPr="007922D6">
                <w:rPr>
                  <w:rFonts w:cs="Arial"/>
                  <w:color w:val="FF0000"/>
                </w:rPr>
                <w:t>Wählen Sie ein Element aus.</w:t>
              </w:r>
            </w:sdtContent>
          </w:sdt>
        </w:sdtContent>
      </w:sdt>
      <w:r w:rsidRPr="00CF6C17">
        <w:rPr>
          <w:rFonts w:cs="Arial"/>
        </w:rPr>
        <w:t>:</w:t>
      </w:r>
    </w:p>
    <w:p w14:paraId="3649223C"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z. B. Eingangsrechnungen, Ausgangsrechnungen"/>
          <w:tag w:val="[z. B. Eingangsrechnungen, Ausgangsrechnungen]"/>
          <w:id w:val="-2138091339"/>
          <w:placeholder>
            <w:docPart w:val="CA7508E0FFD74D2D8522FEAAE1AEE897"/>
          </w:placeholder>
          <w:showingPlcHdr/>
        </w:sdtPr>
        <w:sdtEndPr/>
        <w:sdtContent>
          <w:r w:rsidR="00F1597D" w:rsidRPr="00CF6C17">
            <w:rPr>
              <w:rStyle w:val="Platzhaltertext"/>
              <w:rFonts w:cs="Arial"/>
              <w:highlight w:val="yellow"/>
            </w:rPr>
            <w:t>Klicken Sie hier, um Text einzugeben.</w:t>
          </w:r>
        </w:sdtContent>
      </w:sdt>
    </w:p>
    <w:p w14:paraId="2EB32F8A"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z. B. unbare und bare Geschäftsvorfälle [Kassenbuch]"/>
          <w:tag w:val="[z. B. unbare und bare Geschäftsvorfälle [Kassenbuch]]"/>
          <w:id w:val="997157177"/>
          <w:placeholder>
            <w:docPart w:val="9F695F09565242BB97FE3A904A9B56A5"/>
          </w:placeholder>
          <w:showingPlcHdr/>
        </w:sdtPr>
        <w:sdtEndPr/>
        <w:sdtContent>
          <w:r w:rsidR="00F1597D" w:rsidRPr="00CF6C17">
            <w:rPr>
              <w:rStyle w:val="Platzhaltertext"/>
              <w:rFonts w:cs="Arial"/>
              <w:highlight w:val="yellow"/>
            </w:rPr>
            <w:t>Klicken Sie hier, um Text einzugeben.</w:t>
          </w:r>
        </w:sdtContent>
      </w:sdt>
    </w:p>
    <w:p w14:paraId="2B338F82"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z. B. Warenein- und ausgangsbelege"/>
          <w:tag w:val="[z. B. Warenein- und ausgangsbelege]"/>
          <w:id w:val="476272047"/>
          <w:placeholder>
            <w:docPart w:val="BD6C56FE2EBA4040939B85AD1285BB6F"/>
          </w:placeholder>
          <w:showingPlcHdr/>
        </w:sdtPr>
        <w:sdtEndPr/>
        <w:sdtContent>
          <w:r w:rsidR="00F1597D" w:rsidRPr="00CF6C17">
            <w:rPr>
              <w:rStyle w:val="Platzhaltertext"/>
              <w:rFonts w:cs="Arial"/>
              <w:highlight w:val="yellow"/>
            </w:rPr>
            <w:t>Klicken Sie hier, um Text einzugeben.</w:t>
          </w:r>
        </w:sdtContent>
      </w:sdt>
    </w:p>
    <w:p w14:paraId="741547EA"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z. B. Anschaffung von Gegenständen des Anlagevermögens"/>
          <w:tag w:val="[z. B. Anschaffung von Gegenständen des Anlagevermögens]"/>
          <w:id w:val="490598376"/>
          <w:placeholder>
            <w:docPart w:val="FE5C4C01A8B74A3DB55A005AB66C21D0"/>
          </w:placeholder>
          <w:showingPlcHdr/>
        </w:sdtPr>
        <w:sdtEndPr/>
        <w:sdtContent>
          <w:r w:rsidR="00F1597D" w:rsidRPr="00CF6C17">
            <w:rPr>
              <w:rStyle w:val="Platzhaltertext"/>
              <w:rFonts w:cs="Arial"/>
              <w:highlight w:val="yellow"/>
            </w:rPr>
            <w:t>Klicken Sie hier, um Text einzugeben.</w:t>
          </w:r>
        </w:sdtContent>
      </w:sdt>
    </w:p>
    <w:p w14:paraId="6F74C61B" w14:textId="77777777" w:rsidR="00F1597D" w:rsidRPr="00CF6C17" w:rsidRDefault="00513EE6" w:rsidP="00F1597D">
      <w:pPr>
        <w:numPr>
          <w:ilvl w:val="0"/>
          <w:numId w:val="8"/>
        </w:numPr>
        <w:tabs>
          <w:tab w:val="left" w:pos="851"/>
        </w:tabs>
        <w:suppressAutoHyphens/>
        <w:ind w:left="851" w:hanging="284"/>
        <w:jc w:val="both"/>
        <w:rPr>
          <w:rFonts w:cs="Arial"/>
        </w:rPr>
      </w:pPr>
      <w:sdt>
        <w:sdtPr>
          <w:rPr>
            <w:rFonts w:cs="Arial"/>
          </w:rPr>
          <w:alias w:val="[…]"/>
          <w:tag w:val="[…]"/>
          <w:id w:val="1575472523"/>
          <w:placeholder>
            <w:docPart w:val="89E2EADEA54B41A29AC924E783522ECD"/>
          </w:placeholder>
          <w:showingPlcHdr/>
        </w:sdtPr>
        <w:sdtEndPr/>
        <w:sdtContent>
          <w:r w:rsidR="00F1597D" w:rsidRPr="00CF6C17">
            <w:rPr>
              <w:rStyle w:val="Platzhaltertext"/>
              <w:rFonts w:cs="Arial"/>
              <w:highlight w:val="yellow"/>
            </w:rPr>
            <w:t>Klicken Sie hier, um Text einzugeben.</w:t>
          </w:r>
        </w:sdtContent>
      </w:sdt>
    </w:p>
    <w:p w14:paraId="6DE0DB70" w14:textId="77777777" w:rsidR="00F1597D" w:rsidRPr="00CF6C17" w:rsidRDefault="00F1597D" w:rsidP="002D4CD8">
      <w:pPr>
        <w:pStyle w:val="Textkrper"/>
        <w:spacing w:after="0"/>
        <w:ind w:left="567" w:hanging="567"/>
        <w:rPr>
          <w:rFonts w:cs="Arial"/>
        </w:rPr>
      </w:pPr>
    </w:p>
    <w:p w14:paraId="664F4B99" w14:textId="77777777" w:rsidR="00F1597D" w:rsidRPr="00CF6C17" w:rsidRDefault="00F1597D" w:rsidP="002D4CD8">
      <w:pPr>
        <w:pStyle w:val="Textkrper"/>
        <w:spacing w:after="0"/>
        <w:ind w:left="567" w:hanging="567"/>
        <w:rPr>
          <w:rFonts w:cs="Arial"/>
        </w:rPr>
      </w:pPr>
      <w:r>
        <w:rPr>
          <w:rFonts w:cs="Arial"/>
        </w:rPr>
        <w:t>(</w:t>
      </w:r>
      <w:r w:rsidRPr="00CF6C17">
        <w:rPr>
          <w:rFonts w:cs="Arial"/>
        </w:rPr>
        <w:t>4</w:t>
      </w:r>
      <w:r>
        <w:rPr>
          <w:rFonts w:cs="Arial"/>
        </w:rPr>
        <w:t>)</w:t>
      </w:r>
      <w:r w:rsidRPr="00CF6C17">
        <w:rPr>
          <w:rFonts w:cs="Arial"/>
        </w:rPr>
        <w:tab/>
        <w:t>Zeitliche Ordnung der digitalisierten Belege innerhalb der genannten Unterteilung und übergreifend:</w:t>
      </w:r>
    </w:p>
    <w:p w14:paraId="0B142CCA" w14:textId="08C9AB0B"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 xml:space="preserve">Übergreifend nach </w:t>
      </w:r>
      <w:sdt>
        <w:sdtPr>
          <w:rPr>
            <w:rFonts w:cs="Arial"/>
          </w:rPr>
          <w:id w:val="798574255"/>
          <w:placeholder>
            <w:docPart w:val="EFD4DBDB0B3C4D6FBC61D308C6EBB346"/>
          </w:placeholder>
          <w:showingPlcHdr/>
          <w:dropDownList>
            <w:listItem w:value="Wählen Sie ein Element aus."/>
            <w:listItem w:displayText="Wirtschaftsjahren" w:value="Wirtschaftsjahren"/>
            <w:listItem w:displayText="Kalenderjahren" w:value="Kalenderjahren"/>
            <w:listItem w:displayText="Veranlagungszeiträumen" w:value="Veranlagungszeiträumen"/>
          </w:dropDownList>
        </w:sdtPr>
        <w:sdtEndPr/>
        <w:sdtContent>
          <w:r w:rsidRPr="00CF6C17">
            <w:rPr>
              <w:rStyle w:val="Platzhaltertext"/>
              <w:rFonts w:cs="Arial"/>
              <w:color w:val="FF0000"/>
            </w:rPr>
            <w:t>Wählen Sie ein Element aus.</w:t>
          </w:r>
        </w:sdtContent>
      </w:sdt>
      <w:r w:rsidR="00574B50">
        <w:rPr>
          <w:rFonts w:cs="Arial"/>
        </w:rPr>
        <w:t>.</w:t>
      </w:r>
    </w:p>
    <w:p w14:paraId="2006ECB2"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 xml:space="preserve">Innerhalb jedes </w:t>
      </w:r>
      <w:sdt>
        <w:sdtPr>
          <w:rPr>
            <w:rFonts w:cs="Arial"/>
          </w:rPr>
          <w:id w:val="-1397882614"/>
          <w:placeholder>
            <w:docPart w:val="DF33E701BE8E423294D0D804B2CFBF68"/>
          </w:placeholder>
          <w:showingPlcHdr/>
          <w:dropDownList>
            <w:listItem w:value="Wählen Sie ein Element aus."/>
            <w:listItem w:displayText="Wirtschaftsjahres" w:value="Wirtschaftsjahres"/>
            <w:listItem w:displayText="Kalenderjahres" w:value="Kalenderjahres"/>
            <w:listItem w:displayText="Veranlagungszeitraums" w:value="Veranlagungszeitraums"/>
          </w:dropDownList>
        </w:sdtPr>
        <w:sdtEndPr/>
        <w:sdtContent>
          <w:r w:rsidRPr="00CF6C17">
            <w:rPr>
              <w:rStyle w:val="Platzhaltertext"/>
              <w:rFonts w:cs="Arial"/>
              <w:color w:val="FF0000"/>
            </w:rPr>
            <w:t>Wählen Sie ein Element aus.</w:t>
          </w:r>
        </w:sdtContent>
      </w:sdt>
      <w:r w:rsidRPr="00CF6C17">
        <w:rPr>
          <w:rFonts w:cs="Arial"/>
        </w:rPr>
        <w:t xml:space="preserve"> zunächst nach Unterperioden in Form von </w:t>
      </w:r>
      <w:sdt>
        <w:sdtPr>
          <w:rPr>
            <w:rFonts w:cs="Arial"/>
          </w:rPr>
          <w:id w:val="-1737166421"/>
          <w:placeholder>
            <w:docPart w:val="715F02BE333641FB8BAFB257DAF72624"/>
          </w:placeholder>
          <w:showingPlcHdr/>
          <w:dropDownList>
            <w:listItem w:value="Wählen Sie ein Element aus."/>
            <w:listItem w:displayText="Quartalen" w:value="Quartalen"/>
            <w:listItem w:displayText="Monaten" w:value="Monaten"/>
            <w:listItem w:displayText="Wochen" w:value="Wochen"/>
          </w:dropDownList>
        </w:sdtPr>
        <w:sdtEndPr/>
        <w:sdtContent>
          <w:r w:rsidRPr="00CF6C17">
            <w:rPr>
              <w:rStyle w:val="Platzhaltertext"/>
              <w:rFonts w:cs="Arial"/>
              <w:color w:val="FF0000"/>
            </w:rPr>
            <w:t>Wählen Sie ein Element aus.</w:t>
          </w:r>
        </w:sdtContent>
      </w:sdt>
      <w:r w:rsidRPr="00CF6C17">
        <w:rPr>
          <w:rFonts w:cs="Arial"/>
        </w:rPr>
        <w:t xml:space="preserve"> und dann nach der oben dargestellten, sachlichen Ordnung</w:t>
      </w:r>
    </w:p>
    <w:p w14:paraId="44B31BB1" w14:textId="77777777" w:rsidR="00F1597D" w:rsidRPr="00CF6C17" w:rsidRDefault="00F1597D" w:rsidP="002D4CD8">
      <w:pPr>
        <w:ind w:firstLine="567"/>
        <w:jc w:val="both"/>
        <w:rPr>
          <w:rFonts w:cs="Arial"/>
          <w:b/>
          <w:i/>
          <w:color w:val="000000"/>
        </w:rPr>
      </w:pPr>
      <w:commentRangeStart w:id="76"/>
      <w:r w:rsidRPr="00CF6C17">
        <w:rPr>
          <w:rFonts w:cs="Arial"/>
          <w:b/>
          <w:i/>
          <w:color w:val="000000"/>
        </w:rPr>
        <w:t>oder</w:t>
      </w:r>
      <w:commentRangeEnd w:id="76"/>
      <w:r w:rsidRPr="00CF6C17">
        <w:rPr>
          <w:rStyle w:val="Kommentarzeichen"/>
          <w:rFonts w:cs="Arial"/>
        </w:rPr>
        <w:commentReference w:id="76"/>
      </w:r>
    </w:p>
    <w:p w14:paraId="263A2387" w14:textId="7D401754"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 xml:space="preserve">Innerhalb jedes </w:t>
      </w:r>
      <w:sdt>
        <w:sdtPr>
          <w:rPr>
            <w:rFonts w:cs="Arial"/>
          </w:rPr>
          <w:id w:val="-342548703"/>
          <w:placeholder>
            <w:docPart w:val="CBAED758E9554E61B2C048645D72CC46"/>
          </w:placeholder>
          <w:showingPlcHdr/>
          <w:dropDownList>
            <w:listItem w:value="Wählen Sie ein Element aus."/>
            <w:listItem w:displayText="Wirtschaftsjahres" w:value="Wirtschaftsjahres"/>
            <w:listItem w:displayText="Kalenderjahres" w:value="Kalenderjahres"/>
            <w:listItem w:displayText="Veranlagungszeitraums" w:value="Veranlagungszeitraums"/>
          </w:dropDownList>
        </w:sdtPr>
        <w:sdtEndPr/>
        <w:sdtContent>
          <w:r w:rsidRPr="00CF6C17">
            <w:rPr>
              <w:rFonts w:cs="Arial"/>
              <w:color w:val="FF0000"/>
            </w:rPr>
            <w:t>Wählen Sie ein Element aus.</w:t>
          </w:r>
        </w:sdtContent>
      </w:sdt>
      <w:r w:rsidRPr="00CF6C17">
        <w:rPr>
          <w:rFonts w:cs="Arial"/>
        </w:rPr>
        <w:t xml:space="preserve"> jeweils nach der oben dargestellten, sachlichen Ordnung und dann nach Unterperioden in Form von </w:t>
      </w:r>
      <w:sdt>
        <w:sdtPr>
          <w:rPr>
            <w:rFonts w:cs="Arial"/>
          </w:rPr>
          <w:id w:val="-1029946939"/>
          <w:placeholder>
            <w:docPart w:val="1261BB74ACCD46EAB75417744469D9EE"/>
          </w:placeholder>
          <w:showingPlcHdr/>
          <w:dropDownList>
            <w:listItem w:value="Wählen Sie ein Element aus."/>
            <w:listItem w:displayText="Quartalen" w:value="Quartalen"/>
            <w:listItem w:displayText="Monaten" w:value="Monaten"/>
            <w:listItem w:displayText="Wochen" w:value="Wochen"/>
          </w:dropDownList>
        </w:sdtPr>
        <w:sdtEndPr/>
        <w:sdtContent>
          <w:r w:rsidRPr="00CF6C17">
            <w:rPr>
              <w:rFonts w:cs="Arial"/>
              <w:color w:val="FF0000"/>
            </w:rPr>
            <w:t>Wählen Sie ein Element aus.</w:t>
          </w:r>
        </w:sdtContent>
      </w:sdt>
      <w:r w:rsidR="00F91982">
        <w:rPr>
          <w:rFonts w:cs="Arial"/>
        </w:rPr>
        <w:t>.</w:t>
      </w:r>
    </w:p>
    <w:p w14:paraId="1F71BDCC" w14:textId="3BEA976B" w:rsidR="00F1597D" w:rsidRPr="00CF6C17" w:rsidRDefault="00F1597D" w:rsidP="002D4CD8">
      <w:pPr>
        <w:ind w:firstLine="567"/>
        <w:jc w:val="both"/>
        <w:rPr>
          <w:rFonts w:cs="Arial"/>
          <w:b/>
        </w:rPr>
      </w:pPr>
      <w:r w:rsidRPr="00CF6C17">
        <w:rPr>
          <w:rFonts w:cs="Arial"/>
          <w:b/>
        </w:rPr>
        <w:t>oder</w:t>
      </w:r>
      <w:r w:rsidR="00F91982">
        <w:rPr>
          <w:rFonts w:cs="Arial"/>
          <w:b/>
        </w:rPr>
        <w:t>.</w:t>
      </w:r>
    </w:p>
    <w:sdt>
      <w:sdtPr>
        <w:rPr>
          <w:rFonts w:cs="Arial"/>
        </w:rPr>
        <w:alias w:val="[…]"/>
        <w:tag w:val="[…]"/>
        <w:id w:val="296188827"/>
        <w:placeholder>
          <w:docPart w:val="EE192FAAB306475FBDEA2D87D31FB450"/>
        </w:placeholder>
        <w:showingPlcHdr/>
      </w:sdtPr>
      <w:sdtEndPr/>
      <w:sdtContent>
        <w:p w14:paraId="698B0716"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highlight w:val="yellow"/>
            </w:rPr>
            <w:t>Klicken Sie hier, um Text einzugeben.</w:t>
          </w:r>
        </w:p>
      </w:sdtContent>
    </w:sdt>
    <w:p w14:paraId="159BB7E1" w14:textId="77777777" w:rsidR="00F1597D" w:rsidRPr="00CF6C17" w:rsidRDefault="00F1597D" w:rsidP="00F1597D">
      <w:pPr>
        <w:numPr>
          <w:ilvl w:val="0"/>
          <w:numId w:val="8"/>
        </w:numPr>
        <w:tabs>
          <w:tab w:val="left" w:pos="851"/>
        </w:tabs>
        <w:suppressAutoHyphens/>
        <w:ind w:left="851" w:hanging="284"/>
        <w:jc w:val="both"/>
        <w:rPr>
          <w:rFonts w:cs="Arial"/>
        </w:rPr>
      </w:pPr>
      <w:r w:rsidRPr="00CF6C17">
        <w:rPr>
          <w:rFonts w:cs="Arial"/>
        </w:rPr>
        <w:t xml:space="preserve">Innerhalb der entstehenden Ordnung jeweils strikt </w:t>
      </w:r>
      <w:sdt>
        <w:sdtPr>
          <w:rPr>
            <w:rFonts w:cs="Arial"/>
          </w:rPr>
          <w:id w:val="87274582"/>
          <w:placeholder>
            <w:docPart w:val="8283412B398D499D90E9D7DB7D4674A9"/>
          </w:placeholder>
          <w:showingPlcHdr/>
          <w:dropDownList>
            <w:listItem w:value="Wählen Sie ein Element aus."/>
            <w:listItem w:displayText="fächerbezogen" w:value="fächerbezogen"/>
            <w:listItem w:displayText="unterperiodenbezogen" w:value="unterperiodenbezogen"/>
            <w:listItem w:displayText="übergreifend" w:value="übergreifend"/>
          </w:dropDownList>
        </w:sdtPr>
        <w:sdtEndPr/>
        <w:sdtContent>
          <w:r w:rsidRPr="00CF6C17">
            <w:rPr>
              <w:rFonts w:cs="Arial"/>
              <w:color w:val="FF0000"/>
            </w:rPr>
            <w:t>Wählen Sie ein Element aus.</w:t>
          </w:r>
        </w:sdtContent>
      </w:sdt>
      <w:r w:rsidRPr="00CF6C17">
        <w:rPr>
          <w:rFonts w:cs="Arial"/>
        </w:rPr>
        <w:t xml:space="preserve"> chronologisch sortiert </w:t>
      </w:r>
      <w:sdt>
        <w:sdtPr>
          <w:rPr>
            <w:rFonts w:cs="Arial"/>
          </w:rPr>
          <w:id w:val="-783265519"/>
          <w:placeholder>
            <w:docPart w:val="DEDC1FC235D44EA5A8E583B316DAC7D7"/>
          </w:placeholder>
          <w:showingPlcHdr/>
          <w:dropDownList>
            <w:listItem w:value="Wählen Sie ein Element aus."/>
            <w:listItem w:displayText=":" w:value=":"/>
            <w:listItem w:displayText=" und nummeriert:" w:value=" und nummeriert:"/>
            <w:listItem w:displayText=", mit folgenden Besonderheiten:" w:value=", mit folgenden Besonderheiten:"/>
            <w:listItem w:displayText=" und nummeriert, mit folgenden Besonderheiten:" w:value=" und nummeriert, mit folgenden Besonderheiten:"/>
          </w:dropDownList>
        </w:sdtPr>
        <w:sdtEndPr/>
        <w:sdtContent>
          <w:r w:rsidRPr="00CF6C17">
            <w:rPr>
              <w:rFonts w:cs="Arial"/>
              <w:color w:val="FF0000"/>
            </w:rPr>
            <w:t>Wählen Sie ein Element aus.</w:t>
          </w:r>
        </w:sdtContent>
      </w:sdt>
    </w:p>
    <w:p w14:paraId="11E9E0E6" w14:textId="12C0A97A" w:rsidR="00F1597D" w:rsidRPr="00CF6C17" w:rsidRDefault="00F1597D" w:rsidP="00F1597D">
      <w:pPr>
        <w:numPr>
          <w:ilvl w:val="1"/>
          <w:numId w:val="11"/>
        </w:numPr>
        <w:suppressAutoHyphens/>
        <w:ind w:left="1134" w:hanging="283"/>
        <w:jc w:val="both"/>
        <w:rPr>
          <w:rFonts w:cs="Arial"/>
        </w:rPr>
      </w:pPr>
      <w:r w:rsidRPr="00CF6C17">
        <w:rPr>
          <w:rFonts w:cs="Arial"/>
        </w:rPr>
        <w:t>Alphabetische Sortierung der Kunden und Lieferanten vor der chronologischen Sortierung</w:t>
      </w:r>
      <w:sdt>
        <w:sdtPr>
          <w:rPr>
            <w:rFonts w:cs="Arial"/>
          </w:rPr>
          <w:id w:val="419291249"/>
          <w:placeholder>
            <w:docPart w:val="C3527179C16C4EF2B0EA7C20DB48792F"/>
          </w:placeholder>
          <w:showingPlcHdr/>
          <w:dropDownList>
            <w:listItem w:value="Wählen Sie ein Element aus."/>
            <w:listItem w:displayText=" " w:value=" "/>
            <w:listItem w:displayText=" und Nummerierung " w:value=" und Nummerierung "/>
          </w:dropDownList>
        </w:sdtPr>
        <w:sdtEndPr/>
        <w:sdtContent>
          <w:r w:rsidRPr="00CF6C17">
            <w:rPr>
              <w:rFonts w:cs="Arial"/>
              <w:color w:val="FF0000"/>
            </w:rPr>
            <w:t>Wählen Sie ein Element aus.</w:t>
          </w:r>
        </w:sdtContent>
      </w:sdt>
      <w:r w:rsidRPr="00CF6C17">
        <w:rPr>
          <w:rFonts w:cs="Arial"/>
        </w:rPr>
        <w:t xml:space="preserve"> innerhalb der einzelnen Kunden und Lieferanten</w:t>
      </w:r>
      <w:r w:rsidR="0063378E">
        <w:rPr>
          <w:rFonts w:cs="Arial"/>
        </w:rPr>
        <w:t>.</w:t>
      </w:r>
    </w:p>
    <w:sdt>
      <w:sdtPr>
        <w:rPr>
          <w:rFonts w:cs="Arial"/>
        </w:rPr>
        <w:alias w:val="[…]"/>
        <w:tag w:val="[…]"/>
        <w:id w:val="336046236"/>
        <w:placeholder>
          <w:docPart w:val="F03040393BC942F18CAF3196F524734E"/>
        </w:placeholder>
        <w:showingPlcHdr/>
      </w:sdtPr>
      <w:sdtEndPr/>
      <w:sdtContent>
        <w:p w14:paraId="546586D5" w14:textId="77777777" w:rsidR="00F1597D" w:rsidRPr="00CF6C17" w:rsidRDefault="00F1597D" w:rsidP="00F1597D">
          <w:pPr>
            <w:numPr>
              <w:ilvl w:val="1"/>
              <w:numId w:val="11"/>
            </w:numPr>
            <w:suppressAutoHyphens/>
            <w:ind w:left="1134" w:hanging="283"/>
            <w:jc w:val="both"/>
            <w:rPr>
              <w:rFonts w:cs="Arial"/>
            </w:rPr>
          </w:pPr>
          <w:r w:rsidRPr="00CF6C17">
            <w:rPr>
              <w:rFonts w:cs="Arial"/>
              <w:highlight w:val="yellow"/>
            </w:rPr>
            <w:t>Klicken Sie hier, um Text einzugeben.</w:t>
          </w:r>
        </w:p>
      </w:sdtContent>
    </w:sdt>
    <w:p w14:paraId="55F28AD2" w14:textId="77777777" w:rsidR="00F1597D" w:rsidRPr="00CF6C17" w:rsidRDefault="00F1597D" w:rsidP="002D4CD8">
      <w:pPr>
        <w:spacing w:before="240"/>
        <w:ind w:left="720"/>
        <w:jc w:val="both"/>
        <w:rPr>
          <w:rFonts w:cs="Arial"/>
        </w:rPr>
      </w:pPr>
    </w:p>
    <w:p w14:paraId="54C47447" w14:textId="77777777" w:rsidR="00F1597D" w:rsidRPr="00CF6C17" w:rsidRDefault="00F1597D" w:rsidP="00DC28CE">
      <w:pPr>
        <w:pStyle w:val="berschrift3"/>
        <w:numPr>
          <w:ilvl w:val="2"/>
          <w:numId w:val="36"/>
        </w:numPr>
      </w:pPr>
      <w:bookmarkStart w:id="77" w:name="_Toc427605151"/>
      <w:commentRangeStart w:id="78"/>
      <w:r w:rsidRPr="00CF6C17">
        <w:t>Turnus der Belegsicherung durch geordnete Ablage</w:t>
      </w:r>
      <w:bookmarkEnd w:id="77"/>
      <w:commentRangeEnd w:id="78"/>
      <w:r w:rsidRPr="00CF6C17">
        <w:commentReference w:id="78"/>
      </w:r>
    </w:p>
    <w:p w14:paraId="0FADA768" w14:textId="77777777" w:rsidR="00F1597D" w:rsidRPr="00CF6C17" w:rsidRDefault="00F1597D" w:rsidP="002D4CD8">
      <w:pPr>
        <w:spacing w:before="240"/>
        <w:rPr>
          <w:rFonts w:cs="Arial"/>
        </w:rPr>
      </w:pPr>
    </w:p>
    <w:p w14:paraId="13FBEB91" w14:textId="77777777" w:rsidR="00F1597D" w:rsidRPr="00CF6C17" w:rsidRDefault="00F1597D" w:rsidP="002D4CD8">
      <w:pPr>
        <w:pStyle w:val="Textkrper"/>
        <w:spacing w:after="0"/>
        <w:ind w:left="567" w:hanging="567"/>
        <w:rPr>
          <w:rFonts w:cs="Arial"/>
        </w:rPr>
      </w:pPr>
      <w:r>
        <w:rPr>
          <w:rFonts w:cs="Arial"/>
        </w:rPr>
        <w:t>(</w:t>
      </w:r>
      <w:commentRangeStart w:id="79"/>
      <w:r w:rsidRPr="00CF6C17">
        <w:rPr>
          <w:rFonts w:cs="Arial"/>
        </w:rPr>
        <w:t>1</w:t>
      </w:r>
      <w:r>
        <w:rPr>
          <w:rFonts w:cs="Arial"/>
        </w:rPr>
        <w:t>)</w:t>
      </w:r>
      <w:r w:rsidRPr="00CF6C17">
        <w:rPr>
          <w:rFonts w:cs="Arial"/>
        </w:rPr>
        <w:tab/>
        <w:t>Im Hinblick auf die Anforderungen an die Zeitnähe der Belegerstellung und/oder -ablage wird folgender Turnus für die Papierbelege gewählt</w:t>
      </w:r>
      <w:commentRangeEnd w:id="79"/>
      <w:r w:rsidRPr="00CF6C17">
        <w:rPr>
          <w:rFonts w:cs="Arial"/>
        </w:rPr>
        <w:commentReference w:id="79"/>
      </w:r>
      <w:r w:rsidRPr="00CF6C17">
        <w:rPr>
          <w:rFonts w:cs="Arial"/>
        </w:rPr>
        <w:t>:</w:t>
      </w:r>
    </w:p>
    <w:p w14:paraId="19521361" w14:textId="07F346F1" w:rsidR="00F1597D" w:rsidRPr="0099110E" w:rsidRDefault="00513EE6" w:rsidP="002D4CD8">
      <w:pPr>
        <w:numPr>
          <w:ilvl w:val="0"/>
          <w:numId w:val="12"/>
        </w:numPr>
        <w:suppressAutoHyphens/>
        <w:ind w:left="993" w:hanging="284"/>
        <w:jc w:val="both"/>
        <w:rPr>
          <w:rFonts w:cs="Arial"/>
          <w:i/>
          <w:color w:val="000000"/>
        </w:rPr>
      </w:pPr>
      <w:sdt>
        <w:sdtPr>
          <w:rPr>
            <w:rFonts w:cs="Arial"/>
            <w:i/>
            <w:color w:val="000000"/>
            <w:highlight w:val="yellow"/>
          </w:rPr>
          <w:alias w:val="[…]"/>
          <w:tag w:val="[…]"/>
          <w:id w:val="-1613813495"/>
          <w:placeholder>
            <w:docPart w:val="20E7342FBE6D48C4B03C9475E3D2B660"/>
          </w:placeholder>
        </w:sdtPr>
        <w:sdtEndPr/>
        <w:sdtContent>
          <w:r w:rsidR="00F1597D" w:rsidRPr="00CF6C17">
            <w:rPr>
              <w:rStyle w:val="Platzhaltertext"/>
              <w:rFonts w:cs="Arial"/>
              <w:highlight w:val="yellow"/>
            </w:rPr>
            <w:t>Klicken Sie hier, um Text einzugeben.</w:t>
          </w:r>
        </w:sdtContent>
      </w:sdt>
    </w:p>
    <w:p w14:paraId="7CBE395D" w14:textId="77777777" w:rsidR="00F1597D" w:rsidRPr="00CF6C17" w:rsidRDefault="00F1597D" w:rsidP="002D4CD8">
      <w:pPr>
        <w:pStyle w:val="Textkrper"/>
        <w:spacing w:after="0"/>
        <w:ind w:left="567" w:hanging="567"/>
        <w:rPr>
          <w:rFonts w:cs="Arial"/>
        </w:rPr>
      </w:pPr>
    </w:p>
    <w:p w14:paraId="28ABAFC7" w14:textId="77777777" w:rsidR="00F1597D" w:rsidRPr="00CF6C17" w:rsidRDefault="00F1597D" w:rsidP="002D4CD8">
      <w:pPr>
        <w:pStyle w:val="Textkrper"/>
        <w:spacing w:after="0"/>
        <w:ind w:left="567" w:hanging="567"/>
        <w:rPr>
          <w:rFonts w:cs="Arial"/>
        </w:rPr>
      </w:pPr>
      <w:r>
        <w:rPr>
          <w:rFonts w:cs="Arial"/>
        </w:rPr>
        <w:t>(</w:t>
      </w:r>
      <w:r w:rsidRPr="00CF6C17">
        <w:rPr>
          <w:rFonts w:cs="Arial"/>
        </w:rPr>
        <w:t>2</w:t>
      </w:r>
      <w:r>
        <w:rPr>
          <w:rFonts w:cs="Arial"/>
        </w:rPr>
        <w:t>)</w:t>
      </w:r>
      <w:r w:rsidRPr="00CF6C17">
        <w:rPr>
          <w:rFonts w:cs="Arial"/>
        </w:rPr>
        <w:tab/>
        <w:t>Für die Digitalisierung der Papierbelege und deren Ablage wird folgender Turnus gewählt:</w:t>
      </w:r>
    </w:p>
    <w:p w14:paraId="5D833D08" w14:textId="77777777" w:rsidR="00F1597D" w:rsidRPr="00CF6C17" w:rsidRDefault="00513EE6" w:rsidP="00F1597D">
      <w:pPr>
        <w:numPr>
          <w:ilvl w:val="0"/>
          <w:numId w:val="12"/>
        </w:numPr>
        <w:suppressAutoHyphens/>
        <w:ind w:left="993" w:hanging="284"/>
        <w:jc w:val="both"/>
        <w:rPr>
          <w:rFonts w:cs="Arial"/>
          <w:i/>
          <w:color w:val="000000"/>
        </w:rPr>
      </w:pPr>
      <w:sdt>
        <w:sdtPr>
          <w:rPr>
            <w:rFonts w:cs="Arial"/>
            <w:i/>
            <w:color w:val="000000"/>
            <w:highlight w:val="yellow"/>
          </w:rPr>
          <w:alias w:val="[…]"/>
          <w:tag w:val="[…]"/>
          <w:id w:val="596528752"/>
          <w:placeholder>
            <w:docPart w:val="6CB7A6795D454C1B8AFB0051B9965948"/>
          </w:placeholder>
        </w:sdtPr>
        <w:sdtEndPr/>
        <w:sdtContent>
          <w:r w:rsidR="00F1597D" w:rsidRPr="00CF6C17">
            <w:rPr>
              <w:rStyle w:val="Platzhaltertext"/>
              <w:rFonts w:cs="Arial"/>
              <w:highlight w:val="yellow"/>
            </w:rPr>
            <w:t>Klicken Sie hier, um Text einzugeben.</w:t>
          </w:r>
        </w:sdtContent>
      </w:sdt>
    </w:p>
    <w:p w14:paraId="0EC950A6" w14:textId="77777777" w:rsidR="00F1597D" w:rsidRPr="00CF6C17" w:rsidRDefault="00F1597D" w:rsidP="002D4CD8">
      <w:pPr>
        <w:suppressAutoHyphens/>
        <w:spacing w:before="240"/>
        <w:jc w:val="both"/>
        <w:rPr>
          <w:rFonts w:cs="Arial"/>
          <w:i/>
          <w:color w:val="000000"/>
        </w:rPr>
      </w:pPr>
    </w:p>
    <w:p w14:paraId="5C27A3A1" w14:textId="77777777" w:rsidR="00F1597D" w:rsidRPr="00CF6C17" w:rsidRDefault="00F1597D" w:rsidP="00DC28CE">
      <w:pPr>
        <w:pStyle w:val="berschrift3"/>
        <w:numPr>
          <w:ilvl w:val="2"/>
          <w:numId w:val="36"/>
        </w:numPr>
      </w:pPr>
      <w:bookmarkStart w:id="80" w:name="_Toc427605152"/>
      <w:r w:rsidRPr="00CF6C17">
        <w:t>Maßnahmen zur Sicherung der Belege gegen Verlust, Änderung und Untergang</w:t>
      </w:r>
      <w:bookmarkEnd w:id="80"/>
    </w:p>
    <w:p w14:paraId="77BD4195" w14:textId="77777777" w:rsidR="00F1597D" w:rsidRPr="00CF6C17" w:rsidRDefault="00F1597D" w:rsidP="002D4CD8">
      <w:pPr>
        <w:spacing w:before="240"/>
        <w:jc w:val="both"/>
        <w:rPr>
          <w:rFonts w:cs="Arial"/>
        </w:rPr>
      </w:pPr>
    </w:p>
    <w:p w14:paraId="3289F920" w14:textId="77777777"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Die Papierbelege, die trotz ihrer Digitalisierung weiterhin Belegfunktion erfüllen, müssen gegen Verlust, Änderung und Untergang geschützt werden. Dies kann durch eine Kombination aus technischen und organisatorischen Maßnahmen erfolgen.</w:t>
      </w:r>
    </w:p>
    <w:p w14:paraId="72270E2C" w14:textId="77777777" w:rsidR="00F1597D" w:rsidRPr="00CF6C17" w:rsidRDefault="00F1597D" w:rsidP="002D4CD8">
      <w:pPr>
        <w:ind w:left="567" w:hanging="567"/>
        <w:jc w:val="both"/>
        <w:rPr>
          <w:rFonts w:cs="Arial"/>
        </w:rPr>
      </w:pPr>
    </w:p>
    <w:p w14:paraId="5F57AE1C" w14:textId="77777777" w:rsidR="00F1597D" w:rsidRPr="00CF6C17" w:rsidRDefault="00F1597D" w:rsidP="002D4CD8">
      <w:pPr>
        <w:ind w:left="567" w:hanging="567"/>
        <w:jc w:val="both"/>
        <w:rPr>
          <w:rFonts w:cs="Arial"/>
        </w:rPr>
      </w:pPr>
      <w:r>
        <w:rPr>
          <w:rFonts w:cs="Arial"/>
        </w:rPr>
        <w:t>(</w:t>
      </w:r>
      <w:r w:rsidRPr="00CF6C17">
        <w:rPr>
          <w:rFonts w:cs="Arial"/>
        </w:rPr>
        <w:t>2</w:t>
      </w:r>
      <w:r>
        <w:rPr>
          <w:rFonts w:cs="Arial"/>
        </w:rPr>
        <w:t>)</w:t>
      </w:r>
      <w:r w:rsidRPr="00CF6C17">
        <w:rPr>
          <w:rFonts w:cs="Arial"/>
        </w:rPr>
        <w:tab/>
      </w:r>
      <w:commentRangeStart w:id="81"/>
      <w:r w:rsidRPr="00CF6C17">
        <w:rPr>
          <w:rFonts w:cs="Arial"/>
        </w:rPr>
        <w:t>Folgende Maßnahmen werden zur Sicherung der Papierbelege gegen Verlust, Änderung und Untergang dauerhaft ergriffen:</w:t>
      </w:r>
      <w:commentRangeEnd w:id="81"/>
      <w:r w:rsidRPr="00CF6C17">
        <w:rPr>
          <w:rStyle w:val="Kommentarzeichen"/>
          <w:rFonts w:cs="Arial"/>
        </w:rPr>
        <w:commentReference w:id="81"/>
      </w:r>
    </w:p>
    <w:p w14:paraId="41BF5964" w14:textId="40123B7C" w:rsidR="00F1597D" w:rsidRPr="00CF6C17" w:rsidRDefault="00F1597D" w:rsidP="00F1597D">
      <w:pPr>
        <w:numPr>
          <w:ilvl w:val="0"/>
          <w:numId w:val="13"/>
        </w:numPr>
        <w:suppressAutoHyphens/>
        <w:ind w:left="1134" w:hanging="425"/>
        <w:jc w:val="both"/>
        <w:rPr>
          <w:rFonts w:cs="Arial"/>
        </w:rPr>
      </w:pPr>
      <w:r w:rsidRPr="00CF6C17">
        <w:rPr>
          <w:rFonts w:cs="Arial"/>
        </w:rPr>
        <w:t xml:space="preserve">Aufbewahrung an einem verschlossenen Ort, zu dem nur die unter </w:t>
      </w:r>
      <w:sdt>
        <w:sdtPr>
          <w:rPr>
            <w:rFonts w:cs="Arial"/>
          </w:rPr>
          <w:alias w:val="Genau Bezeichnung des entsprechenden Abschnitts"/>
          <w:tag w:val="Genau Bezeichnung des entsprechenden Abschnitts"/>
          <w:id w:val="46344762"/>
          <w:placeholder>
            <w:docPart w:val="8CC334DF7EE047D3A089B30E98A2E6FA"/>
          </w:placeholder>
          <w:showingPlcHdr/>
        </w:sdtPr>
        <w:sdtEndPr/>
        <w:sdtContent>
          <w:r w:rsidRPr="00CF6C17">
            <w:rPr>
              <w:rStyle w:val="Platzhaltertext"/>
              <w:rFonts w:cs="Arial"/>
              <w:highlight w:val="yellow"/>
            </w:rPr>
            <w:t>Klicken Sie hier, um Text einzugeben.</w:t>
          </w:r>
        </w:sdtContent>
      </w:sdt>
      <w:r w:rsidRPr="00CF6C17">
        <w:rPr>
          <w:rFonts w:cs="Arial"/>
        </w:rPr>
        <w:t xml:space="preserve"> genannten Personen Zugang haben. Der Zugang ist dabei durch einen Schlüssel, eine Zahlenkombination,</w:t>
      </w:r>
      <w:sdt>
        <w:sdtPr>
          <w:rPr>
            <w:rFonts w:cs="Arial"/>
          </w:rPr>
          <w:alias w:val="[...]"/>
          <w:tag w:val="[...]"/>
          <w:id w:val="1344284437"/>
          <w:placeholder>
            <w:docPart w:val="1B07B32C39CB4CE2B11F0675A93BE449"/>
          </w:placeholder>
          <w:showingPlcHdr/>
        </w:sdtPr>
        <w:sdtEndPr/>
        <w:sdtContent>
          <w:r w:rsidRPr="00CF6C17">
            <w:rPr>
              <w:rStyle w:val="Platzhaltertext"/>
              <w:rFonts w:cs="Arial"/>
              <w:highlight w:val="yellow"/>
            </w:rPr>
            <w:t>Klicken Sie hier, um Text einzugeben.</w:t>
          </w:r>
        </w:sdtContent>
      </w:sdt>
      <w:r w:rsidRPr="00CF6C17">
        <w:rPr>
          <w:rFonts w:cs="Arial"/>
        </w:rPr>
        <w:t xml:space="preserve"> geschützt.</w:t>
      </w:r>
    </w:p>
    <w:p w14:paraId="64D51669" w14:textId="77777777" w:rsidR="00F1597D" w:rsidRPr="00CF6C17" w:rsidRDefault="00F1597D" w:rsidP="00F1597D">
      <w:pPr>
        <w:numPr>
          <w:ilvl w:val="0"/>
          <w:numId w:val="13"/>
        </w:numPr>
        <w:suppressAutoHyphens/>
        <w:ind w:left="1134" w:hanging="425"/>
        <w:jc w:val="both"/>
        <w:rPr>
          <w:rFonts w:cs="Arial"/>
        </w:rPr>
      </w:pPr>
      <w:r w:rsidRPr="00CF6C17">
        <w:rPr>
          <w:rFonts w:cs="Arial"/>
        </w:rPr>
        <w:t xml:space="preserve">Aufbewahrung in einer gegen Diebstahl, Brand, Überschwemmung und andere vergleichbare Ereignisse geschützten Weise, nämlich </w:t>
      </w:r>
      <w:sdt>
        <w:sdtPr>
          <w:rPr>
            <w:rFonts w:cs="Arial"/>
          </w:rPr>
          <w:alias w:val="[…]"/>
          <w:tag w:val="[…]"/>
          <w:id w:val="-125088409"/>
          <w:placeholder>
            <w:docPart w:val="B31B8C6F3DB744638041DE45BD6D4D00"/>
          </w:placeholder>
          <w:showingPlcHdr/>
        </w:sdtPr>
        <w:sdtEndPr/>
        <w:sdtContent>
          <w:r w:rsidRPr="00CF6C17">
            <w:rPr>
              <w:rFonts w:cs="Arial"/>
              <w:highlight w:val="yellow"/>
            </w:rPr>
            <w:t>Klicken Sie hier, um Text einzugeben.</w:t>
          </w:r>
        </w:sdtContent>
      </w:sdt>
    </w:p>
    <w:p w14:paraId="5DC9A61D" w14:textId="77777777" w:rsidR="00F1597D" w:rsidRPr="00CF6C17" w:rsidRDefault="00F1597D" w:rsidP="00F1597D">
      <w:pPr>
        <w:numPr>
          <w:ilvl w:val="0"/>
          <w:numId w:val="13"/>
        </w:numPr>
        <w:suppressAutoHyphens/>
        <w:ind w:left="1134" w:hanging="425"/>
        <w:jc w:val="both"/>
        <w:rPr>
          <w:rFonts w:cs="Arial"/>
        </w:rPr>
      </w:pPr>
      <w:r w:rsidRPr="00CF6C17">
        <w:rPr>
          <w:rFonts w:cs="Arial"/>
        </w:rPr>
        <w:t>Das Medium der Ablage verbleibt stets innerhalb der Geschäftsräume.</w:t>
      </w:r>
    </w:p>
    <w:p w14:paraId="1BF69CED" w14:textId="77777777" w:rsidR="00F1597D" w:rsidRPr="00CF6C17" w:rsidRDefault="00F1597D" w:rsidP="00F1597D">
      <w:pPr>
        <w:numPr>
          <w:ilvl w:val="0"/>
          <w:numId w:val="13"/>
        </w:numPr>
        <w:suppressAutoHyphens/>
        <w:ind w:left="1134" w:hanging="425"/>
        <w:jc w:val="both"/>
        <w:rPr>
          <w:rFonts w:cs="Arial"/>
        </w:rPr>
      </w:pPr>
      <w:r w:rsidRPr="00CF6C17">
        <w:rPr>
          <w:rFonts w:cs="Arial"/>
        </w:rPr>
        <w:t xml:space="preserve">Handschriftliche Anmerkungen und/oder Stempel, die das Ordnungssystem repräsentieren und somit die Vollständigkeit der Ablage sichern, werden in folgender Art und Weise und in folgendem Turnus angebracht: </w:t>
      </w:r>
      <w:sdt>
        <w:sdtPr>
          <w:rPr>
            <w:rFonts w:cs="Arial"/>
          </w:rPr>
          <w:alias w:val="[…]"/>
          <w:tag w:val="[…]"/>
          <w:id w:val="-2005667913"/>
          <w:placeholder>
            <w:docPart w:val="056988D0564540699877CA66F7752D1D"/>
          </w:placeholder>
          <w:showingPlcHdr/>
        </w:sdtPr>
        <w:sdtEndPr/>
        <w:sdtContent>
          <w:r w:rsidRPr="00CF6C17">
            <w:rPr>
              <w:rStyle w:val="Platzhaltertext"/>
              <w:rFonts w:cs="Arial"/>
              <w:highlight w:val="yellow"/>
            </w:rPr>
            <w:t>Klicken Sie hier, um Text einzugeben.</w:t>
          </w:r>
        </w:sdtContent>
      </w:sdt>
      <w:r w:rsidRPr="00CF6C17">
        <w:rPr>
          <w:rFonts w:cs="Arial"/>
        </w:rPr>
        <w:t>.</w:t>
      </w:r>
    </w:p>
    <w:p w14:paraId="5EEEE346" w14:textId="77777777" w:rsidR="00F1597D" w:rsidRPr="00CF6C17" w:rsidRDefault="00513EE6" w:rsidP="00F1597D">
      <w:pPr>
        <w:numPr>
          <w:ilvl w:val="0"/>
          <w:numId w:val="13"/>
        </w:numPr>
        <w:suppressAutoHyphens/>
        <w:ind w:left="1134" w:hanging="425"/>
        <w:jc w:val="both"/>
        <w:rPr>
          <w:rFonts w:cs="Arial"/>
        </w:rPr>
      </w:pPr>
      <w:sdt>
        <w:sdtPr>
          <w:rPr>
            <w:rFonts w:cs="Arial"/>
          </w:rPr>
          <w:alias w:val="[…]"/>
          <w:tag w:val="[…]"/>
          <w:id w:val="-1603106922"/>
          <w:placeholder>
            <w:docPart w:val="4C9ECB59C1284EF892CAED40FDF6DC3A"/>
          </w:placeholder>
          <w:showingPlcHdr/>
        </w:sdtPr>
        <w:sdtEndPr/>
        <w:sdtContent>
          <w:r w:rsidR="00F1597D" w:rsidRPr="00CF6C17">
            <w:rPr>
              <w:rStyle w:val="Platzhaltertext"/>
              <w:rFonts w:cs="Arial"/>
              <w:highlight w:val="yellow"/>
            </w:rPr>
            <w:t>Klicken Sie hier, um Text einzugeben.</w:t>
          </w:r>
        </w:sdtContent>
      </w:sdt>
    </w:p>
    <w:p w14:paraId="0D91D098" w14:textId="77777777" w:rsidR="00F1597D" w:rsidRPr="00CF6C17" w:rsidRDefault="00F1597D" w:rsidP="002D4CD8">
      <w:pPr>
        <w:ind w:left="567" w:hanging="567"/>
        <w:jc w:val="both"/>
        <w:rPr>
          <w:rFonts w:cs="Arial"/>
          <w:color w:val="000000"/>
        </w:rPr>
      </w:pPr>
    </w:p>
    <w:p w14:paraId="2DFC1ABB" w14:textId="77777777" w:rsidR="00F1597D" w:rsidRPr="00CF6C17" w:rsidRDefault="00F1597D" w:rsidP="002D4CD8">
      <w:pPr>
        <w:ind w:left="567" w:hanging="567"/>
        <w:jc w:val="both"/>
        <w:rPr>
          <w:rFonts w:cs="Arial"/>
        </w:rPr>
      </w:pPr>
      <w:r>
        <w:rPr>
          <w:rFonts w:cs="Arial"/>
        </w:rPr>
        <w:t>(</w:t>
      </w:r>
      <w:r w:rsidRPr="00CF6C17">
        <w:rPr>
          <w:rFonts w:cs="Arial"/>
        </w:rPr>
        <w:t>3</w:t>
      </w:r>
      <w:r>
        <w:rPr>
          <w:rFonts w:cs="Arial"/>
        </w:rPr>
        <w:t>)</w:t>
      </w:r>
      <w:r w:rsidRPr="00CF6C17">
        <w:rPr>
          <w:rFonts w:cs="Arial"/>
        </w:rPr>
        <w:tab/>
        <w:t>Die Sicherung der Kassenbelege erfolgt zusätzlich durch tägliche Aufzeichnungen im Kassenbuch (§ 146 Absatz 1 Satz 2 AO).</w:t>
      </w:r>
    </w:p>
    <w:p w14:paraId="3B9A44A9" w14:textId="77777777" w:rsidR="00F1597D" w:rsidRPr="00CF6C17" w:rsidRDefault="00F1597D" w:rsidP="002D4CD8">
      <w:pPr>
        <w:ind w:left="567" w:hanging="567"/>
        <w:jc w:val="both"/>
        <w:rPr>
          <w:rFonts w:cs="Arial"/>
        </w:rPr>
      </w:pPr>
    </w:p>
    <w:p w14:paraId="2848E13C" w14:textId="77777777" w:rsidR="00F1597D" w:rsidRPr="00CF6C17" w:rsidRDefault="00F1597D" w:rsidP="002D4CD8">
      <w:pPr>
        <w:ind w:left="567" w:hanging="567"/>
        <w:jc w:val="both"/>
        <w:rPr>
          <w:rFonts w:cs="Arial"/>
        </w:rPr>
      </w:pPr>
      <w:r>
        <w:rPr>
          <w:rFonts w:cs="Arial"/>
        </w:rPr>
        <w:t>(</w:t>
      </w:r>
      <w:r w:rsidRPr="00CF6C17">
        <w:rPr>
          <w:rFonts w:cs="Arial"/>
        </w:rPr>
        <w:t>4</w:t>
      </w:r>
      <w:r>
        <w:rPr>
          <w:rFonts w:cs="Arial"/>
        </w:rPr>
        <w:t>)</w:t>
      </w:r>
      <w:r w:rsidRPr="00CF6C17">
        <w:rPr>
          <w:rFonts w:cs="Arial"/>
        </w:rPr>
        <w:tab/>
      </w:r>
      <w:commentRangeStart w:id="82"/>
      <w:r w:rsidRPr="00CF6C17">
        <w:rPr>
          <w:rFonts w:cs="Arial"/>
        </w:rPr>
        <w:t>Für die digitalisierten Belege werden folgende Maßnahmen ergriffen:</w:t>
      </w:r>
      <w:commentRangeEnd w:id="82"/>
      <w:r w:rsidRPr="00CF6C17">
        <w:rPr>
          <w:rStyle w:val="Kommentarzeichen"/>
          <w:rFonts w:cs="Arial"/>
        </w:rPr>
        <w:commentReference w:id="82"/>
      </w:r>
    </w:p>
    <w:p w14:paraId="0EF58C79" w14:textId="77777777" w:rsidR="00F1597D" w:rsidRPr="00CF6C17" w:rsidRDefault="00F1597D" w:rsidP="00F1597D">
      <w:pPr>
        <w:numPr>
          <w:ilvl w:val="0"/>
          <w:numId w:val="13"/>
        </w:numPr>
        <w:suppressAutoHyphens/>
        <w:ind w:left="1134" w:hanging="425"/>
        <w:jc w:val="both"/>
        <w:rPr>
          <w:rFonts w:cs="Arial"/>
        </w:rPr>
      </w:pPr>
      <w:r w:rsidRPr="00CF6C17">
        <w:rPr>
          <w:rFonts w:cs="Arial"/>
        </w:rPr>
        <w:t xml:space="preserve">Aufbewahrung in folgendem IT-System, das durch folgende Zugangsbeschränkungen und -kontrollen ausgestattet ist: </w:t>
      </w:r>
      <w:sdt>
        <w:sdtPr>
          <w:rPr>
            <w:rFonts w:cs="Arial"/>
          </w:rPr>
          <w:alias w:val="[…]"/>
          <w:tag w:val="[…]"/>
          <w:id w:val="-5907284"/>
          <w:placeholder>
            <w:docPart w:val="75EE1D5CC2E54AA989851EE3F0F0BF48"/>
          </w:placeholder>
          <w:showingPlcHdr/>
        </w:sdtPr>
        <w:sdtEndPr/>
        <w:sdtContent>
          <w:r w:rsidRPr="00CF6C17">
            <w:rPr>
              <w:rStyle w:val="Platzhaltertext"/>
              <w:rFonts w:cs="Arial"/>
              <w:highlight w:val="yellow"/>
            </w:rPr>
            <w:t>Klicken Sie hier, um Text einzugeben.</w:t>
          </w:r>
        </w:sdtContent>
      </w:sdt>
    </w:p>
    <w:p w14:paraId="7D1AB0FB" w14:textId="77777777" w:rsidR="00F1597D" w:rsidRPr="00CF6C17" w:rsidRDefault="00F1597D" w:rsidP="00F1597D">
      <w:pPr>
        <w:numPr>
          <w:ilvl w:val="0"/>
          <w:numId w:val="13"/>
        </w:numPr>
        <w:suppressAutoHyphens/>
        <w:ind w:left="1134" w:hanging="425"/>
        <w:jc w:val="both"/>
        <w:rPr>
          <w:rFonts w:cs="Arial"/>
        </w:rPr>
      </w:pPr>
      <w:r w:rsidRPr="00CF6C17">
        <w:rPr>
          <w:rFonts w:cs="Arial"/>
        </w:rPr>
        <w:t xml:space="preserve">Zum System haben nur die unter </w:t>
      </w:r>
      <w:sdt>
        <w:sdtPr>
          <w:rPr>
            <w:rFonts w:cs="Arial"/>
          </w:rPr>
          <w:alias w:val="Genau Bezeichnung des entsprechenden Abschnitts"/>
          <w:tag w:val="Genau Bezeichnung des entsprechenden Abschnitts"/>
          <w:id w:val="1032766586"/>
          <w:placeholder>
            <w:docPart w:val="5D0B31E1B73C483FB86CF4547C08C9EF"/>
          </w:placeholder>
          <w:showingPlcHdr/>
        </w:sdtPr>
        <w:sdtEndPr/>
        <w:sdtContent>
          <w:r w:rsidRPr="00CF6C17">
            <w:rPr>
              <w:rStyle w:val="Platzhaltertext"/>
              <w:rFonts w:cs="Arial"/>
              <w:highlight w:val="yellow"/>
            </w:rPr>
            <w:t>Klicken Sie hier, um Text einzugeben.</w:t>
          </w:r>
        </w:sdtContent>
      </w:sdt>
      <w:r w:rsidRPr="00CF6C17">
        <w:rPr>
          <w:rFonts w:cs="Arial"/>
        </w:rPr>
        <w:t xml:space="preserve"> genannten Personen Zugang haben. Der Zugang ist dabei wie folgt gesichert: </w:t>
      </w:r>
      <w:sdt>
        <w:sdtPr>
          <w:rPr>
            <w:rFonts w:cs="Arial"/>
          </w:rPr>
          <w:alias w:val="[…]"/>
          <w:tag w:val="[…]"/>
          <w:id w:val="1829474742"/>
          <w:placeholder>
            <w:docPart w:val="97097E5170C24D3C8176C28A5A50DFDD"/>
          </w:placeholder>
          <w:showingPlcHdr/>
        </w:sdtPr>
        <w:sdtEndPr/>
        <w:sdtContent>
          <w:r w:rsidRPr="00CF6C17">
            <w:rPr>
              <w:rStyle w:val="Platzhaltertext"/>
              <w:rFonts w:cs="Arial"/>
              <w:highlight w:val="yellow"/>
            </w:rPr>
            <w:t>Klicken Sie hier, um Text einzugeben.</w:t>
          </w:r>
        </w:sdtContent>
      </w:sdt>
      <w:r w:rsidRPr="00CF6C17">
        <w:rPr>
          <w:rFonts w:cs="Arial"/>
        </w:rPr>
        <w:t>.</w:t>
      </w:r>
    </w:p>
    <w:p w14:paraId="040481C7" w14:textId="77777777" w:rsidR="00F1597D" w:rsidRPr="00CF6C17" w:rsidRDefault="00F1597D" w:rsidP="00F1597D">
      <w:pPr>
        <w:numPr>
          <w:ilvl w:val="0"/>
          <w:numId w:val="13"/>
        </w:numPr>
        <w:suppressAutoHyphens/>
        <w:ind w:left="1134" w:hanging="425"/>
        <w:jc w:val="both"/>
        <w:rPr>
          <w:rFonts w:cs="Arial"/>
        </w:rPr>
      </w:pPr>
      <w:r w:rsidRPr="00CF6C17">
        <w:rPr>
          <w:rFonts w:cs="Arial"/>
        </w:rPr>
        <w:t xml:space="preserve">Aufbewahrung/Speicherung auf einem gegen Diebstahl, Brand, Überschwemmung und andere vergleichbare Ereignisse geschützten Speichermedium, nämlich </w:t>
      </w:r>
      <w:sdt>
        <w:sdtPr>
          <w:rPr>
            <w:rFonts w:cs="Arial"/>
          </w:rPr>
          <w:alias w:val="[…]"/>
          <w:tag w:val="[…]"/>
          <w:id w:val="614567832"/>
          <w:placeholder>
            <w:docPart w:val="1789D6F878224BA3855734C5C34A0522"/>
          </w:placeholder>
          <w:showingPlcHdr/>
        </w:sdtPr>
        <w:sdtEndPr/>
        <w:sdtContent>
          <w:r w:rsidRPr="00CF6C17">
            <w:rPr>
              <w:rFonts w:cs="Arial"/>
              <w:highlight w:val="yellow"/>
            </w:rPr>
            <w:t>Klicken Sie hier, um Text einzugeben.</w:t>
          </w:r>
        </w:sdtContent>
      </w:sdt>
      <w:r w:rsidRPr="00CF6C17">
        <w:rPr>
          <w:rFonts w:cs="Arial"/>
        </w:rPr>
        <w:t>.</w:t>
      </w:r>
    </w:p>
    <w:p w14:paraId="3BF354AF" w14:textId="77777777" w:rsidR="00F1597D" w:rsidRPr="00CF6C17" w:rsidRDefault="00F1597D" w:rsidP="00F1597D">
      <w:pPr>
        <w:numPr>
          <w:ilvl w:val="0"/>
          <w:numId w:val="13"/>
        </w:numPr>
        <w:suppressAutoHyphens/>
        <w:ind w:left="1134" w:hanging="425"/>
        <w:jc w:val="both"/>
        <w:rPr>
          <w:rFonts w:cs="Arial"/>
        </w:rPr>
      </w:pPr>
      <w:r w:rsidRPr="00CF6C17">
        <w:rPr>
          <w:rFonts w:cs="Arial"/>
        </w:rPr>
        <w:t xml:space="preserve">Regelmäßige Sicherung der digitalen Belege (Backup) und Ablage des Sicherungsbestandes an folgendem, geschützten Ort: </w:t>
      </w:r>
      <w:sdt>
        <w:sdtPr>
          <w:rPr>
            <w:rFonts w:cs="Arial"/>
          </w:rPr>
          <w:alias w:val="[…]"/>
          <w:tag w:val="[…]"/>
          <w:id w:val="-402760989"/>
          <w:placeholder>
            <w:docPart w:val="23E2B9045AA54A4FA2287097CF6E9D24"/>
          </w:placeholder>
          <w:showingPlcHdr/>
        </w:sdtPr>
        <w:sdtEndPr/>
        <w:sdtContent>
          <w:r w:rsidRPr="00CF6C17">
            <w:rPr>
              <w:rStyle w:val="Platzhaltertext"/>
              <w:rFonts w:cs="Arial"/>
              <w:highlight w:val="yellow"/>
            </w:rPr>
            <w:t>Klicken Sie hier, um Text einzugeben.</w:t>
          </w:r>
        </w:sdtContent>
      </w:sdt>
      <w:r w:rsidRPr="00CF6C17">
        <w:rPr>
          <w:rFonts w:cs="Arial"/>
        </w:rPr>
        <w:t>.</w:t>
      </w:r>
    </w:p>
    <w:p w14:paraId="0104898E" w14:textId="77777777" w:rsidR="00F1597D" w:rsidRPr="00CF6C17" w:rsidRDefault="00F1597D" w:rsidP="00F1597D">
      <w:pPr>
        <w:numPr>
          <w:ilvl w:val="0"/>
          <w:numId w:val="13"/>
        </w:numPr>
        <w:suppressAutoHyphens/>
        <w:ind w:left="1134" w:hanging="425"/>
        <w:jc w:val="both"/>
        <w:rPr>
          <w:rFonts w:cs="Arial"/>
        </w:rPr>
      </w:pPr>
      <w:r w:rsidRPr="00CF6C17">
        <w:rPr>
          <w:rFonts w:cs="Arial"/>
        </w:rPr>
        <w:t>Das/die Speicher- und Backup-Medien verbleiben stets innerhalb der eigenen Ge</w:t>
      </w:r>
      <w:r w:rsidRPr="00CF6C17">
        <w:rPr>
          <w:rFonts w:cs="Arial"/>
        </w:rPr>
        <w:softHyphen/>
        <w:t>schäftsräume bzw. werden durch einen Dritten gegen Verlust gesichert.</w:t>
      </w:r>
    </w:p>
    <w:p w14:paraId="261DC71B" w14:textId="77777777" w:rsidR="00F1597D" w:rsidRPr="00CF6C17" w:rsidRDefault="00513EE6" w:rsidP="00F1597D">
      <w:pPr>
        <w:numPr>
          <w:ilvl w:val="0"/>
          <w:numId w:val="13"/>
        </w:numPr>
        <w:suppressAutoHyphens/>
        <w:ind w:left="1134" w:hanging="425"/>
        <w:jc w:val="both"/>
        <w:rPr>
          <w:rFonts w:cs="Arial"/>
        </w:rPr>
      </w:pPr>
      <w:sdt>
        <w:sdtPr>
          <w:rPr>
            <w:rFonts w:cs="Arial"/>
          </w:rPr>
          <w:alias w:val="[…]"/>
          <w:tag w:val="[…]"/>
          <w:id w:val="720632519"/>
          <w:placeholder>
            <w:docPart w:val="7BF8CD1C851840BE92A651DA2985E187"/>
          </w:placeholder>
          <w:showingPlcHdr/>
        </w:sdtPr>
        <w:sdtEndPr/>
        <w:sdtContent>
          <w:r w:rsidR="00F1597D" w:rsidRPr="00CF6C17">
            <w:rPr>
              <w:rFonts w:cs="Arial"/>
              <w:highlight w:val="yellow"/>
            </w:rPr>
            <w:t>Klicken Sie hier, um Text einzugeben.</w:t>
          </w:r>
        </w:sdtContent>
      </w:sdt>
    </w:p>
    <w:p w14:paraId="5F6C2B54" w14:textId="77777777" w:rsidR="00F1597D" w:rsidRPr="00CF6C17" w:rsidRDefault="00F1597D" w:rsidP="002D4CD8">
      <w:pPr>
        <w:spacing w:before="240"/>
        <w:jc w:val="both"/>
        <w:rPr>
          <w:rFonts w:cs="Arial"/>
        </w:rPr>
      </w:pPr>
    </w:p>
    <w:p w14:paraId="53C716A9" w14:textId="77777777" w:rsidR="00F1597D" w:rsidRPr="00CF6C17" w:rsidRDefault="00F1597D" w:rsidP="00DC28CE">
      <w:pPr>
        <w:pStyle w:val="berschrift3"/>
        <w:numPr>
          <w:ilvl w:val="2"/>
          <w:numId w:val="36"/>
        </w:numPr>
      </w:pPr>
      <w:bookmarkStart w:id="83" w:name="_Toc427605153"/>
      <w:commentRangeStart w:id="84"/>
      <w:r w:rsidRPr="00CF6C17">
        <w:t>Aufbereitung der Belege für die weitere Bearbeitung (insb. Buchung)</w:t>
      </w:r>
      <w:bookmarkEnd w:id="83"/>
      <w:commentRangeEnd w:id="84"/>
      <w:r w:rsidRPr="00CF6C17">
        <w:rPr>
          <w:rFonts w:cs="Arial"/>
          <w:b w:val="0"/>
          <w:kern w:val="0"/>
          <w:sz w:val="20"/>
          <w:szCs w:val="20"/>
        </w:rPr>
        <w:commentReference w:id="84"/>
      </w:r>
    </w:p>
    <w:p w14:paraId="17BD2B29" w14:textId="77777777" w:rsidR="00F1597D" w:rsidRPr="00E9643B" w:rsidRDefault="00F1597D" w:rsidP="002D4CD8">
      <w:pPr>
        <w:spacing w:before="240"/>
        <w:jc w:val="both"/>
        <w:rPr>
          <w:rFonts w:cs="Arial"/>
          <w:vanish/>
        </w:rPr>
      </w:pPr>
      <w:r w:rsidRPr="00CF6C17">
        <w:rPr>
          <w:rFonts w:cs="Arial"/>
          <w:vanish/>
          <w:color w:val="0000FF"/>
        </w:rPr>
        <w:t>&lt;OPENFIELD.E1(Vorbemerkung zu 4.2.11 Aufbereitung der Belege für die weitere Bearbeitung (insb. Buchung übernehmen?):</w:t>
      </w:r>
      <w:r w:rsidRPr="00CF6C17">
        <w:rPr>
          <w:rFonts w:cs="Arial"/>
          <w:vanish/>
        </w:rPr>
        <w:t xml:space="preserve"> </w:t>
      </w:r>
    </w:p>
    <w:p w14:paraId="4F2D8E99" w14:textId="1AF540D4" w:rsidR="00F1597D" w:rsidRPr="00E9643B" w:rsidRDefault="00F1597D" w:rsidP="002D4CD8">
      <w:pPr>
        <w:jc w:val="both"/>
        <w:rPr>
          <w:rFonts w:cs="Arial"/>
          <w:i/>
          <w:vanish/>
        </w:rPr>
      </w:pPr>
      <w:r w:rsidRPr="00E9643B">
        <w:rPr>
          <w:rFonts w:cs="Arial"/>
          <w:b/>
          <w:vanish/>
        </w:rPr>
        <w:t>Vorbemerkung</w:t>
      </w:r>
      <w:r w:rsidRPr="00E9643B">
        <w:rPr>
          <w:rFonts w:cs="Arial"/>
          <w:vanish/>
        </w:rPr>
        <w:t>:</w:t>
      </w:r>
      <w:r w:rsidRPr="00E9643B">
        <w:rPr>
          <w:rFonts w:cs="Arial"/>
          <w:i/>
          <w:vanish/>
        </w:rPr>
        <w:t xml:space="preserve"> Die Buchung bzw. Aufzeichnung der Belege kann grundsätzlich auf Basis der Papierbelege oder der digitalisierten Belege erfolgen. Dies betrifft insofern auch die Aufbereitung der Belege für die Bearbeitung (Buchung bzw. Aufzeichnung). In der Verfahrensdokumentation sollte insofern klargestellt werden, auf welcher Basis die Buchung bzw. Aufzeichnung erfolgt. I.d.R. werden dies die digitalisierten Belege sein, die insofern ggf. im Zuge der Aufbereitung um weitere Informationen ergänzt werden. Sollten dies jedoch die Papierbelege sein, dann sollte der Vorgang der Digitalisierung erst auf Basis der aufbereiteten Papierbelege erfolgen (damit alle angebrachten Informationen mit Belegfunktion auch auf dem Digitalisat enthalten sind).</w:t>
      </w:r>
    </w:p>
    <w:p w14:paraId="21C46118" w14:textId="77777777" w:rsidR="00F1597D" w:rsidRPr="00E9643B" w:rsidRDefault="00F1597D" w:rsidP="002D4CD8">
      <w:pPr>
        <w:jc w:val="both"/>
        <w:rPr>
          <w:rFonts w:cs="Arial"/>
          <w:vanish/>
        </w:rPr>
      </w:pPr>
      <w:r w:rsidRPr="00E9643B">
        <w:rPr>
          <w:rFonts w:cs="Arial"/>
          <w:vanish/>
          <w:color w:val="0000FF"/>
        </w:rPr>
        <w:lastRenderedPageBreak/>
        <w:t>&gt;</w:t>
      </w:r>
    </w:p>
    <w:p w14:paraId="0C21739B" w14:textId="77777777" w:rsidR="0099110E" w:rsidRDefault="0099110E" w:rsidP="002D4CD8">
      <w:pPr>
        <w:tabs>
          <w:tab w:val="left" w:pos="567"/>
        </w:tabs>
        <w:ind w:left="567" w:hanging="567"/>
        <w:jc w:val="both"/>
        <w:rPr>
          <w:rFonts w:cs="Arial"/>
        </w:rPr>
      </w:pPr>
    </w:p>
    <w:p w14:paraId="05CDA393" w14:textId="0FBE21C0" w:rsidR="00F1597D" w:rsidRPr="00CF6C17" w:rsidRDefault="00F1597D" w:rsidP="002D4CD8">
      <w:pPr>
        <w:tabs>
          <w:tab w:val="left" w:pos="567"/>
        </w:tabs>
        <w:ind w:left="567" w:hanging="567"/>
        <w:jc w:val="both"/>
        <w:rPr>
          <w:rFonts w:cs="Arial"/>
        </w:rPr>
      </w:pPr>
      <w:r>
        <w:rPr>
          <w:rFonts w:cs="Arial"/>
        </w:rPr>
        <w:t>(</w:t>
      </w:r>
      <w:r w:rsidRPr="00CF6C17">
        <w:rPr>
          <w:rFonts w:cs="Arial"/>
        </w:rPr>
        <w:t>1</w:t>
      </w:r>
      <w:r>
        <w:rPr>
          <w:rFonts w:cs="Arial"/>
        </w:rPr>
        <w:t>)</w:t>
      </w:r>
      <w:r w:rsidRPr="00CF6C17">
        <w:rPr>
          <w:rFonts w:cs="Arial"/>
        </w:rPr>
        <w:tab/>
        <w:t>Eine erfassungsgerechte Aufbereitung der Belege für die Erfassung</w:t>
      </w:r>
      <w:sdt>
        <w:sdtPr>
          <w:rPr>
            <w:rFonts w:cs="Arial"/>
          </w:rPr>
          <w:id w:val="-1386879259"/>
          <w:placeholder>
            <w:docPart w:val="E6812797CA1E4A63BC3F87190AA5927C"/>
          </w:placeholder>
          <w:showingPlcHdr/>
          <w:dropDownList>
            <w:listItem w:value="Wählen Sie ein Element aus."/>
            <w:listItem w:displayText=" " w:value=" "/>
            <w:listItem w:displayText=" in Form von Buchungssätzen " w:value=" in Form von Buchungssätzen "/>
          </w:dropDownList>
        </w:sdtPr>
        <w:sdtEndPr/>
        <w:sdtContent>
          <w:r w:rsidRPr="007922D6">
            <w:rPr>
              <w:rFonts w:cs="Arial"/>
              <w:color w:val="FF0000"/>
            </w:rPr>
            <w:t>Wählen Sie ein Element aus.</w:t>
          </w:r>
        </w:sdtContent>
      </w:sdt>
      <w:r w:rsidRPr="00CF6C17">
        <w:rPr>
          <w:rFonts w:cs="Arial"/>
        </w:rPr>
        <w:t>sowie die Übernahme von Beleginformationen aus digitalisierten Belegen sind sicherzustellen. Diese Aufbereitung ist insbesondere bei Fremdbelegen von Bedeutung, da kein Einfluss auf die Gestaltung der zugesandten Handels- und Geschäftsbriefe (z. B. Eingangsrechnungen) gegeben ist.</w:t>
      </w:r>
    </w:p>
    <w:p w14:paraId="3D08E750" w14:textId="77777777" w:rsidR="00F1597D" w:rsidRPr="00CF6C17" w:rsidRDefault="00F1597D" w:rsidP="002D4CD8">
      <w:pPr>
        <w:ind w:left="567" w:hanging="567"/>
        <w:jc w:val="both"/>
        <w:rPr>
          <w:rFonts w:cs="Arial"/>
        </w:rPr>
      </w:pPr>
    </w:p>
    <w:p w14:paraId="199EC8A6" w14:textId="77777777" w:rsidR="00F1597D" w:rsidRPr="00CF6C17" w:rsidRDefault="00F1597D" w:rsidP="002D4CD8">
      <w:pPr>
        <w:ind w:left="567" w:hanging="567"/>
        <w:jc w:val="both"/>
        <w:rPr>
          <w:rFonts w:cs="Arial"/>
        </w:rPr>
      </w:pPr>
      <w:r>
        <w:rPr>
          <w:rFonts w:cs="Arial"/>
        </w:rPr>
        <w:t>(</w:t>
      </w:r>
      <w:r w:rsidRPr="00CF6C17">
        <w:rPr>
          <w:rFonts w:cs="Arial"/>
        </w:rPr>
        <w:t>2</w:t>
      </w:r>
      <w:r>
        <w:rPr>
          <w:rFonts w:cs="Arial"/>
        </w:rPr>
        <w:t>)</w:t>
      </w:r>
      <w:r w:rsidRPr="00CF6C17">
        <w:rPr>
          <w:rFonts w:cs="Arial"/>
        </w:rPr>
        <w:tab/>
        <w:t xml:space="preserve">Spätestens zum Zeitpunkt der </w:t>
      </w:r>
      <w:sdt>
        <w:sdtPr>
          <w:rPr>
            <w:rFonts w:cs="Arial"/>
          </w:rPr>
          <w:id w:val="119658443"/>
          <w:placeholder>
            <w:docPart w:val="DB14F4E5998B437EB31E413CE18B1F6E"/>
          </w:placeholder>
          <w:showingPlcHdr/>
          <w:dropDownList>
            <w:listItem w:value="Wählen Sie ein Element aus."/>
            <w:listItem w:displayText="Aufzeichnung" w:value="Aufzeichnung"/>
            <w:listItem w:displayText="Buchung" w:value="Buchung"/>
          </w:dropDownList>
        </w:sdtPr>
        <w:sdtEndPr/>
        <w:sdtContent>
          <w:r w:rsidRPr="007922D6">
            <w:rPr>
              <w:rFonts w:cs="Arial"/>
              <w:color w:val="FF0000"/>
            </w:rPr>
            <w:t>Wählen Sie ein Element aus.</w:t>
          </w:r>
        </w:sdtContent>
      </w:sdt>
      <w:r w:rsidRPr="00CF6C17">
        <w:rPr>
          <w:rFonts w:cs="Arial"/>
        </w:rPr>
        <w:t xml:space="preserve"> werden die in Kapitel 4.1.3, Absatz 4, genannten Angaben im Sinne einer buchungs- bzw. aufzeichnungstechnischen Belegaufbereitung vorgenommen bzw. ergänzt. Werden die Ergänzungen auf dem Digitalisat vorgenommen, darf die Lesbarkeit des Originalzustands des Digitalisats nicht beeinträchtigt werden.</w:t>
      </w:r>
    </w:p>
    <w:p w14:paraId="7B8440F2" w14:textId="77777777" w:rsidR="00F1597D" w:rsidRPr="00CF6C17" w:rsidRDefault="00F1597D" w:rsidP="002D4CD8">
      <w:pPr>
        <w:ind w:left="567" w:hanging="567"/>
        <w:jc w:val="both"/>
        <w:rPr>
          <w:rFonts w:cs="Arial"/>
        </w:rPr>
      </w:pPr>
    </w:p>
    <w:p w14:paraId="1BBC9068" w14:textId="77777777" w:rsidR="00F1597D" w:rsidRPr="00CF6C17" w:rsidRDefault="00F1597D" w:rsidP="002D4CD8">
      <w:pPr>
        <w:ind w:left="567" w:hanging="567"/>
        <w:jc w:val="both"/>
        <w:rPr>
          <w:rFonts w:cs="Arial"/>
        </w:rPr>
      </w:pPr>
      <w:r>
        <w:rPr>
          <w:rFonts w:cs="Arial"/>
        </w:rPr>
        <w:t>(</w:t>
      </w:r>
      <w:r w:rsidRPr="00CF6C17">
        <w:rPr>
          <w:rFonts w:cs="Arial"/>
        </w:rPr>
        <w:t>3</w:t>
      </w:r>
      <w:r>
        <w:rPr>
          <w:rFonts w:cs="Arial"/>
        </w:rPr>
        <w:t>)</w:t>
      </w:r>
      <w:r w:rsidRPr="00CF6C17">
        <w:rPr>
          <w:rFonts w:cs="Arial"/>
        </w:rPr>
        <w:tab/>
      </w:r>
      <w:commentRangeStart w:id="85"/>
      <w:r w:rsidRPr="00CF6C17">
        <w:rPr>
          <w:rFonts w:cs="Arial"/>
        </w:rPr>
        <w:t>Die technische und/oder logische Verknüpfung des Belegs mit dem Buchungssatz wird wie folgt gewährleistet:</w:t>
      </w:r>
      <w:commentRangeEnd w:id="85"/>
      <w:r w:rsidRPr="00CF6C17">
        <w:rPr>
          <w:rStyle w:val="Kommentarzeichen"/>
          <w:rFonts w:cs="Arial"/>
        </w:rPr>
        <w:commentReference w:id="85"/>
      </w:r>
    </w:p>
    <w:p w14:paraId="2BFCAF70" w14:textId="77777777" w:rsidR="00F1597D" w:rsidRPr="00CF6C17" w:rsidRDefault="00F1597D" w:rsidP="00F1597D">
      <w:pPr>
        <w:numPr>
          <w:ilvl w:val="0"/>
          <w:numId w:val="13"/>
        </w:numPr>
        <w:suppressAutoHyphens/>
        <w:ind w:left="1134" w:hanging="425"/>
        <w:jc w:val="both"/>
        <w:rPr>
          <w:rFonts w:cs="Arial"/>
        </w:rPr>
      </w:pPr>
      <w:r w:rsidRPr="00CF6C17">
        <w:rPr>
          <w:rFonts w:cs="Arial"/>
        </w:rPr>
        <w:t>Ordnungsnummer/-system im Buchungstext oder einem gesonderten Feld des Buchungssatzes, das sich auch auf dem Beleg wiederfindet;</w:t>
      </w:r>
    </w:p>
    <w:p w14:paraId="17E3245F" w14:textId="77777777" w:rsidR="00F1597D" w:rsidRPr="00CF6C17" w:rsidRDefault="00F1597D" w:rsidP="00F1597D">
      <w:pPr>
        <w:numPr>
          <w:ilvl w:val="0"/>
          <w:numId w:val="13"/>
        </w:numPr>
        <w:suppressAutoHyphens/>
        <w:ind w:left="1134" w:hanging="425"/>
        <w:jc w:val="both"/>
        <w:rPr>
          <w:rFonts w:cs="Arial"/>
        </w:rPr>
      </w:pPr>
      <w:r w:rsidRPr="00CF6C17">
        <w:rPr>
          <w:rFonts w:cs="Arial"/>
        </w:rPr>
        <w:t>automatisch oder manuell vergebener Index, der sich im Buchungssatz und auf dem Beleg befindet bzw. durch das Ordnungssystem der Ablage indirekt dem Beleg zugeordnet werden kann;</w:t>
      </w:r>
    </w:p>
    <w:p w14:paraId="7FF70B54" w14:textId="77777777" w:rsidR="00F1597D" w:rsidRPr="00CF6C17" w:rsidRDefault="00F1597D" w:rsidP="00F1597D">
      <w:pPr>
        <w:numPr>
          <w:ilvl w:val="0"/>
          <w:numId w:val="13"/>
        </w:numPr>
        <w:suppressAutoHyphens/>
        <w:ind w:left="1134" w:hanging="425"/>
        <w:jc w:val="both"/>
        <w:rPr>
          <w:rFonts w:cs="Arial"/>
        </w:rPr>
      </w:pPr>
      <w:r w:rsidRPr="00CF6C17">
        <w:rPr>
          <w:rFonts w:cs="Arial"/>
        </w:rPr>
        <w:t>Eigen- bzw. Fremdbelegnummer i. V. m. Personenkonto.</w:t>
      </w:r>
    </w:p>
    <w:p w14:paraId="437A85E8" w14:textId="77777777" w:rsidR="00F1597D" w:rsidRPr="00CF6C17" w:rsidRDefault="00F1597D" w:rsidP="002D4CD8">
      <w:pPr>
        <w:spacing w:before="240"/>
        <w:jc w:val="both"/>
        <w:rPr>
          <w:rFonts w:cs="Arial"/>
        </w:rPr>
      </w:pPr>
    </w:p>
    <w:p w14:paraId="4E7000CE" w14:textId="77777777" w:rsidR="00F1597D" w:rsidRPr="00CF6C17" w:rsidRDefault="00F1597D" w:rsidP="00DC28CE">
      <w:pPr>
        <w:pStyle w:val="berschrift3"/>
        <w:numPr>
          <w:ilvl w:val="2"/>
          <w:numId w:val="36"/>
        </w:numPr>
      </w:pPr>
      <w:bookmarkStart w:id="86" w:name="_Toc427605154"/>
      <w:commentRangeStart w:id="87"/>
      <w:r w:rsidRPr="00CF6C17">
        <w:t>Weitergabe und/oder Entgegennahme/Rücknahme von Belegen an bzw. von Dritte(n) für Zwecke der Aufbereitung, Buchung und/oder Archivierung</w:t>
      </w:r>
      <w:bookmarkEnd w:id="86"/>
      <w:commentRangeEnd w:id="87"/>
      <w:r w:rsidRPr="00CF6C17">
        <w:commentReference w:id="87"/>
      </w:r>
    </w:p>
    <w:p w14:paraId="39DBAB6A" w14:textId="77777777" w:rsidR="00F1597D" w:rsidRPr="00CF6C17" w:rsidRDefault="00F1597D" w:rsidP="002D4CD8">
      <w:pPr>
        <w:spacing w:before="240"/>
        <w:jc w:val="both"/>
        <w:rPr>
          <w:rFonts w:cs="Arial"/>
        </w:rPr>
      </w:pPr>
    </w:p>
    <w:p w14:paraId="3B4BCD69" w14:textId="77777777"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 xml:space="preserve">Die Belege werden im Rahmen des Verarbeitungs- und Aufbewahrungsprozesses nach Schritt </w:t>
      </w:r>
      <w:sdt>
        <w:sdtPr>
          <w:rPr>
            <w:rFonts w:cs="Arial"/>
          </w:rPr>
          <w:alias w:val="Genau Bezeichnung des entsprechenden Schritts"/>
          <w:tag w:val="Genau Bezeichnung des entsprechenden Schritts"/>
          <w:id w:val="-1236159618"/>
          <w:placeholder>
            <w:docPart w:val="A9699BDDD4584958842ABF265B87DF6F"/>
          </w:placeholder>
          <w:showingPlcHdr/>
        </w:sdtPr>
        <w:sdtEndPr/>
        <w:sdtContent>
          <w:r w:rsidRPr="00CF6C17">
            <w:rPr>
              <w:rFonts w:cs="Arial"/>
              <w:highlight w:val="yellow"/>
            </w:rPr>
            <w:t>Klicken Sie hier, um Text einzugeben.</w:t>
          </w:r>
        </w:sdtContent>
      </w:sdt>
      <w:r w:rsidRPr="00CF6C17">
        <w:rPr>
          <w:rFonts w:cs="Arial"/>
        </w:rPr>
        <w:t xml:space="preserve"> des Gesamtarbeitsablaufs an </w:t>
      </w:r>
      <w:sdt>
        <w:sdtPr>
          <w:rPr>
            <w:rFonts w:cs="Arial"/>
          </w:rPr>
          <w:alias w:val="Genau Bezeichnung der entsprechenden Person/Organisationseinheit"/>
          <w:tag w:val="Genau Bezeichnung der entsprechenden Person/Organisationseinheit"/>
          <w:id w:val="-1795828122"/>
          <w:placeholder>
            <w:docPart w:val="C672444B6E1E47A9A130778E64276152"/>
          </w:placeholder>
          <w:showingPlcHdr/>
        </w:sdtPr>
        <w:sdtEndPr/>
        <w:sdtContent>
          <w:r w:rsidRPr="00CF6C17">
            <w:rPr>
              <w:rFonts w:cs="Arial"/>
              <w:highlight w:val="yellow"/>
            </w:rPr>
            <w:t>Klicken Sie hier, um Text einzugeben.</w:t>
          </w:r>
        </w:sdtContent>
      </w:sdt>
      <w:r w:rsidRPr="00CF6C17">
        <w:rPr>
          <w:rFonts w:cs="Arial"/>
        </w:rPr>
        <w:t xml:space="preserve"> weitergegeben und nach Schritt </w:t>
      </w:r>
      <w:sdt>
        <w:sdtPr>
          <w:rPr>
            <w:rFonts w:cs="Arial"/>
          </w:rPr>
          <w:alias w:val="Genau Bezeichnung des entsprechenden Schritts"/>
          <w:tag w:val="Genau Bezeichnung des entsprechenden Abschnitts"/>
          <w:id w:val="5721499"/>
          <w:placeholder>
            <w:docPart w:val="69670434C69F4EC28A8C00340294C8C0"/>
          </w:placeholder>
          <w:showingPlcHdr/>
        </w:sdtPr>
        <w:sdtEndPr/>
        <w:sdtContent>
          <w:r w:rsidRPr="00CF6C17">
            <w:rPr>
              <w:rFonts w:cs="Arial"/>
              <w:highlight w:val="yellow"/>
            </w:rPr>
            <w:t>Klicken Sie hier, um Text einzugeben.</w:t>
          </w:r>
        </w:sdtContent>
      </w:sdt>
      <w:r w:rsidRPr="00CF6C17">
        <w:rPr>
          <w:rFonts w:cs="Arial"/>
        </w:rPr>
        <w:t xml:space="preserve"> zurückgegeben.</w:t>
      </w:r>
    </w:p>
    <w:p w14:paraId="66140F0E" w14:textId="77777777" w:rsidR="00F1597D" w:rsidRPr="00CF6C17" w:rsidRDefault="00F1597D" w:rsidP="002D4CD8">
      <w:pPr>
        <w:ind w:left="567" w:hanging="567"/>
        <w:jc w:val="both"/>
        <w:rPr>
          <w:rFonts w:cs="Arial"/>
        </w:rPr>
      </w:pPr>
    </w:p>
    <w:p w14:paraId="2A928B17" w14:textId="77777777" w:rsidR="00F1597D" w:rsidRPr="00CF6C17" w:rsidRDefault="00F1597D" w:rsidP="002D4CD8">
      <w:pPr>
        <w:ind w:left="567" w:hanging="567"/>
        <w:jc w:val="both"/>
        <w:rPr>
          <w:rFonts w:cs="Arial"/>
          <w:color w:val="000000"/>
        </w:rPr>
      </w:pPr>
      <w:r>
        <w:rPr>
          <w:rFonts w:cs="Arial"/>
        </w:rPr>
        <w:t>(</w:t>
      </w:r>
      <w:r w:rsidRPr="00CF6C17">
        <w:rPr>
          <w:rFonts w:cs="Arial"/>
        </w:rPr>
        <w:t>2</w:t>
      </w:r>
      <w:r>
        <w:rPr>
          <w:rFonts w:cs="Arial"/>
        </w:rPr>
        <w:t>)</w:t>
      </w:r>
      <w:r w:rsidRPr="00CF6C17">
        <w:rPr>
          <w:rFonts w:cs="Arial"/>
        </w:rPr>
        <w:t xml:space="preserve"> </w:t>
      </w:r>
      <w:r w:rsidRPr="00CF6C17">
        <w:rPr>
          <w:rFonts w:cs="Arial"/>
        </w:rPr>
        <w:tab/>
        <w:t>Der Transport erfolgt nur durch folgende, dafür berechtigte Personen:</w:t>
      </w:r>
      <w:r w:rsidRPr="00CF6C17">
        <w:rPr>
          <w:rFonts w:cs="Arial"/>
          <w:color w:val="000000"/>
        </w:rPr>
        <w:t xml:space="preserve"> </w:t>
      </w:r>
      <w:sdt>
        <w:sdtPr>
          <w:rPr>
            <w:rFonts w:cs="Arial"/>
            <w:color w:val="000000"/>
          </w:rPr>
          <w:alias w:val="[…]"/>
          <w:tag w:val="[…]"/>
          <w:id w:val="1818991067"/>
          <w:placeholder>
            <w:docPart w:val="4F5FD69B87724A86878A684DC4BBECAE"/>
          </w:placeholder>
          <w:showingPlcHdr/>
        </w:sdtPr>
        <w:sdtEndPr/>
        <w:sdtContent>
          <w:r w:rsidRPr="00CF6C17">
            <w:rPr>
              <w:rStyle w:val="Platzhaltertext"/>
              <w:rFonts w:cs="Arial"/>
              <w:highlight w:val="yellow"/>
            </w:rPr>
            <w:t>Klicken Sie hier, um Text einzugeben.</w:t>
          </w:r>
        </w:sdtContent>
      </w:sdt>
    </w:p>
    <w:p w14:paraId="52EEC69F" w14:textId="77777777" w:rsidR="00F1597D" w:rsidRPr="00CF6C17" w:rsidRDefault="00F1597D" w:rsidP="002D4CD8">
      <w:pPr>
        <w:ind w:left="567" w:hanging="567"/>
        <w:jc w:val="both"/>
        <w:rPr>
          <w:rFonts w:cs="Arial"/>
          <w:color w:val="000000"/>
        </w:rPr>
      </w:pPr>
    </w:p>
    <w:p w14:paraId="2D46B6BA" w14:textId="77777777" w:rsidR="00F1597D" w:rsidRPr="00CF6C17" w:rsidRDefault="00F1597D" w:rsidP="002D4CD8">
      <w:pPr>
        <w:ind w:left="567" w:hanging="567"/>
        <w:jc w:val="both"/>
        <w:rPr>
          <w:rFonts w:cs="Arial"/>
          <w:color w:val="000000"/>
        </w:rPr>
      </w:pPr>
      <w:r>
        <w:rPr>
          <w:rFonts w:cs="Arial"/>
        </w:rPr>
        <w:t>(</w:t>
      </w:r>
      <w:r w:rsidRPr="00CF6C17">
        <w:rPr>
          <w:rFonts w:cs="Arial"/>
        </w:rPr>
        <w:t>3</w:t>
      </w:r>
      <w:r>
        <w:rPr>
          <w:rFonts w:cs="Arial"/>
        </w:rPr>
        <w:t>)</w:t>
      </w:r>
      <w:r w:rsidRPr="00CF6C17">
        <w:rPr>
          <w:rFonts w:cs="Arial"/>
        </w:rPr>
        <w:tab/>
        <w:t xml:space="preserve">Der Transport erfolgt in Form von </w:t>
      </w:r>
      <w:sdt>
        <w:sdtPr>
          <w:rPr>
            <w:rFonts w:cs="Arial"/>
          </w:rPr>
          <w:id w:val="73789714"/>
          <w:placeholder>
            <w:docPart w:val="A44B3C9896274F96AA9A7CAAEF5DEE0C"/>
          </w:placeholder>
          <w:showingPlcHdr/>
          <w:dropDownList>
            <w:listItem w:value="Wählen Sie ein Element aus."/>
            <w:listItem w:displayText="postalischem Versand" w:value="postalischem Versand"/>
            <w:listItem w:displayText="Bote" w:value="Bote"/>
            <w:listItem w:displayText="persönliche Übergabe" w:value="persönliche Übergabe"/>
          </w:dropDownList>
        </w:sdtPr>
        <w:sdtEndPr/>
        <w:sdtContent>
          <w:r w:rsidRPr="007922D6">
            <w:rPr>
              <w:rFonts w:cs="Arial"/>
              <w:color w:val="FF0000"/>
            </w:rPr>
            <w:t>Wählen Sie ein Element aus.</w:t>
          </w:r>
        </w:sdtContent>
      </w:sdt>
      <w:r w:rsidRPr="00CF6C17">
        <w:rPr>
          <w:rFonts w:cs="Arial"/>
        </w:rPr>
        <w:t xml:space="preserve"> und ist wie folgt gegen Verlust, Untergang, Datenschutzverstöße, etc. geschützt:</w:t>
      </w:r>
      <w:r w:rsidRPr="00CF6C17">
        <w:rPr>
          <w:rFonts w:cs="Arial"/>
          <w:color w:val="000000"/>
        </w:rPr>
        <w:t xml:space="preserve"> </w:t>
      </w:r>
      <w:sdt>
        <w:sdtPr>
          <w:rPr>
            <w:rFonts w:cs="Arial"/>
          </w:rPr>
          <w:alias w:val="[…]"/>
          <w:tag w:val="[…]"/>
          <w:id w:val="647399441"/>
          <w:placeholder>
            <w:docPart w:val="ABF27335741B43C88FCFD4901620C06E"/>
          </w:placeholder>
          <w:showingPlcHdr/>
        </w:sdtPr>
        <w:sdtEndPr/>
        <w:sdtContent>
          <w:r w:rsidRPr="00CF6C17">
            <w:rPr>
              <w:rStyle w:val="Platzhaltertext"/>
              <w:rFonts w:cs="Arial"/>
              <w:highlight w:val="yellow"/>
            </w:rPr>
            <w:t>Klicken Sie hier, um Text einzugeben.</w:t>
          </w:r>
        </w:sdtContent>
      </w:sdt>
      <w:r w:rsidRPr="00CF6C17">
        <w:rPr>
          <w:rFonts w:cs="Arial"/>
          <w:color w:val="000000"/>
        </w:rPr>
        <w:t>.</w:t>
      </w:r>
    </w:p>
    <w:p w14:paraId="0CDCC5CE" w14:textId="77777777" w:rsidR="00F1597D" w:rsidRPr="00CF6C17" w:rsidRDefault="00F1597D" w:rsidP="002D4CD8">
      <w:pPr>
        <w:ind w:left="567" w:hanging="567"/>
        <w:jc w:val="both"/>
        <w:rPr>
          <w:rFonts w:cs="Arial"/>
          <w:color w:val="000000"/>
        </w:rPr>
      </w:pPr>
    </w:p>
    <w:p w14:paraId="0C9D2736" w14:textId="77777777" w:rsidR="00F1597D" w:rsidRPr="00CF6C17" w:rsidRDefault="00F1597D" w:rsidP="002D4CD8">
      <w:pPr>
        <w:ind w:left="567" w:hanging="567"/>
        <w:jc w:val="both"/>
        <w:rPr>
          <w:rFonts w:cs="Arial"/>
        </w:rPr>
      </w:pPr>
      <w:r>
        <w:rPr>
          <w:rFonts w:cs="Arial"/>
        </w:rPr>
        <w:t>(</w:t>
      </w:r>
      <w:r w:rsidRPr="00CF6C17">
        <w:rPr>
          <w:rFonts w:cs="Arial"/>
        </w:rPr>
        <w:t>4</w:t>
      </w:r>
      <w:r>
        <w:rPr>
          <w:rFonts w:cs="Arial"/>
        </w:rPr>
        <w:t>)</w:t>
      </w:r>
      <w:r w:rsidRPr="00CF6C17">
        <w:rPr>
          <w:rFonts w:cs="Arial"/>
        </w:rPr>
        <w:tab/>
        <w:t xml:space="preserve">Durch </w:t>
      </w:r>
      <w:sdt>
        <w:sdtPr>
          <w:rPr>
            <w:rFonts w:cs="Arial"/>
          </w:rPr>
          <w:alias w:val="den Dritten"/>
          <w:tag w:val="den Dritten"/>
          <w:id w:val="-1019157890"/>
          <w:placeholder>
            <w:docPart w:val="94B060B612CF4364BC1AC835BE21FD54"/>
          </w:placeholder>
          <w:showingPlcHdr/>
        </w:sdtPr>
        <w:sdtEndPr/>
        <w:sdtContent>
          <w:r w:rsidRPr="00CF6C17">
            <w:rPr>
              <w:rFonts w:cs="Arial"/>
              <w:highlight w:val="yellow"/>
            </w:rPr>
            <w:t>Klicken Sie hier, um Text einzugeben.</w:t>
          </w:r>
        </w:sdtContent>
      </w:sdt>
      <w:r w:rsidRPr="00CF6C17">
        <w:rPr>
          <w:rFonts w:cs="Arial"/>
        </w:rPr>
        <w:t>erfolgen folgende Verarbeitungs- und/oder Prüfungs-/Kontroll- und/oder Aufbewahrungsschritte:</w:t>
      </w:r>
      <w:r w:rsidRPr="00CF6C17">
        <w:rPr>
          <w:rFonts w:cs="Arial"/>
          <w:color w:val="000000"/>
        </w:rPr>
        <w:t xml:space="preserve"> </w:t>
      </w:r>
      <w:sdt>
        <w:sdtPr>
          <w:rPr>
            <w:rFonts w:cs="Arial"/>
          </w:rPr>
          <w:alias w:val="[…]"/>
          <w:tag w:val="[…]"/>
          <w:id w:val="1830091667"/>
          <w:placeholder>
            <w:docPart w:val="7D5F343092914C29BE0BB2200DF589E3"/>
          </w:placeholder>
          <w:showingPlcHdr/>
        </w:sdtPr>
        <w:sdtEndPr/>
        <w:sdtContent>
          <w:r w:rsidRPr="00CF6C17">
            <w:rPr>
              <w:rStyle w:val="Platzhaltertext"/>
              <w:rFonts w:cs="Arial"/>
              <w:highlight w:val="yellow"/>
            </w:rPr>
            <w:t>Klicken Sie hier, um Text einzugeben.</w:t>
          </w:r>
        </w:sdtContent>
      </w:sdt>
      <w:r w:rsidRPr="00CF6C17">
        <w:rPr>
          <w:rFonts w:cs="Arial"/>
          <w:color w:val="000000"/>
        </w:rPr>
        <w:t xml:space="preserve">. Diese sind durch folgende Regelung </w:t>
      </w:r>
      <w:sdt>
        <w:sdtPr>
          <w:rPr>
            <w:rFonts w:cs="Arial"/>
            <w:color w:val="000000"/>
          </w:rPr>
          <w:id w:val="-1826341533"/>
          <w:placeholder>
            <w:docPart w:val="C6947EB9962F479BACEDDDCAAFE0C1AE"/>
          </w:placeholder>
          <w:showingPlcHdr/>
          <w:dropDownList>
            <w:listItem w:value="Wählen Sie ein Element aus."/>
            <w:listItem w:displayText="vertraglich" w:value="vertraglich"/>
            <w:listItem w:displayText="ergänzend" w:value="ergänzend"/>
          </w:dropDownList>
        </w:sdtPr>
        <w:sdtEndPr/>
        <w:sdtContent>
          <w:r w:rsidRPr="00CF6C17">
            <w:rPr>
              <w:rStyle w:val="Platzhaltertext"/>
              <w:rFonts w:cs="Arial"/>
              <w:color w:val="FF0000"/>
            </w:rPr>
            <w:t>Wählen Sie ein Element aus.</w:t>
          </w:r>
        </w:sdtContent>
      </w:sdt>
      <w:r w:rsidRPr="00CF6C17">
        <w:rPr>
          <w:rFonts w:cs="Arial"/>
          <w:color w:val="000000"/>
        </w:rPr>
        <w:t xml:space="preserve"> vereinbart</w:t>
      </w:r>
      <w:commentRangeStart w:id="88"/>
      <w:sdt>
        <w:sdtPr>
          <w:rPr>
            <w:rFonts w:cs="Arial"/>
            <w:color w:val="000000"/>
          </w:rPr>
          <w:id w:val="-163241634"/>
          <w:placeholder>
            <w:docPart w:val="031281371DD844E198177403598D73D8"/>
          </w:placeholder>
          <w:showingPlcHdr/>
          <w:dropDownList>
            <w:listItem w:value="Wählen Sie ein Element aus."/>
            <w:listItem w:displayText="." w:value="."/>
            <w:listItem w:displayText="(vgl. Anlage [X])." w:value="(vgl. Anlage [X])."/>
            <w:listItem w:displayText="(vgl. Anlage [X]) und über das vorliegende Dokument hinaus in folgendem Dokument näher erläutert (vgl. Anlage [X])." w:value="(vgl. Anlage [X]) und über das vorliegende Dokument hinaus in folgendem Dokument näher erläutert (vgl. Anlage [X])."/>
          </w:dropDownList>
        </w:sdtPr>
        <w:sdtEndPr/>
        <w:sdtContent>
          <w:r w:rsidRPr="00CF6C17">
            <w:rPr>
              <w:rStyle w:val="Platzhaltertext"/>
              <w:rFonts w:cs="Arial"/>
              <w:color w:val="FF0000"/>
            </w:rPr>
            <w:t>Wählen Sie ein Element aus.</w:t>
          </w:r>
        </w:sdtContent>
      </w:sdt>
      <w:commentRangeEnd w:id="88"/>
      <w:r w:rsidRPr="00CF6C17">
        <w:rPr>
          <w:rStyle w:val="Kommentarzeichen"/>
          <w:rFonts w:cs="Arial"/>
        </w:rPr>
        <w:commentReference w:id="88"/>
      </w:r>
      <w:r w:rsidRPr="00CF6C17">
        <w:rPr>
          <w:rFonts w:cs="Arial"/>
          <w:color w:val="000000"/>
        </w:rPr>
        <w:t xml:space="preserve"> </w:t>
      </w:r>
    </w:p>
    <w:p w14:paraId="03F5FF03" w14:textId="77777777" w:rsidR="00F1597D" w:rsidRPr="00CF6C17" w:rsidRDefault="00F1597D" w:rsidP="002D4CD8">
      <w:pPr>
        <w:ind w:left="567" w:hanging="567"/>
        <w:jc w:val="both"/>
        <w:rPr>
          <w:rFonts w:cs="Arial"/>
        </w:rPr>
      </w:pPr>
    </w:p>
    <w:p w14:paraId="0F44D901" w14:textId="77777777" w:rsidR="00F1597D" w:rsidRPr="00CF6C17" w:rsidRDefault="00F1597D" w:rsidP="002D4CD8">
      <w:pPr>
        <w:spacing w:before="240"/>
        <w:ind w:left="567" w:hanging="567"/>
        <w:jc w:val="both"/>
        <w:rPr>
          <w:rFonts w:cs="Arial"/>
          <w:color w:val="000000"/>
        </w:rPr>
      </w:pPr>
      <w:r>
        <w:rPr>
          <w:rFonts w:cs="Arial"/>
        </w:rPr>
        <w:t>(</w:t>
      </w:r>
      <w:commentRangeStart w:id="89"/>
      <w:r w:rsidRPr="00CF6C17">
        <w:rPr>
          <w:rFonts w:cs="Arial"/>
        </w:rPr>
        <w:t>5</w:t>
      </w:r>
      <w:r>
        <w:rPr>
          <w:rFonts w:cs="Arial"/>
        </w:rPr>
        <w:t>)</w:t>
      </w:r>
      <w:r w:rsidRPr="00CF6C17">
        <w:rPr>
          <w:rFonts w:cs="Arial"/>
        </w:rPr>
        <w:tab/>
        <w:t>Eine Kontrolle der ausgelagerten Verarbeitungs- und Aufbewahrungsprozesse erfolgt auf folgende Art und Weise und wird wie folgt dokumentiert:</w:t>
      </w:r>
      <w:r w:rsidRPr="00CF6C17">
        <w:rPr>
          <w:rFonts w:cs="Arial"/>
          <w:color w:val="000000"/>
        </w:rPr>
        <w:t xml:space="preserve"> </w:t>
      </w:r>
      <w:sdt>
        <w:sdtPr>
          <w:rPr>
            <w:rFonts w:cs="Arial"/>
          </w:rPr>
          <w:alias w:val="[X]"/>
          <w:tag w:val="[…]"/>
          <w:id w:val="-1222822802"/>
          <w:placeholder>
            <w:docPart w:val="96D3ECF5DBA54216A71B37DDAD222833"/>
          </w:placeholder>
          <w:showingPlcHdr/>
        </w:sdtPr>
        <w:sdtEndPr/>
        <w:sdtContent>
          <w:r w:rsidRPr="00CF6C17">
            <w:rPr>
              <w:rStyle w:val="Platzhaltertext"/>
              <w:rFonts w:cs="Arial"/>
              <w:highlight w:val="yellow"/>
            </w:rPr>
            <w:t>Klicken Sie hier, um Text einzugeben.</w:t>
          </w:r>
        </w:sdtContent>
      </w:sdt>
      <w:r w:rsidRPr="00CF6C17">
        <w:rPr>
          <w:rFonts w:cs="Arial"/>
          <w:color w:val="000000"/>
        </w:rPr>
        <w:t>.</w:t>
      </w:r>
      <w:commentRangeEnd w:id="89"/>
      <w:r w:rsidRPr="00CF6C17">
        <w:rPr>
          <w:rStyle w:val="Kommentarzeichen"/>
          <w:rFonts w:cs="Arial"/>
        </w:rPr>
        <w:commentReference w:id="89"/>
      </w:r>
    </w:p>
    <w:p w14:paraId="5F45B6B4" w14:textId="77777777" w:rsidR="00F1597D" w:rsidRPr="00CF6C17" w:rsidRDefault="00F1597D" w:rsidP="002D4CD8">
      <w:pPr>
        <w:spacing w:before="240"/>
        <w:ind w:left="567" w:hanging="567"/>
        <w:jc w:val="both"/>
        <w:rPr>
          <w:rFonts w:cs="Arial"/>
          <w:color w:val="000000"/>
        </w:rPr>
      </w:pPr>
    </w:p>
    <w:p w14:paraId="107F1234" w14:textId="77777777" w:rsidR="00F1597D" w:rsidRPr="00CF6C17" w:rsidRDefault="00F1597D" w:rsidP="00DC28CE">
      <w:pPr>
        <w:pStyle w:val="berschrift3"/>
        <w:numPr>
          <w:ilvl w:val="2"/>
          <w:numId w:val="36"/>
        </w:numPr>
      </w:pPr>
      <w:bookmarkStart w:id="90" w:name="_Toc427605155"/>
      <w:commentRangeStart w:id="91"/>
      <w:r w:rsidRPr="00CF6C17">
        <w:t>Archivierung der Belege nach der Erfassung in Grund(buch)aufzeichnungen oder Buchungen bzw. sonstigen Aufzeichnungen</w:t>
      </w:r>
      <w:bookmarkEnd w:id="90"/>
      <w:commentRangeEnd w:id="91"/>
      <w:r w:rsidRPr="00CF6C17">
        <w:rPr>
          <w:rFonts w:cs="Arial"/>
          <w:b w:val="0"/>
          <w:kern w:val="0"/>
          <w:sz w:val="20"/>
          <w:szCs w:val="20"/>
        </w:rPr>
        <w:commentReference w:id="91"/>
      </w:r>
    </w:p>
    <w:p w14:paraId="75E9FD33" w14:textId="77777777" w:rsidR="00F1597D" w:rsidRPr="00CF6C17" w:rsidRDefault="00F1597D" w:rsidP="002D4CD8">
      <w:pPr>
        <w:spacing w:before="240"/>
        <w:jc w:val="both"/>
        <w:rPr>
          <w:rFonts w:cs="Arial"/>
          <w:i/>
          <w:color w:val="000000"/>
        </w:rPr>
      </w:pPr>
    </w:p>
    <w:p w14:paraId="2CA38317" w14:textId="77777777" w:rsidR="00F1597D" w:rsidRPr="00CF6C17" w:rsidRDefault="00F1597D" w:rsidP="002D4CD8">
      <w:pPr>
        <w:ind w:left="567" w:hanging="567"/>
        <w:jc w:val="both"/>
        <w:rPr>
          <w:rFonts w:cs="Arial"/>
          <w:color w:val="000000"/>
        </w:rPr>
      </w:pPr>
      <w:r>
        <w:rPr>
          <w:rFonts w:cs="Arial"/>
        </w:rPr>
        <w:t>(</w:t>
      </w:r>
      <w:r w:rsidRPr="00CF6C17">
        <w:rPr>
          <w:rFonts w:cs="Arial"/>
        </w:rPr>
        <w:t>1</w:t>
      </w:r>
      <w:r>
        <w:rPr>
          <w:rFonts w:cs="Arial"/>
        </w:rPr>
        <w:t>)</w:t>
      </w:r>
      <w:r w:rsidRPr="00CF6C17">
        <w:rPr>
          <w:rFonts w:cs="Arial"/>
        </w:rPr>
        <w:tab/>
        <w:t>Im Hinblick auf die Anforderungen an die Ordnung der Belegablage wird folgende Ordnung für die dauerhafte Aufbewahrung bzw. Archivierung gewählt:</w:t>
      </w:r>
    </w:p>
    <w:p w14:paraId="17E8E30C" w14:textId="77777777" w:rsidR="00F1597D" w:rsidRPr="00CF6C17" w:rsidRDefault="00F1597D" w:rsidP="002D4CD8">
      <w:pPr>
        <w:pStyle w:val="StandardWeb"/>
        <w:spacing w:before="0" w:after="0"/>
        <w:ind w:left="567"/>
        <w:jc w:val="both"/>
        <w:rPr>
          <w:rFonts w:ascii="Arial" w:hAnsi="Arial" w:cs="Arial"/>
          <w:sz w:val="20"/>
          <w:szCs w:val="20"/>
          <w:lang w:eastAsia="de-DE"/>
        </w:rPr>
      </w:pPr>
      <w:commentRangeStart w:id="92"/>
      <w:r w:rsidRPr="00CF6C17">
        <w:rPr>
          <w:rFonts w:ascii="Arial" w:hAnsi="Arial" w:cs="Arial"/>
          <w:sz w:val="20"/>
          <w:szCs w:val="20"/>
          <w:lang w:eastAsia="de-DE"/>
        </w:rPr>
        <w:t xml:space="preserve">Anders als auf die in Kapitel 4.2.7 dargestellte Art und Weise werden die Papierbelege nach deren Erfassung (Abbildung bzw. Übernahme) in Grund(buch)aufzeichnungen oder Buchungen bzw. sonstigen Aufzeichnungen dauerhaft in folgendem Archivsystem, an folgendem Ort unter Betreibung und ausschließlichen Zugriff durch folgende </w:t>
      </w:r>
      <w:sdt>
        <w:sdtPr>
          <w:rPr>
            <w:rFonts w:ascii="Arial" w:hAnsi="Arial" w:cs="Arial"/>
            <w:sz w:val="20"/>
            <w:szCs w:val="20"/>
            <w:lang w:eastAsia="de-DE"/>
          </w:rPr>
          <w:id w:val="1028911684"/>
          <w:placeholder>
            <w:docPart w:val="EC3B091077834523A735A4BB845F493A"/>
          </w:placeholder>
          <w:showingPlcHdr/>
          <w:dropDownList>
            <w:listItem w:value="Wählen Sie ein Element aus."/>
            <w:listItem w:displayText="Personen" w:value="Personen"/>
            <w:listItem w:displayText="Organisation" w:value="Organisation"/>
          </w:dropDownList>
        </w:sdtPr>
        <w:sdtEndPr/>
        <w:sdtContent>
          <w:r w:rsidRPr="00CF6C17">
            <w:rPr>
              <w:rFonts w:ascii="Arial" w:hAnsi="Arial" w:cs="Arial"/>
              <w:color w:val="FF0000"/>
              <w:sz w:val="20"/>
              <w:szCs w:val="20"/>
              <w:lang w:eastAsia="de-DE"/>
            </w:rPr>
            <w:t>Wählen Sie ein Element aus.</w:t>
          </w:r>
        </w:sdtContent>
      </w:sdt>
      <w:r w:rsidRPr="00CF6C17">
        <w:rPr>
          <w:rFonts w:ascii="Arial" w:hAnsi="Arial" w:cs="Arial"/>
          <w:sz w:val="20"/>
          <w:szCs w:val="20"/>
          <w:lang w:eastAsia="de-DE"/>
        </w:rPr>
        <w:t xml:space="preserve"> aufbewahrt bzw. gespeichert: </w:t>
      </w:r>
      <w:sdt>
        <w:sdtPr>
          <w:rPr>
            <w:rFonts w:ascii="Arial" w:hAnsi="Arial" w:cs="Arial"/>
            <w:sz w:val="20"/>
            <w:szCs w:val="20"/>
            <w:lang w:eastAsia="de-DE"/>
          </w:rPr>
          <w:alias w:val="[…]"/>
          <w:tag w:val="[…]"/>
          <w:id w:val="-622456636"/>
          <w:placeholder>
            <w:docPart w:val="2B00AED270B64898BFE46BE38EEE8D55"/>
          </w:placeholder>
          <w:showingPlcHdr/>
        </w:sdtPr>
        <w:sdtEndPr/>
        <w:sdtContent>
          <w:r w:rsidRPr="00CF6C17">
            <w:rPr>
              <w:rFonts w:ascii="Arial" w:hAnsi="Arial" w:cs="Arial"/>
              <w:sz w:val="20"/>
              <w:szCs w:val="20"/>
              <w:highlight w:val="yellow"/>
              <w:lang w:eastAsia="de-DE"/>
            </w:rPr>
            <w:t>Klicken Sie hier, um Text einzugeben.</w:t>
          </w:r>
        </w:sdtContent>
      </w:sdt>
      <w:r w:rsidRPr="00CF6C17">
        <w:rPr>
          <w:rFonts w:ascii="Arial" w:hAnsi="Arial" w:cs="Arial"/>
          <w:sz w:val="20"/>
          <w:szCs w:val="20"/>
          <w:lang w:eastAsia="de-DE"/>
        </w:rPr>
        <w:t>.</w:t>
      </w:r>
      <w:commentRangeEnd w:id="92"/>
      <w:r w:rsidRPr="00CF6C17">
        <w:rPr>
          <w:rStyle w:val="Kommentarzeichen"/>
          <w:rFonts w:cs="Arial"/>
          <w:sz w:val="20"/>
          <w:szCs w:val="20"/>
          <w:lang w:eastAsia="de-DE"/>
        </w:rPr>
        <w:commentReference w:id="92"/>
      </w:r>
    </w:p>
    <w:p w14:paraId="5C5B0718" w14:textId="77777777" w:rsidR="00F1597D" w:rsidRPr="00CF6C17" w:rsidRDefault="00F1597D" w:rsidP="002D4CD8">
      <w:pPr>
        <w:pStyle w:val="StandardWeb"/>
        <w:spacing w:before="0" w:after="0"/>
        <w:ind w:left="567" w:hanging="567"/>
        <w:jc w:val="both"/>
        <w:rPr>
          <w:rFonts w:ascii="Arial" w:hAnsi="Arial" w:cs="Arial"/>
          <w:sz w:val="20"/>
          <w:szCs w:val="20"/>
        </w:rPr>
      </w:pPr>
    </w:p>
    <w:p w14:paraId="2B2C055A" w14:textId="77777777" w:rsidR="00F1597D" w:rsidRPr="00CF6C17" w:rsidRDefault="00F1597D" w:rsidP="002D4CD8">
      <w:pPr>
        <w:pStyle w:val="StandardWeb"/>
        <w:spacing w:before="0" w:after="0"/>
        <w:ind w:left="567" w:hanging="567"/>
        <w:jc w:val="both"/>
        <w:rPr>
          <w:rFonts w:ascii="Arial" w:hAnsi="Arial" w:cs="Arial"/>
          <w:color w:val="000000"/>
          <w:sz w:val="20"/>
          <w:szCs w:val="20"/>
          <w:lang w:eastAsia="de-DE"/>
        </w:rPr>
      </w:pPr>
      <w:r>
        <w:rPr>
          <w:rFonts w:ascii="Arial" w:hAnsi="Arial" w:cs="Arial"/>
          <w:sz w:val="20"/>
          <w:szCs w:val="20"/>
          <w:lang w:eastAsia="de-DE"/>
        </w:rPr>
        <w:t>(</w:t>
      </w:r>
      <w:r w:rsidRPr="00CF6C17">
        <w:rPr>
          <w:rFonts w:ascii="Arial" w:hAnsi="Arial" w:cs="Arial"/>
          <w:sz w:val="20"/>
          <w:szCs w:val="20"/>
          <w:lang w:eastAsia="de-DE"/>
        </w:rPr>
        <w:t>2</w:t>
      </w:r>
      <w:r>
        <w:rPr>
          <w:rFonts w:ascii="Arial" w:hAnsi="Arial" w:cs="Arial"/>
          <w:sz w:val="20"/>
          <w:szCs w:val="20"/>
          <w:lang w:eastAsia="de-DE"/>
        </w:rPr>
        <w:t>)</w:t>
      </w:r>
      <w:r w:rsidRPr="00CF6C17">
        <w:rPr>
          <w:rFonts w:ascii="Arial" w:hAnsi="Arial" w:cs="Arial"/>
          <w:sz w:val="20"/>
          <w:szCs w:val="20"/>
          <w:lang w:eastAsia="de-DE"/>
        </w:rPr>
        <w:tab/>
        <w:t xml:space="preserve">Sachliche Ordnung der papierhaften Belege durch Unterteilung nach folgenden </w:t>
      </w:r>
      <w:commentRangeStart w:id="93"/>
      <w:sdt>
        <w:sdtPr>
          <w:rPr>
            <w:rFonts w:ascii="Arial" w:hAnsi="Arial" w:cs="Arial"/>
            <w:sz w:val="20"/>
            <w:szCs w:val="20"/>
            <w:lang w:eastAsia="de-DE"/>
          </w:rPr>
          <w:id w:val="-929656246"/>
          <w:placeholder>
            <w:docPart w:val="EC3B091077834523A735A4BB845F493A"/>
          </w:placeholder>
          <w:showingPlcHdr/>
          <w:dropDownList>
            <w:listItem w:value="Wählen Sie ein Element aus."/>
            <w:listItem w:displayText="Ordnern" w:value="Ordnern"/>
            <w:listItem w:displayText="Fächern" w:value="Fächern"/>
            <w:listItem w:displayText="Mappen" w:value="Mappen"/>
            <w:listItem w:displayText="Trennblättern" w:value="Trennblättern"/>
            <w:listItem w:displayText="…" w:value="…"/>
          </w:dropDownList>
        </w:sdtPr>
        <w:sdtEndPr/>
        <w:sdtContent>
          <w:r w:rsidRPr="007922D6">
            <w:rPr>
              <w:rFonts w:ascii="Arial" w:hAnsi="Arial" w:cs="Arial"/>
              <w:color w:val="FF0000"/>
              <w:sz w:val="20"/>
              <w:szCs w:val="20"/>
              <w:lang w:eastAsia="de-DE"/>
            </w:rPr>
            <w:t>Wählen Sie ein Element aus.</w:t>
          </w:r>
        </w:sdtContent>
      </w:sdt>
      <w:commentRangeEnd w:id="93"/>
      <w:r w:rsidRPr="00CF6C17">
        <w:rPr>
          <w:rFonts w:ascii="Arial" w:hAnsi="Arial" w:cs="Arial"/>
          <w:sz w:val="20"/>
          <w:szCs w:val="20"/>
        </w:rPr>
        <w:commentReference w:id="93"/>
      </w:r>
      <w:r w:rsidRPr="00CF6C17">
        <w:rPr>
          <w:rFonts w:ascii="Arial" w:hAnsi="Arial" w:cs="Arial"/>
          <w:sz w:val="20"/>
          <w:szCs w:val="20"/>
        </w:rPr>
        <w:t>:</w:t>
      </w:r>
    </w:p>
    <w:sdt>
      <w:sdtPr>
        <w:rPr>
          <w:rFonts w:cs="Arial"/>
          <w:color w:val="000000"/>
        </w:rPr>
        <w:alias w:val="z. B. [Eingangsrechnungen, Ausgangsrechnungen; ggf. jeweils bezahlt/unbezahlt"/>
        <w:tag w:val="[z. B. [Eingangsrechnungen, Ausgangsrechnungen; ggf. jeweils bezahlt/unbezahlt]"/>
        <w:id w:val="343608841"/>
        <w:placeholder>
          <w:docPart w:val="1D1650498D9A4ED98D12D0DC7D66FF39"/>
        </w:placeholder>
      </w:sdtPr>
      <w:sdtEndPr/>
      <w:sdtContent>
        <w:commentRangeStart w:id="94" w:displacedByCustomXml="prev"/>
        <w:p w14:paraId="52D61B2C" w14:textId="77777777" w:rsidR="00F1597D" w:rsidRPr="00CF6C17" w:rsidRDefault="00F1597D" w:rsidP="00F1597D">
          <w:pPr>
            <w:numPr>
              <w:ilvl w:val="0"/>
              <w:numId w:val="17"/>
            </w:numPr>
            <w:tabs>
              <w:tab w:val="left" w:pos="851"/>
            </w:tabs>
            <w:suppressAutoHyphens/>
            <w:ind w:left="1134" w:hanging="567"/>
            <w:jc w:val="both"/>
            <w:rPr>
              <w:rFonts w:cs="Arial"/>
              <w:color w:val="000000"/>
            </w:rPr>
          </w:pPr>
          <w:r w:rsidRPr="00CF6C17">
            <w:rPr>
              <w:rStyle w:val="Platzhaltertext"/>
              <w:rFonts w:cs="Arial"/>
              <w:highlight w:val="yellow"/>
            </w:rPr>
            <w:t>Klicken Sie hier, um Text einzugeben</w:t>
          </w:r>
          <w:r w:rsidRPr="00CF6C17">
            <w:rPr>
              <w:rStyle w:val="Platzhaltertext"/>
              <w:rFonts w:cs="Arial"/>
            </w:rPr>
            <w:t>.</w:t>
          </w:r>
          <w:commentRangeEnd w:id="94"/>
          <w:r w:rsidRPr="00CF6C17">
            <w:rPr>
              <w:rStyle w:val="Kommentarzeichen"/>
              <w:rFonts w:cs="Arial"/>
            </w:rPr>
            <w:commentReference w:id="94"/>
          </w:r>
        </w:p>
      </w:sdtContent>
    </w:sdt>
    <w:sdt>
      <w:sdtPr>
        <w:rPr>
          <w:rFonts w:cs="Arial"/>
          <w:color w:val="000000"/>
        </w:rPr>
        <w:alias w:val="z. B. unbare und bare Geschäftsvorfälle [Kassenbuch]"/>
        <w:tag w:val="[z. B. unbare und bare Geschäftsvorfälle [Kassenbuch]]"/>
        <w:id w:val="-1523396447"/>
        <w:placeholder>
          <w:docPart w:val="1D1650498D9A4ED98D12D0DC7D66FF39"/>
        </w:placeholder>
        <w:showingPlcHdr/>
      </w:sdtPr>
      <w:sdtEndPr/>
      <w:sdtContent>
        <w:p w14:paraId="7ADD39C7" w14:textId="77777777" w:rsidR="00F1597D" w:rsidRPr="00CF6C17" w:rsidRDefault="00F1597D" w:rsidP="00F1597D">
          <w:pPr>
            <w:numPr>
              <w:ilvl w:val="0"/>
              <w:numId w:val="17"/>
            </w:numPr>
            <w:tabs>
              <w:tab w:val="left" w:pos="851"/>
            </w:tabs>
            <w:suppressAutoHyphens/>
            <w:ind w:left="1134" w:hanging="567"/>
            <w:jc w:val="both"/>
            <w:rPr>
              <w:rFonts w:cs="Arial"/>
              <w:color w:val="000000"/>
            </w:rPr>
          </w:pPr>
          <w:r w:rsidRPr="00CF6C17">
            <w:rPr>
              <w:rStyle w:val="Platzhaltertext"/>
              <w:rFonts w:cs="Arial"/>
              <w:highlight w:val="yellow"/>
            </w:rPr>
            <w:t>Klicken Sie hier, um Text einzugeben.</w:t>
          </w:r>
        </w:p>
      </w:sdtContent>
    </w:sdt>
    <w:sdt>
      <w:sdtPr>
        <w:rPr>
          <w:rFonts w:cs="Arial"/>
          <w:color w:val="000000"/>
        </w:rPr>
        <w:alias w:val="z. B. Warenein- und ausgangsbelege"/>
        <w:tag w:val="[z. B. Warenein- und ausgangsbelege]"/>
        <w:id w:val="2057976119"/>
        <w:placeholder>
          <w:docPart w:val="1D1650498D9A4ED98D12D0DC7D66FF39"/>
        </w:placeholder>
        <w:showingPlcHdr/>
      </w:sdtPr>
      <w:sdtEndPr/>
      <w:sdtContent>
        <w:p w14:paraId="13FE7C7C" w14:textId="77777777" w:rsidR="00F1597D" w:rsidRPr="00CF6C17" w:rsidRDefault="00F1597D" w:rsidP="00F1597D">
          <w:pPr>
            <w:numPr>
              <w:ilvl w:val="0"/>
              <w:numId w:val="17"/>
            </w:numPr>
            <w:tabs>
              <w:tab w:val="left" w:pos="851"/>
            </w:tabs>
            <w:suppressAutoHyphens/>
            <w:ind w:left="1134" w:hanging="567"/>
            <w:jc w:val="both"/>
            <w:rPr>
              <w:rFonts w:cs="Arial"/>
              <w:color w:val="000000"/>
            </w:rPr>
          </w:pPr>
          <w:r w:rsidRPr="00CF6C17">
            <w:rPr>
              <w:rStyle w:val="Platzhaltertext"/>
              <w:rFonts w:cs="Arial"/>
              <w:highlight w:val="yellow"/>
            </w:rPr>
            <w:t>Klicken Sie hier, um Text einzugeben.</w:t>
          </w:r>
        </w:p>
      </w:sdtContent>
    </w:sdt>
    <w:sdt>
      <w:sdtPr>
        <w:rPr>
          <w:rFonts w:cs="Arial"/>
          <w:color w:val="000000"/>
        </w:rPr>
        <w:alias w:val="z. B. Anschaffung von Gegenständen des Anlagevermögens"/>
        <w:tag w:val="[z. B. Anschaffung von Gegenständen des Anlagevermögens]"/>
        <w:id w:val="1027064179"/>
        <w:placeholder>
          <w:docPart w:val="1D1650498D9A4ED98D12D0DC7D66FF39"/>
        </w:placeholder>
        <w:showingPlcHdr/>
      </w:sdtPr>
      <w:sdtEndPr/>
      <w:sdtContent>
        <w:p w14:paraId="24FA57D2" w14:textId="77777777" w:rsidR="00F1597D" w:rsidRPr="00CF6C17" w:rsidRDefault="00F1597D" w:rsidP="00F1597D">
          <w:pPr>
            <w:numPr>
              <w:ilvl w:val="0"/>
              <w:numId w:val="17"/>
            </w:numPr>
            <w:tabs>
              <w:tab w:val="left" w:pos="851"/>
            </w:tabs>
            <w:suppressAutoHyphens/>
            <w:ind w:left="1134" w:hanging="567"/>
            <w:jc w:val="both"/>
            <w:rPr>
              <w:rFonts w:cs="Arial"/>
              <w:color w:val="000000"/>
            </w:rPr>
          </w:pPr>
          <w:r w:rsidRPr="00CF6C17">
            <w:rPr>
              <w:rStyle w:val="Platzhaltertext"/>
              <w:rFonts w:cs="Arial"/>
              <w:highlight w:val="yellow"/>
            </w:rPr>
            <w:t>Klicken Sie hier, um Text einzugeben.</w:t>
          </w:r>
        </w:p>
      </w:sdtContent>
    </w:sdt>
    <w:sdt>
      <w:sdtPr>
        <w:rPr>
          <w:rFonts w:cs="Arial"/>
          <w:color w:val="000000"/>
        </w:rPr>
        <w:alias w:val="[…]"/>
        <w:tag w:val="[…]"/>
        <w:id w:val="177702122"/>
        <w:placeholder>
          <w:docPart w:val="1D1650498D9A4ED98D12D0DC7D66FF39"/>
        </w:placeholder>
        <w:showingPlcHdr/>
      </w:sdtPr>
      <w:sdtEndPr/>
      <w:sdtContent>
        <w:p w14:paraId="3307E4AA" w14:textId="77777777" w:rsidR="00F1597D" w:rsidRPr="00CF6C17" w:rsidRDefault="00F1597D" w:rsidP="00F1597D">
          <w:pPr>
            <w:numPr>
              <w:ilvl w:val="0"/>
              <w:numId w:val="17"/>
            </w:numPr>
            <w:tabs>
              <w:tab w:val="left" w:pos="851"/>
            </w:tabs>
            <w:suppressAutoHyphens/>
            <w:ind w:left="1134" w:hanging="567"/>
            <w:jc w:val="both"/>
            <w:rPr>
              <w:rFonts w:cs="Arial"/>
              <w:color w:val="000000"/>
            </w:rPr>
          </w:pPr>
          <w:r w:rsidRPr="00CF6C17">
            <w:rPr>
              <w:rStyle w:val="Platzhaltertext"/>
              <w:rFonts w:cs="Arial"/>
              <w:highlight w:val="yellow"/>
            </w:rPr>
            <w:t>Klicken Sie hier, um Text einzugeben.</w:t>
          </w:r>
        </w:p>
      </w:sdtContent>
    </w:sdt>
    <w:p w14:paraId="50DC0B46" w14:textId="77777777" w:rsidR="00F1597D" w:rsidRPr="00CF6C17" w:rsidRDefault="00F1597D" w:rsidP="002D4CD8">
      <w:pPr>
        <w:pStyle w:val="StandardWeb"/>
        <w:spacing w:before="0" w:after="0"/>
        <w:ind w:left="567" w:hanging="567"/>
        <w:jc w:val="both"/>
        <w:rPr>
          <w:rFonts w:ascii="Arial" w:hAnsi="Arial" w:cs="Arial"/>
          <w:sz w:val="20"/>
          <w:szCs w:val="20"/>
        </w:rPr>
      </w:pPr>
    </w:p>
    <w:p w14:paraId="24A95B24" w14:textId="77777777" w:rsidR="00F1597D" w:rsidRPr="00CF6C17" w:rsidRDefault="00F1597D" w:rsidP="002D4CD8">
      <w:pPr>
        <w:pStyle w:val="StandardWeb"/>
        <w:spacing w:before="0" w:after="0"/>
        <w:ind w:left="567" w:hanging="567"/>
        <w:jc w:val="both"/>
        <w:rPr>
          <w:rFonts w:ascii="Arial" w:hAnsi="Arial" w:cs="Arial"/>
          <w:sz w:val="20"/>
          <w:szCs w:val="20"/>
          <w:lang w:eastAsia="de-DE"/>
        </w:rPr>
      </w:pPr>
      <w:r>
        <w:rPr>
          <w:rFonts w:ascii="Arial" w:hAnsi="Arial" w:cs="Arial"/>
          <w:sz w:val="20"/>
          <w:szCs w:val="20"/>
          <w:lang w:eastAsia="de-DE"/>
        </w:rPr>
        <w:t>(</w:t>
      </w:r>
      <w:r w:rsidRPr="00CF6C17">
        <w:rPr>
          <w:rFonts w:ascii="Arial" w:hAnsi="Arial" w:cs="Arial"/>
          <w:sz w:val="20"/>
          <w:szCs w:val="20"/>
          <w:lang w:eastAsia="de-DE"/>
        </w:rPr>
        <w:t>3</w:t>
      </w:r>
      <w:r>
        <w:rPr>
          <w:rFonts w:ascii="Arial" w:hAnsi="Arial" w:cs="Arial"/>
          <w:sz w:val="20"/>
          <w:szCs w:val="20"/>
          <w:lang w:eastAsia="de-DE"/>
        </w:rPr>
        <w:t>)</w:t>
      </w:r>
      <w:r w:rsidRPr="00CF6C17">
        <w:rPr>
          <w:rFonts w:ascii="Arial" w:hAnsi="Arial" w:cs="Arial"/>
          <w:sz w:val="20"/>
          <w:szCs w:val="20"/>
          <w:lang w:eastAsia="de-DE"/>
        </w:rPr>
        <w:tab/>
        <w:t>Zeitliche Ordnung der papierhaften Belege innerhalb der genannten Unterteilung und übergreifend:</w:t>
      </w:r>
    </w:p>
    <w:p w14:paraId="101A3E56" w14:textId="2C85F3C2" w:rsidR="00F1597D" w:rsidRPr="00CF6C17" w:rsidRDefault="00F1597D" w:rsidP="00F1597D">
      <w:pPr>
        <w:numPr>
          <w:ilvl w:val="0"/>
          <w:numId w:val="15"/>
        </w:numPr>
        <w:tabs>
          <w:tab w:val="left" w:pos="851"/>
        </w:tabs>
        <w:suppressAutoHyphens/>
        <w:ind w:left="851" w:hanging="284"/>
        <w:jc w:val="both"/>
        <w:rPr>
          <w:rFonts w:cs="Arial"/>
          <w:color w:val="000000"/>
        </w:rPr>
      </w:pPr>
      <w:r w:rsidRPr="00CF6C17">
        <w:rPr>
          <w:rFonts w:cs="Arial"/>
          <w:color w:val="000000"/>
        </w:rPr>
        <w:t xml:space="preserve">Übergreifend nach </w:t>
      </w:r>
      <w:sdt>
        <w:sdtPr>
          <w:rPr>
            <w:rFonts w:cs="Arial"/>
            <w:color w:val="000000"/>
          </w:rPr>
          <w:id w:val="881980992"/>
          <w:placeholder>
            <w:docPart w:val="EC3B091077834523A735A4BB845F493A"/>
          </w:placeholder>
          <w:showingPlcHdr/>
          <w:dropDownList>
            <w:listItem w:value="Wählen Sie ein Element aus."/>
            <w:listItem w:displayText="Wirtschaftsjahren" w:value="Wirtschaftsjahren"/>
            <w:listItem w:displayText="Kalenderjahren" w:value="Kalenderjahren"/>
            <w:listItem w:displayText="Veranlagungszeiträumen" w:value="Veranlagungszeiträumen"/>
          </w:dropDownList>
        </w:sdtPr>
        <w:sdtEndPr/>
        <w:sdtContent>
          <w:r w:rsidRPr="00CF6C17">
            <w:rPr>
              <w:rFonts w:cs="Arial"/>
              <w:color w:val="FF0000"/>
            </w:rPr>
            <w:t>Wählen Sie ein Element aus.</w:t>
          </w:r>
        </w:sdtContent>
      </w:sdt>
      <w:r w:rsidR="005E20E2">
        <w:rPr>
          <w:rFonts w:cs="Arial"/>
          <w:color w:val="000000"/>
        </w:rPr>
        <w:t>.</w:t>
      </w:r>
    </w:p>
    <w:p w14:paraId="59D61CF1" w14:textId="77F8698A" w:rsidR="00F1597D" w:rsidRPr="00CF6C17" w:rsidRDefault="00F1597D" w:rsidP="00F1597D">
      <w:pPr>
        <w:numPr>
          <w:ilvl w:val="0"/>
          <w:numId w:val="15"/>
        </w:numPr>
        <w:tabs>
          <w:tab w:val="left" w:pos="851"/>
        </w:tabs>
        <w:suppressAutoHyphens/>
        <w:ind w:left="851" w:hanging="284"/>
        <w:jc w:val="both"/>
        <w:rPr>
          <w:rFonts w:cs="Arial"/>
          <w:color w:val="000000"/>
        </w:rPr>
      </w:pPr>
      <w:r w:rsidRPr="00CF6C17">
        <w:rPr>
          <w:rFonts w:cs="Arial"/>
          <w:color w:val="000000"/>
        </w:rPr>
        <w:t xml:space="preserve">Innerhalb jedes </w:t>
      </w:r>
      <w:sdt>
        <w:sdtPr>
          <w:rPr>
            <w:rFonts w:cs="Arial"/>
            <w:color w:val="000000"/>
          </w:rPr>
          <w:id w:val="777298829"/>
          <w:placeholder>
            <w:docPart w:val="EC3B091077834523A735A4BB845F493A"/>
          </w:placeholder>
          <w:showingPlcHdr/>
          <w:dropDownList>
            <w:listItem w:value="Wählen Sie ein Element aus."/>
            <w:listItem w:displayText="Wirtschaftsjahren" w:value="Wirtschaftsjahren"/>
            <w:listItem w:displayText="Kalenderjahren" w:value="Kalenderjahren"/>
            <w:listItem w:displayText="Veranlagungszeiträumen" w:value="Veranlagungszeiträumen"/>
          </w:dropDownList>
        </w:sdtPr>
        <w:sdtEndPr/>
        <w:sdtContent>
          <w:r w:rsidRPr="00CF6C17">
            <w:rPr>
              <w:rFonts w:cs="Arial"/>
              <w:color w:val="FF0000"/>
            </w:rPr>
            <w:t>Wählen Sie ein Element aus.</w:t>
          </w:r>
        </w:sdtContent>
      </w:sdt>
      <w:r w:rsidRPr="00CF6C17">
        <w:rPr>
          <w:rFonts w:cs="Arial"/>
          <w:color w:val="000000"/>
        </w:rPr>
        <w:t xml:space="preserve"> zunächst nach Unterperioden in Form von </w:t>
      </w:r>
      <w:sdt>
        <w:sdtPr>
          <w:rPr>
            <w:rFonts w:cs="Arial"/>
            <w:color w:val="000000"/>
          </w:rPr>
          <w:id w:val="-2072805739"/>
          <w:placeholder>
            <w:docPart w:val="EC3B091077834523A735A4BB845F493A"/>
          </w:placeholder>
          <w:showingPlcHdr/>
          <w:dropDownList>
            <w:listItem w:value="Wählen Sie ein Element aus."/>
            <w:listItem w:displayText="Quartalen" w:value="Quartalen"/>
            <w:listItem w:displayText="Monaten" w:value="Monaten"/>
            <w:listItem w:displayText="Wochen" w:value="Wochen"/>
          </w:dropDownList>
        </w:sdtPr>
        <w:sdtEndPr/>
        <w:sdtContent>
          <w:r w:rsidRPr="00CF6C17">
            <w:rPr>
              <w:rFonts w:cs="Arial"/>
              <w:color w:val="FF0000"/>
            </w:rPr>
            <w:t>Wählen Sie ein Element aus.</w:t>
          </w:r>
        </w:sdtContent>
      </w:sdt>
      <w:r w:rsidRPr="00CF6C17">
        <w:rPr>
          <w:rFonts w:cs="Arial"/>
          <w:color w:val="000000"/>
        </w:rPr>
        <w:t xml:space="preserve"> und dann nach der oben dargestellten, sachlichen Ordnung</w:t>
      </w:r>
      <w:r w:rsidR="00AF25AC">
        <w:rPr>
          <w:rFonts w:cs="Arial"/>
          <w:color w:val="000000"/>
        </w:rPr>
        <w:t>.</w:t>
      </w:r>
    </w:p>
    <w:p w14:paraId="06213022" w14:textId="77777777" w:rsidR="00F1597D" w:rsidRPr="00CF6C17" w:rsidRDefault="00F1597D" w:rsidP="002D4CD8">
      <w:pPr>
        <w:ind w:firstLine="567"/>
        <w:jc w:val="both"/>
        <w:rPr>
          <w:rFonts w:cs="Arial"/>
          <w:b/>
          <w:color w:val="000000"/>
        </w:rPr>
      </w:pPr>
      <w:commentRangeStart w:id="95"/>
      <w:r w:rsidRPr="00CF6C17">
        <w:rPr>
          <w:rFonts w:cs="Arial"/>
          <w:b/>
          <w:color w:val="000000"/>
        </w:rPr>
        <w:t>oder</w:t>
      </w:r>
      <w:commentRangeEnd w:id="95"/>
      <w:r w:rsidRPr="00CF6C17">
        <w:rPr>
          <w:rStyle w:val="Kommentarzeichen"/>
          <w:rFonts w:cs="Arial"/>
        </w:rPr>
        <w:commentReference w:id="95"/>
      </w:r>
    </w:p>
    <w:p w14:paraId="42402F04" w14:textId="0FF5D031" w:rsidR="00F1597D" w:rsidRPr="00CF6C17" w:rsidRDefault="00F1597D" w:rsidP="00F1597D">
      <w:pPr>
        <w:numPr>
          <w:ilvl w:val="0"/>
          <w:numId w:val="15"/>
        </w:numPr>
        <w:tabs>
          <w:tab w:val="left" w:pos="851"/>
        </w:tabs>
        <w:suppressAutoHyphens/>
        <w:ind w:left="851" w:hanging="284"/>
        <w:jc w:val="both"/>
        <w:rPr>
          <w:rFonts w:cs="Arial"/>
        </w:rPr>
      </w:pPr>
      <w:r w:rsidRPr="00CF6C17">
        <w:rPr>
          <w:rFonts w:cs="Arial"/>
        </w:rPr>
        <w:t xml:space="preserve">Innerhalb jedes </w:t>
      </w:r>
      <w:sdt>
        <w:sdtPr>
          <w:rPr>
            <w:rFonts w:cs="Arial"/>
          </w:rPr>
          <w:id w:val="372203923"/>
          <w:placeholder>
            <w:docPart w:val="EC3B091077834523A735A4BB845F493A"/>
          </w:placeholder>
          <w:showingPlcHdr/>
          <w:dropDownList>
            <w:listItem w:value="Wählen Sie ein Element aus."/>
            <w:listItem w:displayText="Wirtschaftsjahres" w:value="Wirtschaftsjahres"/>
            <w:listItem w:displayText="Kalenderjahres" w:value="Kalenderjahres"/>
            <w:listItem w:displayText="Veranlagungszeitraums" w:value="Veranlagungszeitraums"/>
          </w:dropDownList>
        </w:sdtPr>
        <w:sdtEndPr/>
        <w:sdtContent>
          <w:r w:rsidRPr="00CF6C17">
            <w:rPr>
              <w:rFonts w:cs="Arial"/>
              <w:color w:val="FF0000"/>
            </w:rPr>
            <w:t>Wählen Sie ein Element aus.</w:t>
          </w:r>
        </w:sdtContent>
      </w:sdt>
      <w:r w:rsidRPr="00CF6C17">
        <w:rPr>
          <w:rFonts w:cs="Arial"/>
        </w:rPr>
        <w:t xml:space="preserve"> jeweils nach der oben dargestellten, sachlichen Ordnung und dann nach Unterperioden in Form von </w:t>
      </w:r>
      <w:sdt>
        <w:sdtPr>
          <w:rPr>
            <w:rFonts w:cs="Arial"/>
          </w:rPr>
          <w:id w:val="256876986"/>
          <w:placeholder>
            <w:docPart w:val="EC3B091077834523A735A4BB845F493A"/>
          </w:placeholder>
          <w:showingPlcHdr/>
          <w:dropDownList>
            <w:listItem w:value="Wählen Sie ein Element aus."/>
            <w:listItem w:displayText="Quartalen" w:value="Quartalen"/>
            <w:listItem w:displayText="Monaten" w:value="Monaten"/>
            <w:listItem w:displayText="Wochen" w:value="Wochen"/>
          </w:dropDownList>
        </w:sdtPr>
        <w:sdtEndPr/>
        <w:sdtContent>
          <w:r w:rsidRPr="00CF6C17">
            <w:rPr>
              <w:rFonts w:cs="Arial"/>
              <w:color w:val="FF0000"/>
            </w:rPr>
            <w:t>Wählen Sie ein Element aus.</w:t>
          </w:r>
        </w:sdtContent>
      </w:sdt>
      <w:r w:rsidR="00AF25AC">
        <w:rPr>
          <w:rFonts w:cs="Arial"/>
        </w:rPr>
        <w:t>.</w:t>
      </w:r>
    </w:p>
    <w:p w14:paraId="33587BCE" w14:textId="77777777" w:rsidR="00F1597D" w:rsidRPr="00CF6C17" w:rsidRDefault="00F1597D" w:rsidP="002D4CD8">
      <w:pPr>
        <w:tabs>
          <w:tab w:val="left" w:pos="851"/>
        </w:tabs>
        <w:ind w:left="851" w:hanging="284"/>
        <w:jc w:val="both"/>
        <w:rPr>
          <w:rFonts w:cs="Arial"/>
          <w:b/>
        </w:rPr>
      </w:pPr>
      <w:r w:rsidRPr="00CF6C17">
        <w:rPr>
          <w:rFonts w:cs="Arial"/>
          <w:b/>
        </w:rPr>
        <w:t>oder</w:t>
      </w:r>
    </w:p>
    <w:p w14:paraId="64924F06" w14:textId="77777777" w:rsidR="00F1597D" w:rsidRPr="00CF6C17" w:rsidRDefault="00513EE6" w:rsidP="00F1597D">
      <w:pPr>
        <w:numPr>
          <w:ilvl w:val="0"/>
          <w:numId w:val="15"/>
        </w:numPr>
        <w:tabs>
          <w:tab w:val="left" w:pos="851"/>
        </w:tabs>
        <w:suppressAutoHyphens/>
        <w:ind w:left="851" w:hanging="284"/>
        <w:jc w:val="both"/>
        <w:rPr>
          <w:rFonts w:cs="Arial"/>
        </w:rPr>
      </w:pPr>
      <w:sdt>
        <w:sdtPr>
          <w:rPr>
            <w:rFonts w:cs="Arial"/>
          </w:rPr>
          <w:alias w:val="[…]"/>
          <w:tag w:val="[…]"/>
          <w:id w:val="-1684672025"/>
          <w:placeholder>
            <w:docPart w:val="6AA53E76DD0C475D97F1BE65E343E19F"/>
          </w:placeholder>
          <w:showingPlcHdr/>
        </w:sdtPr>
        <w:sdtEndPr/>
        <w:sdtContent>
          <w:r w:rsidR="00F1597D" w:rsidRPr="00CF6C17">
            <w:rPr>
              <w:rFonts w:cs="Arial"/>
              <w:highlight w:val="yellow"/>
            </w:rPr>
            <w:t>Klicken Sie hier, um Text einzugeben.</w:t>
          </w:r>
        </w:sdtContent>
      </w:sdt>
      <w:r w:rsidR="00F1597D" w:rsidRPr="00CF6C17">
        <w:rPr>
          <w:rFonts w:cs="Arial"/>
        </w:rPr>
        <w:t xml:space="preserve"> </w:t>
      </w:r>
    </w:p>
    <w:p w14:paraId="5BEE7411" w14:textId="77777777" w:rsidR="00F1597D" w:rsidRPr="00CF6C17" w:rsidRDefault="00F1597D" w:rsidP="00F1597D">
      <w:pPr>
        <w:numPr>
          <w:ilvl w:val="0"/>
          <w:numId w:val="15"/>
        </w:numPr>
        <w:tabs>
          <w:tab w:val="left" w:pos="851"/>
        </w:tabs>
        <w:suppressAutoHyphens/>
        <w:ind w:left="851" w:hanging="284"/>
        <w:jc w:val="both"/>
        <w:rPr>
          <w:rFonts w:cs="Arial"/>
        </w:rPr>
      </w:pPr>
      <w:r w:rsidRPr="00CF6C17">
        <w:rPr>
          <w:rFonts w:cs="Arial"/>
        </w:rPr>
        <w:t xml:space="preserve">Innerhalb der entstehenden Ordnung jeweils strikt </w:t>
      </w:r>
      <w:sdt>
        <w:sdtPr>
          <w:rPr>
            <w:rFonts w:cs="Arial"/>
          </w:rPr>
          <w:id w:val="-2128697860"/>
          <w:placeholder>
            <w:docPart w:val="EC3B091077834523A735A4BB845F493A"/>
          </w:placeholder>
          <w:showingPlcHdr/>
          <w:dropDownList>
            <w:listItem w:value="Wählen Sie ein Element aus."/>
            <w:listItem w:displayText="fächerbezogen" w:value="fächerbezogen"/>
            <w:listItem w:displayText="unterperiodenbezogen" w:value="unterperiodenbezogen"/>
            <w:listItem w:displayText="übergreifend" w:value="übergreifend"/>
          </w:dropDownList>
        </w:sdtPr>
        <w:sdtEndPr/>
        <w:sdtContent>
          <w:r w:rsidRPr="00CF6C17">
            <w:rPr>
              <w:rFonts w:cs="Arial"/>
              <w:color w:val="FF0000"/>
            </w:rPr>
            <w:t>Wählen Sie ein Element aus.</w:t>
          </w:r>
        </w:sdtContent>
      </w:sdt>
      <w:r w:rsidRPr="00CF6C17">
        <w:rPr>
          <w:rFonts w:cs="Arial"/>
        </w:rPr>
        <w:t xml:space="preserve"> chronologisch sortiert</w:t>
      </w:r>
      <w:sdt>
        <w:sdtPr>
          <w:rPr>
            <w:rFonts w:cs="Arial"/>
          </w:rPr>
          <w:id w:val="-1150369524"/>
          <w:placeholder>
            <w:docPart w:val="EC3B091077834523A735A4BB845F493A"/>
          </w:placeholder>
          <w:showingPlcHdr/>
          <w:comboBox>
            <w:listItem w:value="Wählen Sie ein Element aus."/>
            <w:listItem w:displayText=":" w:value=":"/>
            <w:listItem w:displayText=" und nummeriert:" w:value=" und nummeriert:"/>
            <w:listItem w:displayText=", mit folgenden Besonderheiten:" w:value=", mit folgenden Besonderheiten:"/>
            <w:listItem w:displayText=" und nummeriert, mit folgenden Besonderheiten:" w:value=" und nummeriert, mit folgenden Besonderheiten:"/>
          </w:comboBox>
        </w:sdtPr>
        <w:sdtEndPr/>
        <w:sdtContent>
          <w:r w:rsidRPr="00CF6C17">
            <w:rPr>
              <w:rFonts w:cs="Arial"/>
              <w:color w:val="FF0000"/>
            </w:rPr>
            <w:t>Wählen Sie ein Element aus.</w:t>
          </w:r>
        </w:sdtContent>
      </w:sdt>
    </w:p>
    <w:p w14:paraId="65E796AD" w14:textId="77777777" w:rsidR="00F1597D" w:rsidRPr="00CF6C17" w:rsidRDefault="00F1597D" w:rsidP="00F1597D">
      <w:pPr>
        <w:numPr>
          <w:ilvl w:val="1"/>
          <w:numId w:val="16"/>
        </w:numPr>
        <w:suppressAutoHyphens/>
        <w:ind w:left="1134" w:hanging="283"/>
        <w:jc w:val="both"/>
        <w:rPr>
          <w:rFonts w:cs="Arial"/>
        </w:rPr>
      </w:pPr>
      <w:r w:rsidRPr="00CF6C17">
        <w:rPr>
          <w:rFonts w:cs="Arial"/>
        </w:rPr>
        <w:t>Alphabetische Sortierung der Kunden und Lieferanten vor der chronologischen Sortierung</w:t>
      </w:r>
      <w:sdt>
        <w:sdtPr>
          <w:rPr>
            <w:rFonts w:cs="Arial"/>
          </w:rPr>
          <w:id w:val="1959604602"/>
          <w:placeholder>
            <w:docPart w:val="EC3B091077834523A735A4BB845F493A"/>
          </w:placeholder>
          <w:showingPlcHdr/>
          <w:dropDownList>
            <w:listItem w:value="Wählen Sie ein Element aus."/>
            <w:listItem w:displayText=" " w:value=" "/>
            <w:listItem w:displayText=" und Nummerierung " w:value=" und Nummerierung "/>
          </w:dropDownList>
        </w:sdtPr>
        <w:sdtEndPr/>
        <w:sdtContent>
          <w:r w:rsidRPr="00CF6C17">
            <w:rPr>
              <w:rFonts w:cs="Arial"/>
              <w:color w:val="FF0000"/>
            </w:rPr>
            <w:t>Wählen Sie ein Element aus.</w:t>
          </w:r>
        </w:sdtContent>
      </w:sdt>
      <w:r w:rsidRPr="00CF6C17">
        <w:rPr>
          <w:rFonts w:cs="Arial"/>
        </w:rPr>
        <w:t>innerhalb der einzelnen Kunden und Lieferanten</w:t>
      </w:r>
    </w:p>
    <w:p w14:paraId="008C5746" w14:textId="77777777" w:rsidR="00F1597D" w:rsidRPr="00CF6C17" w:rsidRDefault="00513EE6" w:rsidP="00F1597D">
      <w:pPr>
        <w:numPr>
          <w:ilvl w:val="1"/>
          <w:numId w:val="16"/>
        </w:numPr>
        <w:suppressAutoHyphens/>
        <w:ind w:left="1134" w:hanging="283"/>
        <w:jc w:val="both"/>
        <w:rPr>
          <w:rFonts w:cs="Arial"/>
        </w:rPr>
      </w:pPr>
      <w:sdt>
        <w:sdtPr>
          <w:rPr>
            <w:rFonts w:cs="Arial"/>
          </w:rPr>
          <w:alias w:val="[…]"/>
          <w:tag w:val="[…]"/>
          <w:id w:val="1561513189"/>
          <w:placeholder>
            <w:docPart w:val="3AC6466A96524A78BAF33DB236FBC228"/>
          </w:placeholder>
          <w:showingPlcHdr/>
        </w:sdtPr>
        <w:sdtEndPr/>
        <w:sdtContent>
          <w:r w:rsidR="00F1597D" w:rsidRPr="00CF6C17">
            <w:rPr>
              <w:rFonts w:cs="Arial"/>
              <w:highlight w:val="yellow"/>
            </w:rPr>
            <w:t>Klicken Sie hier, um Text einzugeben.</w:t>
          </w:r>
        </w:sdtContent>
      </w:sdt>
    </w:p>
    <w:p w14:paraId="5408B83D" w14:textId="77777777" w:rsidR="0099110E" w:rsidRDefault="0099110E" w:rsidP="002D4CD8">
      <w:pPr>
        <w:pStyle w:val="StandardWeb"/>
        <w:spacing w:before="0" w:after="0"/>
        <w:ind w:left="567" w:hanging="567"/>
        <w:jc w:val="both"/>
        <w:rPr>
          <w:rFonts w:ascii="Arial" w:hAnsi="Arial" w:cs="Arial"/>
          <w:sz w:val="20"/>
          <w:szCs w:val="20"/>
          <w:lang w:eastAsia="de-DE"/>
        </w:rPr>
      </w:pPr>
    </w:p>
    <w:p w14:paraId="22FCC58A" w14:textId="7A5CC544" w:rsidR="00F1597D" w:rsidRPr="00CF6C17" w:rsidRDefault="00F1597D" w:rsidP="002D4CD8">
      <w:pPr>
        <w:pStyle w:val="StandardWeb"/>
        <w:spacing w:before="0" w:after="0"/>
        <w:ind w:left="567" w:hanging="567"/>
        <w:jc w:val="both"/>
        <w:rPr>
          <w:rFonts w:ascii="Arial" w:hAnsi="Arial" w:cs="Arial"/>
          <w:sz w:val="20"/>
          <w:szCs w:val="20"/>
          <w:lang w:eastAsia="de-DE"/>
        </w:rPr>
      </w:pPr>
      <w:r>
        <w:rPr>
          <w:rFonts w:ascii="Arial" w:hAnsi="Arial" w:cs="Arial"/>
          <w:sz w:val="20"/>
          <w:szCs w:val="20"/>
          <w:lang w:eastAsia="de-DE"/>
        </w:rPr>
        <w:t>(</w:t>
      </w:r>
      <w:r w:rsidRPr="00CF6C17">
        <w:rPr>
          <w:rFonts w:ascii="Arial" w:hAnsi="Arial" w:cs="Arial"/>
          <w:sz w:val="20"/>
          <w:szCs w:val="20"/>
          <w:lang w:eastAsia="de-DE"/>
        </w:rPr>
        <w:t>4</w:t>
      </w:r>
      <w:r>
        <w:rPr>
          <w:rFonts w:ascii="Arial" w:hAnsi="Arial" w:cs="Arial"/>
          <w:sz w:val="20"/>
          <w:szCs w:val="20"/>
          <w:lang w:eastAsia="de-DE"/>
        </w:rPr>
        <w:t>)</w:t>
      </w:r>
      <w:r w:rsidRPr="00CF6C17">
        <w:rPr>
          <w:rFonts w:ascii="Arial" w:hAnsi="Arial" w:cs="Arial"/>
          <w:sz w:val="20"/>
          <w:szCs w:val="20"/>
          <w:lang w:eastAsia="de-DE"/>
        </w:rPr>
        <w:tab/>
        <w:t>Angesichts der Anforderungen an die Ordnung der Belegablage wird folgende Ordnung für die dauerhafte Aufbewahrung bzw. Archivierung der digitalisierten Belege gewählt:</w:t>
      </w:r>
    </w:p>
    <w:p w14:paraId="5632FFF2" w14:textId="77777777" w:rsidR="00F1597D" w:rsidRPr="00CF6C17" w:rsidRDefault="00F1597D" w:rsidP="002D4CD8">
      <w:pPr>
        <w:pStyle w:val="StandardWeb"/>
        <w:spacing w:before="0" w:after="0"/>
        <w:ind w:left="567"/>
        <w:jc w:val="both"/>
        <w:rPr>
          <w:rFonts w:ascii="Arial" w:hAnsi="Arial" w:cs="Arial"/>
          <w:color w:val="000000"/>
          <w:sz w:val="20"/>
          <w:szCs w:val="20"/>
          <w:highlight w:val="yellow"/>
          <w:lang w:eastAsia="de-DE"/>
        </w:rPr>
      </w:pPr>
      <w:commentRangeStart w:id="96"/>
      <w:r w:rsidRPr="00CF6C17">
        <w:rPr>
          <w:rFonts w:ascii="Arial" w:hAnsi="Arial" w:cs="Arial"/>
          <w:sz w:val="20"/>
          <w:szCs w:val="20"/>
          <w:lang w:eastAsia="de-DE"/>
        </w:rPr>
        <w:t>Anders als auf die in Kapitel 4.2.7 dargestellte Art und Weise werden die digitalisierten Belege nach deren Erfassung (Abbildung bzw. Übernahme) in Grund(buch)aufzeichnungen oder Buchungen bzw. sonstigen Aufzeichnungen dauerhaft in folgendem Archivsystem, an folgendem Ort unter Betreibung und ausschließlichen Zugriff durch folgende Personen/Organisation aufbewahrt bzw.</w:t>
      </w:r>
      <w:r w:rsidRPr="00CF6C17">
        <w:rPr>
          <w:rFonts w:ascii="Arial" w:hAnsi="Arial" w:cs="Arial"/>
          <w:sz w:val="20"/>
          <w:szCs w:val="20"/>
        </w:rPr>
        <w:t xml:space="preserve"> </w:t>
      </w:r>
      <w:r w:rsidRPr="00CF6C17">
        <w:rPr>
          <w:rFonts w:ascii="Arial" w:hAnsi="Arial" w:cs="Arial"/>
          <w:sz w:val="20"/>
          <w:szCs w:val="20"/>
          <w:lang w:eastAsia="de-DE"/>
        </w:rPr>
        <w:t>gespeichert:</w:t>
      </w:r>
      <w:r w:rsidRPr="00CF6C17">
        <w:rPr>
          <w:rFonts w:ascii="Arial" w:hAnsi="Arial" w:cs="Arial"/>
          <w:color w:val="000000"/>
          <w:sz w:val="20"/>
          <w:szCs w:val="20"/>
          <w:lang w:eastAsia="de-DE"/>
        </w:rPr>
        <w:t xml:space="preserve"> </w:t>
      </w:r>
      <w:sdt>
        <w:sdtPr>
          <w:rPr>
            <w:rFonts w:ascii="Arial" w:hAnsi="Arial" w:cs="Arial"/>
            <w:color w:val="000000"/>
            <w:sz w:val="20"/>
            <w:szCs w:val="20"/>
            <w:lang w:eastAsia="de-DE"/>
          </w:rPr>
          <w:alias w:val="[…]"/>
          <w:tag w:val="[…]"/>
          <w:id w:val="1029688078"/>
          <w:placeholder>
            <w:docPart w:val="E46366F2F74D43DCAFB34274F4BEAF10"/>
          </w:placeholder>
          <w:showingPlcHdr/>
        </w:sdtPr>
        <w:sdtEndPr/>
        <w:sdtContent>
          <w:r w:rsidRPr="00CF6C17">
            <w:rPr>
              <w:rFonts w:ascii="Arial" w:hAnsi="Arial" w:cs="Arial"/>
              <w:color w:val="000000"/>
              <w:sz w:val="20"/>
              <w:szCs w:val="20"/>
              <w:highlight w:val="yellow"/>
              <w:lang w:eastAsia="de-DE"/>
            </w:rPr>
            <w:t>Klicken Sie hier, um Text einzugeben.</w:t>
          </w:r>
        </w:sdtContent>
      </w:sdt>
      <w:commentRangeEnd w:id="96"/>
      <w:r w:rsidRPr="00CF6C17">
        <w:rPr>
          <w:rStyle w:val="Kommentarzeichen"/>
          <w:rFonts w:cs="Arial"/>
          <w:sz w:val="20"/>
          <w:szCs w:val="20"/>
          <w:lang w:eastAsia="de-DE"/>
        </w:rPr>
        <w:commentReference w:id="96"/>
      </w:r>
      <w:r w:rsidRPr="00CF6C17">
        <w:rPr>
          <w:rFonts w:ascii="Arial" w:hAnsi="Arial" w:cs="Arial"/>
          <w:color w:val="000000"/>
          <w:sz w:val="20"/>
          <w:szCs w:val="20"/>
          <w:lang w:eastAsia="de-DE"/>
        </w:rPr>
        <w:t>.</w:t>
      </w:r>
    </w:p>
    <w:p w14:paraId="6A7F77E0" w14:textId="77777777" w:rsidR="0099110E" w:rsidRDefault="0099110E" w:rsidP="002D4CD8">
      <w:pPr>
        <w:pStyle w:val="StandardWeb"/>
        <w:spacing w:before="0" w:after="0"/>
        <w:ind w:left="567" w:hanging="567"/>
        <w:jc w:val="both"/>
        <w:rPr>
          <w:rFonts w:ascii="Arial" w:hAnsi="Arial" w:cs="Arial"/>
          <w:sz w:val="20"/>
          <w:szCs w:val="20"/>
          <w:lang w:eastAsia="de-DE"/>
        </w:rPr>
      </w:pPr>
    </w:p>
    <w:p w14:paraId="7D91D0D2" w14:textId="6D90E3C9" w:rsidR="00F1597D" w:rsidRPr="00CF6C17" w:rsidRDefault="00F1597D" w:rsidP="002D4CD8">
      <w:pPr>
        <w:pStyle w:val="StandardWeb"/>
        <w:spacing w:before="0" w:after="0"/>
        <w:ind w:left="567" w:hanging="567"/>
        <w:jc w:val="both"/>
        <w:rPr>
          <w:rStyle w:val="Platzhaltertext"/>
          <w:rFonts w:ascii="Arial" w:hAnsi="Arial" w:cs="Arial"/>
          <w:sz w:val="20"/>
          <w:szCs w:val="20"/>
        </w:rPr>
      </w:pPr>
      <w:r>
        <w:rPr>
          <w:rFonts w:ascii="Arial" w:hAnsi="Arial" w:cs="Arial"/>
          <w:sz w:val="20"/>
          <w:szCs w:val="20"/>
          <w:lang w:eastAsia="de-DE"/>
        </w:rPr>
        <w:t>(</w:t>
      </w:r>
      <w:r w:rsidRPr="00CF6C17">
        <w:rPr>
          <w:rFonts w:ascii="Arial" w:hAnsi="Arial" w:cs="Arial"/>
          <w:sz w:val="20"/>
          <w:szCs w:val="20"/>
          <w:lang w:eastAsia="de-DE"/>
        </w:rPr>
        <w:t>5</w:t>
      </w:r>
      <w:r>
        <w:rPr>
          <w:rFonts w:ascii="Arial" w:hAnsi="Arial" w:cs="Arial"/>
          <w:sz w:val="20"/>
          <w:szCs w:val="20"/>
          <w:lang w:eastAsia="de-DE"/>
        </w:rPr>
        <w:t>)</w:t>
      </w:r>
      <w:r w:rsidRPr="00CF6C17">
        <w:rPr>
          <w:rFonts w:ascii="Arial" w:hAnsi="Arial" w:cs="Arial"/>
          <w:sz w:val="20"/>
          <w:szCs w:val="20"/>
          <w:lang w:eastAsia="de-DE"/>
        </w:rPr>
        <w:tab/>
        <w:t xml:space="preserve">Sachliche Ordnung der digitalisierten Belege durch Unterteilung nach folgenden </w:t>
      </w:r>
      <w:sdt>
        <w:sdtPr>
          <w:rPr>
            <w:rFonts w:ascii="Arial" w:hAnsi="Arial" w:cs="Arial"/>
            <w:sz w:val="20"/>
            <w:szCs w:val="20"/>
            <w:lang w:eastAsia="de-DE"/>
          </w:rPr>
          <w:id w:val="-413002262"/>
          <w:placeholder>
            <w:docPart w:val="EC3B091077834523A735A4BB845F493A"/>
          </w:placeholder>
          <w:showingPlcHdr/>
          <w:dropDownList>
            <w:listItem w:value="Wählen Sie ein Element aus."/>
            <w:listItem w:displayText="Ordnern" w:value="Ordnern"/>
            <w:listItem w:displayText="Fächern" w:value="Fächern"/>
            <w:listItem w:displayText="…" w:value="…"/>
          </w:dropDownList>
        </w:sdtPr>
        <w:sdtEndPr/>
        <w:sdtContent>
          <w:r w:rsidRPr="00CF6C17">
            <w:rPr>
              <w:rFonts w:ascii="Arial" w:hAnsi="Arial" w:cs="Arial"/>
              <w:color w:val="FF0000"/>
              <w:sz w:val="20"/>
              <w:szCs w:val="20"/>
              <w:lang w:eastAsia="de-DE"/>
            </w:rPr>
            <w:t>Wählen Sie ein Element aus.</w:t>
          </w:r>
        </w:sdtContent>
      </w:sdt>
      <w:r w:rsidRPr="00CF6C17">
        <w:rPr>
          <w:rFonts w:ascii="Arial" w:hAnsi="Arial" w:cs="Arial"/>
          <w:sz w:val="20"/>
          <w:szCs w:val="20"/>
          <w:lang w:eastAsia="de-DE"/>
        </w:rPr>
        <w:t>:</w:t>
      </w:r>
    </w:p>
    <w:sdt>
      <w:sdtPr>
        <w:rPr>
          <w:rFonts w:cs="Arial"/>
          <w:color w:val="000000"/>
        </w:rPr>
        <w:alias w:val="z. B. [Eingangsrechnungen, Ausgangsrechnungen; ggf. jeweils bezahlt/unbezahlt"/>
        <w:tag w:val="[z. B. [Eingangsrechnungen, Ausgangsrechnungen; ggf. jeweils bezahlt/unbezahlt]"/>
        <w:id w:val="-388655407"/>
        <w:placeholder>
          <w:docPart w:val="F98D5B4F243A4B729A41F13BEAA59EA3"/>
        </w:placeholder>
      </w:sdtPr>
      <w:sdtEndPr/>
      <w:sdtContent>
        <w:commentRangeStart w:id="97" w:displacedByCustomXml="prev"/>
        <w:p w14:paraId="5E051201" w14:textId="77777777" w:rsidR="00F1597D" w:rsidRPr="00CF6C17" w:rsidRDefault="00F1597D" w:rsidP="00F1597D">
          <w:pPr>
            <w:numPr>
              <w:ilvl w:val="0"/>
              <w:numId w:val="17"/>
            </w:numPr>
            <w:tabs>
              <w:tab w:val="left" w:pos="851"/>
            </w:tabs>
            <w:suppressAutoHyphens/>
            <w:ind w:left="1134" w:hanging="567"/>
            <w:jc w:val="both"/>
            <w:rPr>
              <w:rFonts w:cs="Arial"/>
              <w:color w:val="000000"/>
            </w:rPr>
          </w:pPr>
          <w:r w:rsidRPr="00CF6C17">
            <w:rPr>
              <w:rStyle w:val="Platzhaltertext"/>
              <w:rFonts w:cs="Arial"/>
              <w:highlight w:val="yellow"/>
            </w:rPr>
            <w:t>Klicken Sie hier, um Text einzugeben</w:t>
          </w:r>
          <w:r w:rsidRPr="00CF6C17">
            <w:rPr>
              <w:rStyle w:val="Platzhaltertext"/>
              <w:rFonts w:cs="Arial"/>
            </w:rPr>
            <w:t>.</w:t>
          </w:r>
          <w:commentRangeEnd w:id="97"/>
          <w:r w:rsidRPr="00CF6C17">
            <w:rPr>
              <w:rStyle w:val="Kommentarzeichen"/>
              <w:rFonts w:cs="Arial"/>
            </w:rPr>
            <w:commentReference w:id="97"/>
          </w:r>
        </w:p>
      </w:sdtContent>
    </w:sdt>
    <w:sdt>
      <w:sdtPr>
        <w:rPr>
          <w:rFonts w:cs="Arial"/>
          <w:color w:val="000000"/>
        </w:rPr>
        <w:alias w:val="z. B. unbare und bare Geschäftsvorfälle [Kassenbuch]"/>
        <w:tag w:val="[z. B. unbare und bare Geschäftsvorfälle [Kassenbuch]]"/>
        <w:id w:val="729502389"/>
        <w:placeholder>
          <w:docPart w:val="F98D5B4F243A4B729A41F13BEAA59EA3"/>
        </w:placeholder>
        <w:showingPlcHdr/>
      </w:sdtPr>
      <w:sdtEndPr/>
      <w:sdtContent>
        <w:p w14:paraId="0390AB2D" w14:textId="77777777" w:rsidR="00F1597D" w:rsidRPr="00CF6C17" w:rsidRDefault="00F1597D" w:rsidP="00F1597D">
          <w:pPr>
            <w:numPr>
              <w:ilvl w:val="0"/>
              <w:numId w:val="17"/>
            </w:numPr>
            <w:tabs>
              <w:tab w:val="left" w:pos="851"/>
            </w:tabs>
            <w:suppressAutoHyphens/>
            <w:ind w:left="1134" w:hanging="567"/>
            <w:jc w:val="both"/>
            <w:rPr>
              <w:rFonts w:cs="Arial"/>
              <w:color w:val="000000"/>
            </w:rPr>
          </w:pPr>
          <w:r w:rsidRPr="00CF6C17">
            <w:rPr>
              <w:rStyle w:val="Platzhaltertext"/>
              <w:rFonts w:cs="Arial"/>
              <w:highlight w:val="yellow"/>
            </w:rPr>
            <w:t>Klicken Sie hier, um Text einzugeben.</w:t>
          </w:r>
        </w:p>
      </w:sdtContent>
    </w:sdt>
    <w:sdt>
      <w:sdtPr>
        <w:rPr>
          <w:rFonts w:cs="Arial"/>
          <w:color w:val="000000"/>
        </w:rPr>
        <w:alias w:val="z. B. Warenein- und ausgangsbelege"/>
        <w:tag w:val="[z. B. Warenein- und ausgangsbelege]"/>
        <w:id w:val="992151580"/>
        <w:placeholder>
          <w:docPart w:val="F98D5B4F243A4B729A41F13BEAA59EA3"/>
        </w:placeholder>
        <w:showingPlcHdr/>
      </w:sdtPr>
      <w:sdtEndPr/>
      <w:sdtContent>
        <w:p w14:paraId="600385A8" w14:textId="77777777" w:rsidR="00F1597D" w:rsidRPr="00CF6C17" w:rsidRDefault="00F1597D" w:rsidP="00F1597D">
          <w:pPr>
            <w:numPr>
              <w:ilvl w:val="0"/>
              <w:numId w:val="17"/>
            </w:numPr>
            <w:tabs>
              <w:tab w:val="left" w:pos="851"/>
            </w:tabs>
            <w:suppressAutoHyphens/>
            <w:ind w:left="1134" w:hanging="567"/>
            <w:jc w:val="both"/>
            <w:rPr>
              <w:rFonts w:cs="Arial"/>
              <w:color w:val="000000"/>
            </w:rPr>
          </w:pPr>
          <w:r w:rsidRPr="00CF6C17">
            <w:rPr>
              <w:rStyle w:val="Platzhaltertext"/>
              <w:rFonts w:cs="Arial"/>
              <w:highlight w:val="yellow"/>
            </w:rPr>
            <w:t>Klicken Sie hier, um Text einzugeben.</w:t>
          </w:r>
        </w:p>
      </w:sdtContent>
    </w:sdt>
    <w:p w14:paraId="022B7399" w14:textId="77777777" w:rsidR="00F1597D" w:rsidRPr="00CF6C17" w:rsidRDefault="00513EE6" w:rsidP="00F1597D">
      <w:pPr>
        <w:numPr>
          <w:ilvl w:val="0"/>
          <w:numId w:val="17"/>
        </w:numPr>
        <w:tabs>
          <w:tab w:val="left" w:pos="851"/>
        </w:tabs>
        <w:suppressAutoHyphens/>
        <w:ind w:left="1134" w:hanging="567"/>
        <w:jc w:val="both"/>
        <w:rPr>
          <w:rFonts w:cs="Arial"/>
          <w:color w:val="000000"/>
        </w:rPr>
      </w:pPr>
      <w:sdt>
        <w:sdtPr>
          <w:rPr>
            <w:rFonts w:cs="Arial"/>
            <w:color w:val="000000"/>
          </w:rPr>
          <w:alias w:val="z. B. Anschaffung von Gegenständen des Anlagevermögens"/>
          <w:tag w:val="[z. B. Anschaffung von Gegenständen des Anlagevermögens]"/>
          <w:id w:val="1824003867"/>
          <w:placeholder>
            <w:docPart w:val="F98D5B4F243A4B729A41F13BEAA59EA3"/>
          </w:placeholder>
          <w:showingPlcHdr/>
        </w:sdtPr>
        <w:sdtEndPr/>
        <w:sdtContent>
          <w:r w:rsidR="00F1597D" w:rsidRPr="00CF6C17">
            <w:rPr>
              <w:rStyle w:val="Platzhaltertext"/>
              <w:rFonts w:cs="Arial"/>
              <w:highlight w:val="yellow"/>
            </w:rPr>
            <w:t>Klicken Sie hier, um Text einzugeben.</w:t>
          </w:r>
        </w:sdtContent>
      </w:sdt>
    </w:p>
    <w:p w14:paraId="57FE67D5" w14:textId="77777777" w:rsidR="00F1597D" w:rsidRPr="00CF6C17" w:rsidRDefault="00513EE6" w:rsidP="00F1597D">
      <w:pPr>
        <w:numPr>
          <w:ilvl w:val="0"/>
          <w:numId w:val="17"/>
        </w:numPr>
        <w:tabs>
          <w:tab w:val="left" w:pos="851"/>
        </w:tabs>
        <w:suppressAutoHyphens/>
        <w:ind w:left="1134" w:hanging="567"/>
        <w:jc w:val="both"/>
        <w:rPr>
          <w:rFonts w:cs="Arial"/>
          <w:color w:val="000000"/>
        </w:rPr>
      </w:pPr>
      <w:sdt>
        <w:sdtPr>
          <w:rPr>
            <w:rFonts w:cs="Arial"/>
          </w:rPr>
          <w:alias w:val="[…]"/>
          <w:tag w:val="[…]"/>
          <w:id w:val="-1205022679"/>
          <w:placeholder>
            <w:docPart w:val="F98D5B4F243A4B729A41F13BEAA59EA3"/>
          </w:placeholder>
          <w:showingPlcHdr/>
        </w:sdtPr>
        <w:sdtEndPr/>
        <w:sdtContent>
          <w:r w:rsidR="00F1597D" w:rsidRPr="00CF6C17">
            <w:rPr>
              <w:rStyle w:val="Platzhaltertext"/>
              <w:rFonts w:cs="Arial"/>
              <w:highlight w:val="yellow"/>
            </w:rPr>
            <w:t>Klicken Sie hier, um Text einzugeben.</w:t>
          </w:r>
        </w:sdtContent>
      </w:sdt>
      <w:r w:rsidR="00F1597D" w:rsidRPr="00CF6C17">
        <w:rPr>
          <w:rFonts w:cs="Arial"/>
          <w:color w:val="000000"/>
        </w:rPr>
        <w:t xml:space="preserve"> </w:t>
      </w:r>
    </w:p>
    <w:p w14:paraId="6210CEA6" w14:textId="77777777" w:rsidR="0099110E" w:rsidRDefault="0099110E" w:rsidP="002D4CD8">
      <w:pPr>
        <w:pStyle w:val="StandardWeb"/>
        <w:spacing w:before="0" w:after="0"/>
        <w:ind w:left="567" w:hanging="567"/>
        <w:jc w:val="both"/>
        <w:rPr>
          <w:rFonts w:ascii="Arial" w:hAnsi="Arial" w:cs="Arial"/>
          <w:sz w:val="20"/>
          <w:szCs w:val="20"/>
          <w:lang w:eastAsia="de-DE"/>
        </w:rPr>
      </w:pPr>
    </w:p>
    <w:p w14:paraId="55E23983" w14:textId="3726AEE8" w:rsidR="00F1597D" w:rsidRPr="00CF6C17" w:rsidRDefault="00F1597D" w:rsidP="002D4CD8">
      <w:pPr>
        <w:pStyle w:val="StandardWeb"/>
        <w:spacing w:before="0" w:after="0"/>
        <w:ind w:left="567" w:hanging="567"/>
        <w:jc w:val="both"/>
        <w:rPr>
          <w:rFonts w:ascii="Arial" w:hAnsi="Arial" w:cs="Arial"/>
          <w:sz w:val="20"/>
          <w:szCs w:val="20"/>
          <w:lang w:eastAsia="de-DE"/>
        </w:rPr>
      </w:pPr>
      <w:r>
        <w:rPr>
          <w:rFonts w:ascii="Arial" w:hAnsi="Arial" w:cs="Arial"/>
          <w:sz w:val="20"/>
          <w:szCs w:val="20"/>
          <w:lang w:eastAsia="de-DE"/>
        </w:rPr>
        <w:t>(</w:t>
      </w:r>
      <w:r w:rsidRPr="00CF6C17">
        <w:rPr>
          <w:rFonts w:ascii="Arial" w:hAnsi="Arial" w:cs="Arial"/>
          <w:sz w:val="20"/>
          <w:szCs w:val="20"/>
          <w:lang w:eastAsia="de-DE"/>
        </w:rPr>
        <w:t>6</w:t>
      </w:r>
      <w:r>
        <w:rPr>
          <w:rFonts w:ascii="Arial" w:hAnsi="Arial" w:cs="Arial"/>
          <w:sz w:val="20"/>
          <w:szCs w:val="20"/>
          <w:lang w:eastAsia="de-DE"/>
        </w:rPr>
        <w:t>)</w:t>
      </w:r>
      <w:r w:rsidRPr="00CF6C17">
        <w:rPr>
          <w:rFonts w:ascii="Arial" w:hAnsi="Arial" w:cs="Arial"/>
          <w:sz w:val="20"/>
          <w:szCs w:val="20"/>
          <w:lang w:eastAsia="de-DE"/>
        </w:rPr>
        <w:tab/>
        <w:t>Zeitliche Ordnung der papierhaften Belege innerhalb der genannten Unterteilung und übergreifend:</w:t>
      </w:r>
    </w:p>
    <w:p w14:paraId="62C52CFB" w14:textId="5483B941" w:rsidR="00F1597D" w:rsidRPr="00CF6C17" w:rsidRDefault="00F1597D" w:rsidP="00F1597D">
      <w:pPr>
        <w:numPr>
          <w:ilvl w:val="0"/>
          <w:numId w:val="15"/>
        </w:numPr>
        <w:tabs>
          <w:tab w:val="left" w:pos="851"/>
        </w:tabs>
        <w:suppressAutoHyphens/>
        <w:ind w:left="851" w:hanging="284"/>
        <w:jc w:val="both"/>
        <w:rPr>
          <w:rFonts w:cs="Arial"/>
          <w:color w:val="000000"/>
        </w:rPr>
      </w:pPr>
      <w:r w:rsidRPr="00CF6C17">
        <w:rPr>
          <w:rFonts w:cs="Arial"/>
          <w:color w:val="000000"/>
        </w:rPr>
        <w:t xml:space="preserve">Übergreifend nach </w:t>
      </w:r>
      <w:sdt>
        <w:sdtPr>
          <w:rPr>
            <w:rFonts w:cs="Arial"/>
            <w:color w:val="000000"/>
          </w:rPr>
          <w:id w:val="-437297562"/>
          <w:placeholder>
            <w:docPart w:val="1CC6C4A9FA454125B51EA16A1A6D22E7"/>
          </w:placeholder>
          <w:showingPlcHdr/>
          <w:dropDownList>
            <w:listItem w:value="Wählen Sie ein Element aus."/>
            <w:listItem w:displayText="Wirtschaftsjahren" w:value="Wirtschaftsjahren"/>
            <w:listItem w:displayText="Kalenderjahren" w:value="Kalenderjahren"/>
            <w:listItem w:displayText="Veranlagungszeiträumen" w:value="Veranlagungszeiträumen"/>
          </w:dropDownList>
        </w:sdtPr>
        <w:sdtEndPr/>
        <w:sdtContent>
          <w:r w:rsidRPr="00CF6C17">
            <w:rPr>
              <w:rStyle w:val="Platzhaltertext"/>
              <w:rFonts w:cs="Arial"/>
              <w:color w:val="FF0000"/>
            </w:rPr>
            <w:t>Wählen Sie ein Element aus.</w:t>
          </w:r>
        </w:sdtContent>
      </w:sdt>
      <w:r w:rsidR="008E2A98">
        <w:rPr>
          <w:rFonts w:cs="Arial"/>
          <w:color w:val="000000"/>
        </w:rPr>
        <w:t>.</w:t>
      </w:r>
    </w:p>
    <w:p w14:paraId="415B8395" w14:textId="5C66D25F" w:rsidR="00F1597D" w:rsidRPr="00CF6C17" w:rsidRDefault="00F1597D" w:rsidP="00F1597D">
      <w:pPr>
        <w:numPr>
          <w:ilvl w:val="0"/>
          <w:numId w:val="15"/>
        </w:numPr>
        <w:tabs>
          <w:tab w:val="left" w:pos="851"/>
        </w:tabs>
        <w:suppressAutoHyphens/>
        <w:ind w:left="851" w:hanging="284"/>
        <w:jc w:val="both"/>
        <w:rPr>
          <w:rFonts w:cs="Arial"/>
          <w:color w:val="000000"/>
        </w:rPr>
      </w:pPr>
      <w:r w:rsidRPr="00CF6C17">
        <w:rPr>
          <w:rFonts w:cs="Arial"/>
          <w:color w:val="000000"/>
        </w:rPr>
        <w:t xml:space="preserve">Innerhalb jedes </w:t>
      </w:r>
      <w:sdt>
        <w:sdtPr>
          <w:rPr>
            <w:rFonts w:cs="Arial"/>
            <w:color w:val="000000"/>
          </w:rPr>
          <w:id w:val="-670330416"/>
          <w:placeholder>
            <w:docPart w:val="1CC6C4A9FA454125B51EA16A1A6D22E7"/>
          </w:placeholder>
          <w:showingPlcHdr/>
          <w:dropDownList>
            <w:listItem w:value="Wählen Sie ein Element aus."/>
            <w:listItem w:displayText="Wirtschaftsjahren" w:value="Wirtschaftsjahren"/>
            <w:listItem w:displayText="Kalenderjahren" w:value="Kalenderjahren"/>
            <w:listItem w:displayText="Veranlagungszeiträumen" w:value="Veranlagungszeiträumen"/>
          </w:dropDownList>
        </w:sdtPr>
        <w:sdtEndPr/>
        <w:sdtContent>
          <w:r w:rsidRPr="00CF6C17">
            <w:rPr>
              <w:rStyle w:val="Platzhaltertext"/>
              <w:rFonts w:cs="Arial"/>
              <w:color w:val="FF0000"/>
            </w:rPr>
            <w:t>Wählen Sie ein Element aus.</w:t>
          </w:r>
        </w:sdtContent>
      </w:sdt>
      <w:r w:rsidRPr="00CF6C17">
        <w:rPr>
          <w:rFonts w:cs="Arial"/>
          <w:color w:val="000000"/>
        </w:rPr>
        <w:t xml:space="preserve"> zunächst nach Unterperioden in Form von </w:t>
      </w:r>
      <w:sdt>
        <w:sdtPr>
          <w:rPr>
            <w:rFonts w:cs="Arial"/>
            <w:color w:val="000000"/>
          </w:rPr>
          <w:id w:val="830418466"/>
          <w:placeholder>
            <w:docPart w:val="1CC6C4A9FA454125B51EA16A1A6D22E7"/>
          </w:placeholder>
          <w:showingPlcHdr/>
          <w:dropDownList>
            <w:listItem w:value="Wählen Sie ein Element aus."/>
            <w:listItem w:displayText="Quartalen" w:value="Quartalen"/>
            <w:listItem w:displayText="Monaten" w:value="Monaten"/>
            <w:listItem w:displayText="Wochen" w:value="Wochen"/>
          </w:dropDownList>
        </w:sdtPr>
        <w:sdtEndPr/>
        <w:sdtContent>
          <w:r w:rsidRPr="00CF6C17">
            <w:rPr>
              <w:rStyle w:val="Platzhaltertext"/>
              <w:rFonts w:cs="Arial"/>
              <w:color w:val="FF0000"/>
            </w:rPr>
            <w:t>Wählen Sie ein Element aus.</w:t>
          </w:r>
        </w:sdtContent>
      </w:sdt>
      <w:r w:rsidRPr="00CF6C17">
        <w:rPr>
          <w:rFonts w:cs="Arial"/>
          <w:color w:val="000000"/>
        </w:rPr>
        <w:t xml:space="preserve"> und dann nach der oben dargestellten, sachlichen Ordnung</w:t>
      </w:r>
      <w:r w:rsidR="008E2A98">
        <w:rPr>
          <w:rFonts w:cs="Arial"/>
          <w:color w:val="000000"/>
        </w:rPr>
        <w:t>.</w:t>
      </w:r>
    </w:p>
    <w:p w14:paraId="6ED3C245" w14:textId="77777777" w:rsidR="00F1597D" w:rsidRPr="00CF6C17" w:rsidRDefault="00F1597D" w:rsidP="002D4CD8">
      <w:pPr>
        <w:ind w:firstLine="567"/>
        <w:jc w:val="both"/>
        <w:rPr>
          <w:rFonts w:cs="Arial"/>
          <w:b/>
          <w:color w:val="000000"/>
        </w:rPr>
      </w:pPr>
      <w:commentRangeStart w:id="98"/>
      <w:r w:rsidRPr="00CF6C17">
        <w:rPr>
          <w:rFonts w:cs="Arial"/>
          <w:b/>
          <w:color w:val="000000"/>
        </w:rPr>
        <w:t>oder</w:t>
      </w:r>
      <w:commentRangeEnd w:id="98"/>
      <w:r w:rsidRPr="00CF6C17">
        <w:rPr>
          <w:rStyle w:val="Kommentarzeichen"/>
          <w:rFonts w:cs="Arial"/>
        </w:rPr>
        <w:commentReference w:id="98"/>
      </w:r>
    </w:p>
    <w:p w14:paraId="4CD0B46C" w14:textId="6FA16598" w:rsidR="00F1597D" w:rsidRPr="00CF6C17" w:rsidRDefault="00F1597D" w:rsidP="00F1597D">
      <w:pPr>
        <w:numPr>
          <w:ilvl w:val="0"/>
          <w:numId w:val="15"/>
        </w:numPr>
        <w:tabs>
          <w:tab w:val="left" w:pos="851"/>
        </w:tabs>
        <w:suppressAutoHyphens/>
        <w:ind w:left="851" w:hanging="284"/>
        <w:jc w:val="both"/>
        <w:rPr>
          <w:rFonts w:cs="Arial"/>
        </w:rPr>
      </w:pPr>
      <w:r w:rsidRPr="00CF6C17">
        <w:rPr>
          <w:rFonts w:cs="Arial"/>
        </w:rPr>
        <w:t xml:space="preserve">Innerhalb jedes </w:t>
      </w:r>
      <w:sdt>
        <w:sdtPr>
          <w:rPr>
            <w:rFonts w:cs="Arial"/>
          </w:rPr>
          <w:id w:val="689650302"/>
          <w:placeholder>
            <w:docPart w:val="1CC6C4A9FA454125B51EA16A1A6D22E7"/>
          </w:placeholder>
          <w:showingPlcHdr/>
          <w:dropDownList>
            <w:listItem w:value="Wählen Sie ein Element aus."/>
            <w:listItem w:displayText="Wirtschaftsjahres" w:value="Wirtschaftsjahres"/>
            <w:listItem w:displayText="Kalenderjahres" w:value="Kalenderjahres"/>
            <w:listItem w:displayText="Veranlagungszeitraums" w:value="Veranlagungszeitraums"/>
          </w:dropDownList>
        </w:sdtPr>
        <w:sdtEndPr/>
        <w:sdtContent>
          <w:r w:rsidRPr="00CF6C17">
            <w:rPr>
              <w:rStyle w:val="Platzhaltertext"/>
              <w:rFonts w:cs="Arial"/>
              <w:color w:val="FF0000"/>
            </w:rPr>
            <w:t>Wählen Sie ein Element aus.</w:t>
          </w:r>
        </w:sdtContent>
      </w:sdt>
      <w:r w:rsidRPr="00CF6C17">
        <w:rPr>
          <w:rFonts w:cs="Arial"/>
        </w:rPr>
        <w:t xml:space="preserve"> jeweils nach der oben dargestellten, sachlichen Ordnung und dann nach Unterperioden in Form von </w:t>
      </w:r>
      <w:sdt>
        <w:sdtPr>
          <w:rPr>
            <w:rFonts w:cs="Arial"/>
          </w:rPr>
          <w:id w:val="1237062312"/>
          <w:placeholder>
            <w:docPart w:val="1CC6C4A9FA454125B51EA16A1A6D22E7"/>
          </w:placeholder>
          <w:showingPlcHdr/>
          <w:dropDownList>
            <w:listItem w:value="Wählen Sie ein Element aus."/>
            <w:listItem w:displayText="Quartalen" w:value="Quartalen"/>
            <w:listItem w:displayText="Monaten" w:value="Monaten"/>
            <w:listItem w:displayText="Wochen" w:value="Wochen"/>
          </w:dropDownList>
        </w:sdtPr>
        <w:sdtEndPr/>
        <w:sdtContent>
          <w:r w:rsidRPr="00CF6C17">
            <w:rPr>
              <w:rStyle w:val="Platzhaltertext"/>
              <w:rFonts w:cs="Arial"/>
              <w:color w:val="FF0000"/>
            </w:rPr>
            <w:t>Wählen Sie ein Element aus.</w:t>
          </w:r>
        </w:sdtContent>
      </w:sdt>
      <w:r w:rsidR="008E2A98">
        <w:rPr>
          <w:rFonts w:cs="Arial"/>
        </w:rPr>
        <w:t>.</w:t>
      </w:r>
    </w:p>
    <w:p w14:paraId="7DA667AD" w14:textId="77777777" w:rsidR="00F1597D" w:rsidRPr="00CF6C17" w:rsidRDefault="00F1597D" w:rsidP="002D4CD8">
      <w:pPr>
        <w:tabs>
          <w:tab w:val="left" w:pos="851"/>
        </w:tabs>
        <w:ind w:left="851" w:hanging="284"/>
        <w:jc w:val="both"/>
        <w:rPr>
          <w:rFonts w:cs="Arial"/>
          <w:b/>
        </w:rPr>
      </w:pPr>
      <w:r w:rsidRPr="00CF6C17">
        <w:rPr>
          <w:rFonts w:cs="Arial"/>
          <w:b/>
        </w:rPr>
        <w:t>oder</w:t>
      </w:r>
    </w:p>
    <w:p w14:paraId="73E44CE2" w14:textId="77777777" w:rsidR="00F1597D" w:rsidRPr="00CF6C17" w:rsidRDefault="00513EE6" w:rsidP="00F1597D">
      <w:pPr>
        <w:numPr>
          <w:ilvl w:val="0"/>
          <w:numId w:val="15"/>
        </w:numPr>
        <w:tabs>
          <w:tab w:val="left" w:pos="851"/>
        </w:tabs>
        <w:suppressAutoHyphens/>
        <w:ind w:left="851" w:hanging="284"/>
        <w:jc w:val="both"/>
        <w:rPr>
          <w:rFonts w:cs="Arial"/>
        </w:rPr>
      </w:pPr>
      <w:sdt>
        <w:sdtPr>
          <w:rPr>
            <w:rFonts w:cs="Arial"/>
          </w:rPr>
          <w:alias w:val="[…]"/>
          <w:tag w:val="[…]"/>
          <w:id w:val="366726635"/>
          <w:placeholder>
            <w:docPart w:val="DF7B2264B43C4037BA98D2BD5A79ED9C"/>
          </w:placeholder>
          <w:showingPlcHdr/>
        </w:sdtPr>
        <w:sdtEndPr/>
        <w:sdtContent>
          <w:r w:rsidR="00F1597D" w:rsidRPr="00CF6C17">
            <w:rPr>
              <w:rFonts w:cs="Arial"/>
              <w:highlight w:val="yellow"/>
            </w:rPr>
            <w:t>Klicken Sie hier, um Text einzugeben.</w:t>
          </w:r>
        </w:sdtContent>
      </w:sdt>
      <w:r w:rsidR="00F1597D" w:rsidRPr="00CF6C17">
        <w:rPr>
          <w:rFonts w:cs="Arial"/>
        </w:rPr>
        <w:t xml:space="preserve"> </w:t>
      </w:r>
    </w:p>
    <w:p w14:paraId="18666FD1" w14:textId="77777777" w:rsidR="00F1597D" w:rsidRPr="00CF6C17" w:rsidRDefault="00F1597D" w:rsidP="00F1597D">
      <w:pPr>
        <w:numPr>
          <w:ilvl w:val="0"/>
          <w:numId w:val="15"/>
        </w:numPr>
        <w:tabs>
          <w:tab w:val="left" w:pos="851"/>
        </w:tabs>
        <w:suppressAutoHyphens/>
        <w:ind w:left="851" w:hanging="284"/>
        <w:jc w:val="both"/>
        <w:rPr>
          <w:rFonts w:cs="Arial"/>
        </w:rPr>
      </w:pPr>
      <w:r w:rsidRPr="00CF6C17">
        <w:rPr>
          <w:rFonts w:cs="Arial"/>
        </w:rPr>
        <w:t xml:space="preserve">Innerhalb der entstehenden Ordnung jeweils strikt </w:t>
      </w:r>
      <w:sdt>
        <w:sdtPr>
          <w:rPr>
            <w:rFonts w:cs="Arial"/>
          </w:rPr>
          <w:id w:val="568084530"/>
          <w:placeholder>
            <w:docPart w:val="1CC6C4A9FA454125B51EA16A1A6D22E7"/>
          </w:placeholder>
          <w:showingPlcHdr/>
          <w:dropDownList>
            <w:listItem w:value="Wählen Sie ein Element aus."/>
            <w:listItem w:displayText="fächerbezogen" w:value="fächerbezogen"/>
            <w:listItem w:displayText="unterperiodenbezogen" w:value="unterperiodenbezogen"/>
            <w:listItem w:displayText="übergreifend" w:value="übergreifend"/>
          </w:dropDownList>
        </w:sdtPr>
        <w:sdtEndPr/>
        <w:sdtContent>
          <w:r w:rsidRPr="00CF6C17">
            <w:rPr>
              <w:rStyle w:val="Platzhaltertext"/>
              <w:rFonts w:cs="Arial"/>
              <w:color w:val="FF0000"/>
            </w:rPr>
            <w:t>Wählen Sie ein Element aus.</w:t>
          </w:r>
        </w:sdtContent>
      </w:sdt>
      <w:r w:rsidRPr="00CF6C17">
        <w:rPr>
          <w:rFonts w:cs="Arial"/>
        </w:rPr>
        <w:t xml:space="preserve"> chronologisch sortiert</w:t>
      </w:r>
      <w:sdt>
        <w:sdtPr>
          <w:rPr>
            <w:rFonts w:cs="Arial"/>
          </w:rPr>
          <w:id w:val="-209268008"/>
          <w:placeholder>
            <w:docPart w:val="1CC6C4A9FA454125B51EA16A1A6D22E7"/>
          </w:placeholder>
          <w:showingPlcHdr/>
          <w:comboBox>
            <w:listItem w:value="Wählen Sie ein Element aus."/>
            <w:listItem w:displayText=":" w:value=":"/>
            <w:listItem w:displayText=" und nummeriert:" w:value=" und nummeriert:"/>
            <w:listItem w:displayText=", mit folgenden Besonderheiten:" w:value=", mit folgenden Besonderheiten:"/>
            <w:listItem w:displayText=" und nummeriert, mit folgenden Besonderheiten:" w:value=" und nummeriert, mit folgenden Besonderheiten:"/>
          </w:comboBox>
        </w:sdtPr>
        <w:sdtEndPr/>
        <w:sdtContent>
          <w:r w:rsidRPr="00CF6C17">
            <w:rPr>
              <w:rStyle w:val="Platzhaltertext"/>
              <w:rFonts w:cs="Arial"/>
              <w:color w:val="FF0000"/>
            </w:rPr>
            <w:t>Wählen Sie ein Element aus.</w:t>
          </w:r>
        </w:sdtContent>
      </w:sdt>
    </w:p>
    <w:p w14:paraId="2CDC6631" w14:textId="77777777" w:rsidR="00F1597D" w:rsidRPr="00CF6C17" w:rsidRDefault="00F1597D" w:rsidP="00F1597D">
      <w:pPr>
        <w:numPr>
          <w:ilvl w:val="1"/>
          <w:numId w:val="16"/>
        </w:numPr>
        <w:suppressAutoHyphens/>
        <w:ind w:left="1134" w:hanging="283"/>
        <w:jc w:val="both"/>
        <w:rPr>
          <w:rFonts w:cs="Arial"/>
        </w:rPr>
      </w:pPr>
      <w:r w:rsidRPr="00CF6C17">
        <w:rPr>
          <w:rFonts w:cs="Arial"/>
        </w:rPr>
        <w:t>Alphabetische Sortierung der Kunden und Lieferanten vor der chronologischen Sortierung</w:t>
      </w:r>
      <w:sdt>
        <w:sdtPr>
          <w:rPr>
            <w:rFonts w:cs="Arial"/>
          </w:rPr>
          <w:id w:val="225808897"/>
          <w:placeholder>
            <w:docPart w:val="1CC6C4A9FA454125B51EA16A1A6D22E7"/>
          </w:placeholder>
          <w:showingPlcHdr/>
          <w:dropDownList>
            <w:listItem w:value="Wählen Sie ein Element aus."/>
            <w:listItem w:displayText=" " w:value=" "/>
            <w:listItem w:displayText=" und Nummerierung " w:value=" und Nummerierung "/>
          </w:dropDownList>
        </w:sdtPr>
        <w:sdtEndPr/>
        <w:sdtContent>
          <w:r w:rsidRPr="00CF6C17">
            <w:rPr>
              <w:rStyle w:val="Platzhaltertext"/>
              <w:rFonts w:cs="Arial"/>
              <w:color w:val="FF0000"/>
            </w:rPr>
            <w:t>Wählen Sie ein Element aus.</w:t>
          </w:r>
        </w:sdtContent>
      </w:sdt>
      <w:r w:rsidRPr="00CF6C17">
        <w:rPr>
          <w:rFonts w:cs="Arial"/>
        </w:rPr>
        <w:t>innerhalb der einzelnen Kunden und Lieferanten</w:t>
      </w:r>
    </w:p>
    <w:p w14:paraId="1E49214C" w14:textId="77777777" w:rsidR="00F1597D" w:rsidRPr="00CF6C17" w:rsidRDefault="00513EE6" w:rsidP="00F1597D">
      <w:pPr>
        <w:numPr>
          <w:ilvl w:val="1"/>
          <w:numId w:val="16"/>
        </w:numPr>
        <w:suppressAutoHyphens/>
        <w:ind w:left="1134" w:hanging="283"/>
        <w:jc w:val="both"/>
        <w:rPr>
          <w:rFonts w:cs="Arial"/>
        </w:rPr>
      </w:pPr>
      <w:sdt>
        <w:sdtPr>
          <w:rPr>
            <w:rFonts w:cs="Arial"/>
          </w:rPr>
          <w:alias w:val="[…]"/>
          <w:tag w:val="[…]"/>
          <w:id w:val="-1986235524"/>
          <w:placeholder>
            <w:docPart w:val="C2E7BF2C0D5F405781F5C1EC38C93A01"/>
          </w:placeholder>
          <w:showingPlcHdr/>
        </w:sdtPr>
        <w:sdtEndPr/>
        <w:sdtContent>
          <w:r w:rsidR="00F1597D" w:rsidRPr="00CF6C17">
            <w:rPr>
              <w:rFonts w:cs="Arial"/>
              <w:highlight w:val="yellow"/>
            </w:rPr>
            <w:t>Klicken Sie hier, um Text einzugeben.</w:t>
          </w:r>
        </w:sdtContent>
      </w:sdt>
    </w:p>
    <w:p w14:paraId="768F1CA0" w14:textId="77777777" w:rsidR="00F1597D" w:rsidRPr="00CF6C17" w:rsidRDefault="00F1597D" w:rsidP="002D4CD8">
      <w:pPr>
        <w:ind w:left="567" w:hanging="567"/>
        <w:jc w:val="both"/>
        <w:rPr>
          <w:rFonts w:cs="Arial"/>
        </w:rPr>
      </w:pPr>
    </w:p>
    <w:p w14:paraId="6B4A12EB" w14:textId="72CAC3CF" w:rsidR="00F1597D" w:rsidRPr="00CF6C17" w:rsidRDefault="00F1597D" w:rsidP="002D4CD8">
      <w:pPr>
        <w:ind w:left="567" w:hanging="567"/>
        <w:jc w:val="both"/>
        <w:rPr>
          <w:rFonts w:cs="Arial"/>
        </w:rPr>
      </w:pPr>
      <w:r>
        <w:rPr>
          <w:rFonts w:cs="Arial"/>
        </w:rPr>
        <w:t>(</w:t>
      </w:r>
      <w:r w:rsidRPr="00CF6C17">
        <w:rPr>
          <w:rFonts w:cs="Arial"/>
        </w:rPr>
        <w:t>7</w:t>
      </w:r>
      <w:r>
        <w:rPr>
          <w:rFonts w:cs="Arial"/>
        </w:rPr>
        <w:t>)</w:t>
      </w:r>
      <w:r w:rsidRPr="00CF6C17">
        <w:rPr>
          <w:rFonts w:cs="Arial"/>
        </w:rPr>
        <w:tab/>
        <w:t>Werden digitalisierte Dokumente per Optical-Character-Recognition-Verfahren (OCR-Verfahren) um Volltextinformationen angereichert (</w:t>
      </w:r>
      <w:r w:rsidR="008E2A98">
        <w:rPr>
          <w:rFonts w:cs="Arial"/>
        </w:rPr>
        <w:t xml:space="preserve">z.B. </w:t>
      </w:r>
      <w:r w:rsidRPr="00CF6C17">
        <w:rPr>
          <w:rFonts w:cs="Arial"/>
        </w:rPr>
        <w:t xml:space="preserve">volltextrecherchierbare PDFs), so wird dieser Volltext </w:t>
      </w:r>
      <w:r w:rsidRPr="00CF6C17">
        <w:rPr>
          <w:rFonts w:cs="Arial"/>
        </w:rPr>
        <w:lastRenderedPageBreak/>
        <w:t>nach Verifikation und Korrektur über die Dauer der Aufbewahrungsfrist aufbewahrt und auch für Prüfzwecke verfügbar gehalten.</w:t>
      </w:r>
    </w:p>
    <w:p w14:paraId="13C4B7B0" w14:textId="77777777" w:rsidR="00F1597D" w:rsidRPr="00CF6C17" w:rsidRDefault="00F1597D" w:rsidP="002D4CD8">
      <w:pPr>
        <w:ind w:left="567" w:hanging="567"/>
        <w:jc w:val="both"/>
        <w:rPr>
          <w:rFonts w:cs="Arial"/>
        </w:rPr>
      </w:pPr>
    </w:p>
    <w:p w14:paraId="7CC78737" w14:textId="77777777" w:rsidR="00F1597D" w:rsidRPr="00CF6C17" w:rsidRDefault="00F1597D" w:rsidP="002D4CD8">
      <w:pPr>
        <w:ind w:left="567" w:hanging="567"/>
        <w:jc w:val="both"/>
        <w:rPr>
          <w:rFonts w:cs="Arial"/>
        </w:rPr>
      </w:pPr>
      <w:r>
        <w:rPr>
          <w:rFonts w:cs="Arial"/>
        </w:rPr>
        <w:t>(</w:t>
      </w:r>
      <w:r w:rsidRPr="00CF6C17">
        <w:rPr>
          <w:rFonts w:cs="Arial"/>
        </w:rPr>
        <w:t>8</w:t>
      </w:r>
      <w:r>
        <w:rPr>
          <w:rFonts w:cs="Arial"/>
        </w:rPr>
        <w:t>)</w:t>
      </w:r>
      <w:r w:rsidRPr="00CF6C17">
        <w:rPr>
          <w:rFonts w:cs="Arial"/>
        </w:rPr>
        <w:tab/>
        <w:t>Die gespeicherten Belege werden durch folgende Verfahren einem systematischen Backup-Prozess unterzogen, damit im Falle eines Ausfalls des Speichermediums eine jederzeitige, vollständige und verlustfreie Wiederherstellung der Daten im Archivsystem erreicht werden kann:</w:t>
      </w:r>
    </w:p>
    <w:sdt>
      <w:sdtPr>
        <w:rPr>
          <w:rFonts w:cs="Arial"/>
        </w:rPr>
        <w:alias w:val="technische Verfahren der Absicherung, z.B. tägliche Spiegelung"/>
        <w:tag w:val="[technische Verfahren der Absicherung, z.B. tägliche Spiegelung]"/>
        <w:id w:val="54597294"/>
        <w:placeholder>
          <w:docPart w:val="1D1650498D9A4ED98D12D0DC7D66FF39"/>
        </w:placeholder>
        <w:showingPlcHdr/>
      </w:sdtPr>
      <w:sdtEndPr/>
      <w:sdtContent>
        <w:p w14:paraId="0D9B5699" w14:textId="77777777"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Style w:val="Platzhaltertext"/>
              <w:rFonts w:cs="Arial"/>
              <w:highlight w:val="yellow"/>
            </w:rPr>
            <w:t>Klicken Sie hier, um Text einzugeben.</w:t>
          </w:r>
        </w:p>
      </w:sdtContent>
    </w:sdt>
    <w:sdt>
      <w:sdtPr>
        <w:rPr>
          <w:rFonts w:cs="Arial"/>
        </w:rPr>
        <w:alias w:val="Backup-Verfahren; Turnus und Logik der Backups"/>
        <w:tag w:val="[Backup-Verfahren; Turnus und Logik der Backups]"/>
        <w:id w:val="1318392341"/>
        <w:placeholder>
          <w:docPart w:val="1D1650498D9A4ED98D12D0DC7D66FF39"/>
        </w:placeholder>
        <w:showingPlcHdr/>
      </w:sdtPr>
      <w:sdtEndPr/>
      <w:sdtContent>
        <w:p w14:paraId="1B55EAC0" w14:textId="77777777"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Style w:val="Platzhaltertext"/>
              <w:rFonts w:cs="Arial"/>
              <w:highlight w:val="yellow"/>
            </w:rPr>
            <w:t>Klicken Sie hier, um Text einzugeben.</w:t>
          </w:r>
        </w:p>
      </w:sdtContent>
    </w:sdt>
    <w:p w14:paraId="4A1B7FF2" w14:textId="77777777" w:rsidR="00F1597D" w:rsidRPr="00CF6C17" w:rsidRDefault="00F1597D" w:rsidP="002D4CD8">
      <w:pPr>
        <w:ind w:left="567" w:hanging="567"/>
        <w:jc w:val="both"/>
        <w:rPr>
          <w:rFonts w:cs="Arial"/>
        </w:rPr>
      </w:pPr>
    </w:p>
    <w:p w14:paraId="1C084999" w14:textId="77777777" w:rsidR="00F1597D" w:rsidRPr="00CF6C17" w:rsidRDefault="00F1597D" w:rsidP="002D4CD8">
      <w:pPr>
        <w:ind w:left="567" w:hanging="567"/>
        <w:jc w:val="both"/>
        <w:rPr>
          <w:rFonts w:cs="Arial"/>
        </w:rPr>
      </w:pPr>
      <w:r>
        <w:rPr>
          <w:rFonts w:cs="Arial"/>
        </w:rPr>
        <w:t>(</w:t>
      </w:r>
      <w:r w:rsidRPr="00CF6C17">
        <w:rPr>
          <w:rFonts w:cs="Arial"/>
        </w:rPr>
        <w:t>9</w:t>
      </w:r>
      <w:r>
        <w:rPr>
          <w:rFonts w:cs="Arial"/>
        </w:rPr>
        <w:t>)</w:t>
      </w:r>
      <w:r w:rsidRPr="00CF6C17">
        <w:rPr>
          <w:rFonts w:cs="Arial"/>
        </w:rPr>
        <w:tab/>
        <w:t>Sowohl bei Ersteinrichtung als auch turnusmäßig (</w:t>
      </w:r>
      <w:sdt>
        <w:sdtPr>
          <w:rPr>
            <w:rFonts w:cs="Arial"/>
          </w:rPr>
          <w:id w:val="429776760"/>
          <w:placeholder>
            <w:docPart w:val="EC3B091077834523A735A4BB845F493A"/>
          </w:placeholder>
          <w:showingPlcHdr/>
          <w:dropDownList>
            <w:listItem w:value="Wählen Sie ein Element aus."/>
            <w:listItem w:displayText="monatlich" w:value="monatlich"/>
            <w:listItem w:displayText="halbjährlich" w:value="halbjährlich"/>
            <w:listItem w:displayText="jährlich" w:value="jährlich"/>
          </w:dropDownList>
        </w:sdtPr>
        <w:sdtEndPr/>
        <w:sdtContent>
          <w:r w:rsidRPr="007922D6">
            <w:rPr>
              <w:rFonts w:cs="Arial"/>
              <w:color w:val="FF0000"/>
            </w:rPr>
            <w:t>Wählen Sie ein Element aus.</w:t>
          </w:r>
        </w:sdtContent>
      </w:sdt>
      <w:r w:rsidRPr="00CF6C17">
        <w:rPr>
          <w:rFonts w:cs="Arial"/>
        </w:rPr>
        <w:t>) erfolgt ein Funktionsfähigkeitstest des Backup- und Wiederherstellungsverfahrens.</w:t>
      </w:r>
    </w:p>
    <w:p w14:paraId="04FC2E87" w14:textId="77777777" w:rsidR="00F1597D" w:rsidRPr="00CF6C17" w:rsidRDefault="00F1597D" w:rsidP="002D4CD8">
      <w:pPr>
        <w:ind w:left="567" w:hanging="567"/>
        <w:jc w:val="both"/>
        <w:rPr>
          <w:rFonts w:cs="Arial"/>
        </w:rPr>
      </w:pPr>
    </w:p>
    <w:p w14:paraId="5991B082" w14:textId="77777777" w:rsidR="00F1597D" w:rsidRPr="00CF6C17" w:rsidRDefault="00F1597D" w:rsidP="002D4CD8">
      <w:pPr>
        <w:ind w:left="567" w:hanging="567"/>
        <w:jc w:val="both"/>
        <w:rPr>
          <w:rFonts w:cs="Arial"/>
        </w:rPr>
      </w:pPr>
      <w:r>
        <w:rPr>
          <w:rFonts w:cs="Arial"/>
        </w:rPr>
        <w:t>(</w:t>
      </w:r>
      <w:r w:rsidRPr="00CF6C17">
        <w:rPr>
          <w:rFonts w:cs="Arial"/>
        </w:rPr>
        <w:t>10</w:t>
      </w:r>
      <w:r>
        <w:rPr>
          <w:rFonts w:cs="Arial"/>
        </w:rPr>
        <w:t>)</w:t>
      </w:r>
      <w:r w:rsidRPr="00CF6C17">
        <w:rPr>
          <w:rFonts w:cs="Arial"/>
        </w:rPr>
        <w:tab/>
        <w:t>Sowohl bei Ersteinrichtung als auch turnusmäßig (</w:t>
      </w:r>
      <w:sdt>
        <w:sdtPr>
          <w:rPr>
            <w:rFonts w:cs="Arial"/>
          </w:rPr>
          <w:id w:val="1430854803"/>
          <w:placeholder>
            <w:docPart w:val="89C6B258F3F446AC988F9287868A08DB"/>
          </w:placeholder>
          <w:showingPlcHdr/>
          <w:dropDownList>
            <w:listItem w:value="Wählen Sie ein Element aus."/>
            <w:listItem w:displayText="monatlich" w:value="monatlich"/>
            <w:listItem w:displayText="halbjährlich" w:value="halbjährlich"/>
            <w:listItem w:displayText="jährlich" w:value="jährlich"/>
          </w:dropDownList>
        </w:sdtPr>
        <w:sdtEndPr/>
        <w:sdtContent>
          <w:r w:rsidRPr="007922D6">
            <w:rPr>
              <w:rFonts w:cs="Arial"/>
              <w:color w:val="FF0000"/>
            </w:rPr>
            <w:t>Wählen Sie ein Element aus.</w:t>
          </w:r>
        </w:sdtContent>
      </w:sdt>
      <w:r w:rsidRPr="00CF6C17">
        <w:rPr>
          <w:rFonts w:cs="Arial"/>
        </w:rPr>
        <w:t>) erfolgt ein stichprobenweiser Lesbarkeitstest von digitalen Belegen im Archivsystem.</w:t>
      </w:r>
    </w:p>
    <w:p w14:paraId="452D3F4C" w14:textId="77777777" w:rsidR="00F1597D" w:rsidRPr="00CF6C17" w:rsidRDefault="00F1597D" w:rsidP="002D4CD8">
      <w:pPr>
        <w:spacing w:before="240"/>
        <w:jc w:val="both"/>
        <w:rPr>
          <w:rFonts w:cs="Arial"/>
        </w:rPr>
      </w:pPr>
    </w:p>
    <w:p w14:paraId="73E218CE" w14:textId="77777777" w:rsidR="00F1597D" w:rsidRPr="00CF6C17" w:rsidRDefault="00F1597D" w:rsidP="00DC28CE">
      <w:pPr>
        <w:pStyle w:val="berschrift3"/>
        <w:numPr>
          <w:ilvl w:val="2"/>
          <w:numId w:val="36"/>
        </w:numPr>
      </w:pPr>
      <w:r w:rsidRPr="00CF6C17">
        <w:t>Vernichtung der Papierbelege und der digitalisierten Belege</w:t>
      </w:r>
    </w:p>
    <w:p w14:paraId="43DE7AA4" w14:textId="77777777" w:rsidR="00F1597D" w:rsidRPr="00CF6C17" w:rsidRDefault="00F1597D" w:rsidP="002D4CD8">
      <w:pPr>
        <w:rPr>
          <w:rFonts w:cs="Arial"/>
        </w:rPr>
      </w:pPr>
    </w:p>
    <w:p w14:paraId="4913BD52" w14:textId="77777777"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 xml:space="preserve">Die Vernichtung der papierhaften Originalbelege erfolgt in einem zeitlich festgelegten Turnus, und zwar </w:t>
      </w:r>
      <w:sdt>
        <w:sdtPr>
          <w:rPr>
            <w:rFonts w:cs="Arial"/>
          </w:rPr>
          <w:id w:val="-131785837"/>
          <w:placeholder>
            <w:docPart w:val="8DE303338EEA4BBDBFA9E7A84ACB4A05"/>
          </w:placeholder>
          <w:showingPlcHdr/>
          <w:dropDownList>
            <w:listItem w:value="Wählen Sie ein Element aus."/>
            <w:listItem w:displayText="monatlich" w:value="monatlich"/>
            <w:listItem w:displayText="halbjährlich" w:value="halbjährlich"/>
            <w:listItem w:displayText="jährlich" w:value="jährlich"/>
          </w:dropDownList>
        </w:sdtPr>
        <w:sdtEndPr/>
        <w:sdtContent>
          <w:r w:rsidRPr="007922D6">
            <w:rPr>
              <w:rFonts w:cs="Arial"/>
              <w:color w:val="FF0000"/>
            </w:rPr>
            <w:t>Wählen Sie ein Element aus.</w:t>
          </w:r>
        </w:sdtContent>
      </w:sdt>
      <w:r w:rsidRPr="00CF6C17">
        <w:rPr>
          <w:rFonts w:cs="Arial"/>
        </w:rPr>
        <w:t xml:space="preserve"> für alle Belege, deren Aufbewahrungsfrist seit </w:t>
      </w:r>
      <w:sdt>
        <w:sdtPr>
          <w:rPr>
            <w:rFonts w:cs="Arial"/>
          </w:rPr>
          <w:id w:val="997234640"/>
          <w:placeholder>
            <w:docPart w:val="B89F3DD5300C4C5CA647390BAC798F6D"/>
          </w:placeholder>
          <w:showingPlcHdr/>
          <w:dropDownList>
            <w:listItem w:value="Wählen Sie ein Element aus."/>
            <w:listItem w:displayText="einem Monat" w:value="einem Monat"/>
            <w:listItem w:displayText="einem Halbjahr" w:value="einem Halbjahr"/>
            <w:listItem w:displayText="einem Jahr" w:value="einem Jahr"/>
          </w:dropDownList>
        </w:sdtPr>
        <w:sdtEndPr/>
        <w:sdtContent>
          <w:r w:rsidRPr="007922D6">
            <w:rPr>
              <w:rFonts w:cs="Arial"/>
              <w:color w:val="FF0000"/>
            </w:rPr>
            <w:t>Wählen Sie ein Element aus.</w:t>
          </w:r>
        </w:sdtContent>
      </w:sdt>
      <w:r w:rsidRPr="00CF6C17">
        <w:rPr>
          <w:rFonts w:cs="Arial"/>
        </w:rPr>
        <w:t>abgelaufen ist. Sie wird vom zuständigen Mitarbeiter autorisiert und vom zuständigen Mitarbeiter durchgeführt.</w:t>
      </w:r>
    </w:p>
    <w:p w14:paraId="1552C12B" w14:textId="77777777" w:rsidR="00F1597D" w:rsidRPr="00CF6C17" w:rsidRDefault="00F1597D" w:rsidP="002D4CD8">
      <w:pPr>
        <w:ind w:left="567" w:hanging="567"/>
        <w:jc w:val="both"/>
        <w:rPr>
          <w:rFonts w:cs="Arial"/>
        </w:rPr>
      </w:pPr>
    </w:p>
    <w:p w14:paraId="22C941F3" w14:textId="77777777" w:rsidR="00F1597D" w:rsidRPr="00CF6C17" w:rsidRDefault="00F1597D" w:rsidP="002D4CD8">
      <w:pPr>
        <w:ind w:left="567" w:hanging="567"/>
        <w:jc w:val="both"/>
        <w:rPr>
          <w:rFonts w:cs="Arial"/>
        </w:rPr>
      </w:pPr>
      <w:r>
        <w:rPr>
          <w:rFonts w:cs="Arial"/>
        </w:rPr>
        <w:t>(</w:t>
      </w:r>
      <w:r w:rsidRPr="00CF6C17">
        <w:rPr>
          <w:rFonts w:cs="Arial"/>
        </w:rPr>
        <w:t>2</w:t>
      </w:r>
      <w:r>
        <w:rPr>
          <w:rFonts w:cs="Arial"/>
        </w:rPr>
        <w:t>)</w:t>
      </w:r>
      <w:r w:rsidRPr="00CF6C17">
        <w:rPr>
          <w:rFonts w:cs="Arial"/>
        </w:rPr>
        <w:tab/>
        <w:t xml:space="preserve">Bei der Vernichtung werden datenschutzrechtliche Aspekte berücksichtigt, insbesondere indem </w:t>
      </w:r>
      <w:sdt>
        <w:sdtPr>
          <w:rPr>
            <w:rFonts w:cs="Arial"/>
          </w:rPr>
          <w:id w:val="810759518"/>
          <w:placeholder>
            <w:docPart w:val="9D3FB58B94C0497190733AD12EADA6C8"/>
          </w:placeholder>
          <w:showingPlcHdr/>
          <w:dropDownList>
            <w:listItem w:value="Wählen Sie ein Element aus."/>
            <w:listItem w:displayText="alle Papierbelege" w:value="alle Papierbelege"/>
            <w:listItem w:displayText="alle Belege mit personenbezogenen Angaben" w:value="alle Belege mit personenbezogenen Angaben"/>
            <w:listItem w:displayText="…" w:value="…"/>
          </w:dropDownList>
        </w:sdtPr>
        <w:sdtEndPr/>
        <w:sdtContent>
          <w:r w:rsidRPr="007922D6">
            <w:rPr>
              <w:rFonts w:cs="Arial"/>
              <w:color w:val="FF0000"/>
            </w:rPr>
            <w:t>Wählen Sie ein Element aus.</w:t>
          </w:r>
        </w:sdtContent>
      </w:sdt>
      <w:r w:rsidRPr="00CF6C17">
        <w:rPr>
          <w:rFonts w:cs="Arial"/>
        </w:rPr>
        <w:t xml:space="preserve"> vollständig und unwiederbringlich vernichtet werden.</w:t>
      </w:r>
    </w:p>
    <w:p w14:paraId="1DF3CB04" w14:textId="77777777" w:rsidR="00F1597D" w:rsidRPr="00CF6C17" w:rsidRDefault="00F1597D" w:rsidP="002D4CD8">
      <w:pPr>
        <w:ind w:left="567" w:hanging="567"/>
        <w:jc w:val="both"/>
        <w:rPr>
          <w:rFonts w:cs="Arial"/>
        </w:rPr>
      </w:pPr>
    </w:p>
    <w:p w14:paraId="2CC013B9" w14:textId="77777777" w:rsidR="00F1597D" w:rsidRPr="00CF6C17" w:rsidRDefault="00F1597D" w:rsidP="002D4CD8">
      <w:pPr>
        <w:ind w:left="567" w:hanging="567"/>
        <w:jc w:val="both"/>
        <w:rPr>
          <w:rFonts w:cs="Arial"/>
        </w:rPr>
      </w:pPr>
      <w:r>
        <w:rPr>
          <w:rFonts w:cs="Arial"/>
        </w:rPr>
        <w:t>(</w:t>
      </w:r>
      <w:r w:rsidRPr="00CF6C17">
        <w:rPr>
          <w:rFonts w:cs="Arial"/>
        </w:rPr>
        <w:t>3</w:t>
      </w:r>
      <w:r>
        <w:rPr>
          <w:rFonts w:cs="Arial"/>
        </w:rPr>
        <w:t>)</w:t>
      </w:r>
      <w:r w:rsidRPr="00CF6C17">
        <w:rPr>
          <w:rFonts w:cs="Arial"/>
        </w:rPr>
        <w:tab/>
        <w:t>Dokumente, denen besondere Bedeutung für das Unternehmen zukommt, z. B. aufgrund ihrer Beweiskraft, öffentlichen Glaubens oder gesetzlicher Bestimmung in Originalform (z. B. notarielle Urkunden, Testate unter Siegelverwendung, Eröffnungsbilanzen und Abschlüsse, Wertpapiere, Zollpapiere mit fluoreszierendem Original-Stempel) werden unter Berücksichtigung eventueller – sachlicher und/oder zeitlicher - Aufbewahrungserfordernisse von der Vernichtung ausgenommen. Dafür werden sie spätestens bei einer Durchsicht vor der Vernichtung ausgesondert, sofern sie nicht bereits vorher ausgesondert und geordnet archiviert wurden. Es erfolgt eine papierbasierte Aufbewahrung des Originaldokuments. In Zweifelsfällen holt der zuständige Mitarbeiter eine Aus</w:t>
      </w:r>
      <w:r w:rsidRPr="00CF6C17">
        <w:rPr>
          <w:rFonts w:cs="Arial"/>
        </w:rPr>
        <w:softHyphen/>
        <w:t>kunft bei der zuständigen Führungskraft ein.</w:t>
      </w:r>
    </w:p>
    <w:p w14:paraId="5FC16DAE" w14:textId="77777777" w:rsidR="00F1597D" w:rsidRPr="00CF6C17" w:rsidRDefault="00F1597D" w:rsidP="002D4CD8">
      <w:pPr>
        <w:ind w:left="567" w:hanging="567"/>
        <w:jc w:val="both"/>
        <w:rPr>
          <w:rFonts w:cs="Arial"/>
        </w:rPr>
      </w:pPr>
    </w:p>
    <w:p w14:paraId="1A99A55F" w14:textId="77777777" w:rsidR="00F1597D" w:rsidRPr="00CF6C17" w:rsidRDefault="00F1597D" w:rsidP="002D4CD8">
      <w:pPr>
        <w:ind w:left="567" w:hanging="567"/>
        <w:jc w:val="both"/>
        <w:rPr>
          <w:rFonts w:cs="Arial"/>
        </w:rPr>
      </w:pPr>
      <w:r>
        <w:rPr>
          <w:rFonts w:cs="Arial"/>
        </w:rPr>
        <w:t>(</w:t>
      </w:r>
      <w:r w:rsidRPr="00CF6C17">
        <w:rPr>
          <w:rFonts w:cs="Arial"/>
        </w:rPr>
        <w:t>4</w:t>
      </w:r>
      <w:r>
        <w:rPr>
          <w:rFonts w:cs="Arial"/>
        </w:rPr>
        <w:t>)</w:t>
      </w:r>
      <w:r w:rsidRPr="00CF6C17">
        <w:rPr>
          <w:rFonts w:cs="Arial"/>
        </w:rPr>
        <w:tab/>
      </w:r>
      <w:commentRangeStart w:id="99"/>
      <w:r w:rsidRPr="00CF6C17">
        <w:rPr>
          <w:rFonts w:cs="Arial"/>
        </w:rPr>
        <w:t>Die Vernichtung bzw. Löschung der digitalisierten Belege erfolgt analog zu den Papierbelegen</w:t>
      </w:r>
      <w:commentRangeEnd w:id="99"/>
      <w:r w:rsidRPr="00CF6C17">
        <w:rPr>
          <w:rFonts w:cs="Arial"/>
        </w:rPr>
        <w:commentReference w:id="99"/>
      </w:r>
      <w:r w:rsidRPr="00CF6C17">
        <w:rPr>
          <w:rFonts w:cs="Arial"/>
        </w:rPr>
        <w:t xml:space="preserve">. </w:t>
      </w:r>
    </w:p>
    <w:p w14:paraId="1369FC57" w14:textId="77777777" w:rsidR="00F1597D" w:rsidRPr="00CF6C17" w:rsidRDefault="00F1597D" w:rsidP="002D4CD8">
      <w:pPr>
        <w:spacing w:before="240"/>
        <w:jc w:val="both"/>
        <w:rPr>
          <w:rFonts w:cs="Arial"/>
        </w:rPr>
      </w:pPr>
    </w:p>
    <w:p w14:paraId="64024C60" w14:textId="77777777" w:rsidR="00F1597D" w:rsidRPr="00CF6C17" w:rsidRDefault="00F1597D" w:rsidP="00DC28CE">
      <w:pPr>
        <w:pStyle w:val="berschrift2"/>
        <w:numPr>
          <w:ilvl w:val="1"/>
          <w:numId w:val="36"/>
        </w:numPr>
      </w:pPr>
      <w:bookmarkStart w:id="100" w:name="_Toc427605157"/>
      <w:r w:rsidRPr="00CF6C17">
        <w:t>Belege, die in originär digitaler Form vorliegen bzw. empfangen werden</w:t>
      </w:r>
      <w:bookmarkEnd w:id="100"/>
      <w:r w:rsidRPr="00CF6C17">
        <w:t xml:space="preserve"> </w:t>
      </w:r>
    </w:p>
    <w:p w14:paraId="4738F69C" w14:textId="77777777" w:rsidR="00F1597D" w:rsidRPr="00CF6C17" w:rsidRDefault="00F1597D" w:rsidP="00DC28CE">
      <w:pPr>
        <w:pStyle w:val="berschrift3"/>
        <w:numPr>
          <w:ilvl w:val="2"/>
          <w:numId w:val="36"/>
        </w:numPr>
      </w:pPr>
      <w:bookmarkStart w:id="101" w:name="_Toc427605158"/>
      <w:r w:rsidRPr="00CF6C17">
        <w:t>Posteingang und Vorsortierung</w:t>
      </w:r>
      <w:bookmarkEnd w:id="101"/>
      <w:r w:rsidRPr="00CF6C17">
        <w:t xml:space="preserve"> </w:t>
      </w:r>
    </w:p>
    <w:p w14:paraId="6F59A28C" w14:textId="77777777" w:rsidR="00F1597D" w:rsidRPr="00CF6C17" w:rsidRDefault="00F1597D" w:rsidP="002D4CD8">
      <w:pPr>
        <w:spacing w:before="240"/>
        <w:jc w:val="both"/>
        <w:rPr>
          <w:rFonts w:cs="Arial"/>
        </w:rPr>
      </w:pPr>
    </w:p>
    <w:p w14:paraId="5CBDD9EE" w14:textId="77777777"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 xml:space="preserve">Der Eingang von digitalen Unterlagen (z.B. per Mail, per Download) wird unter Beachtung der Vollständigkeit (kein Verlust von eingegangenen Sendungen, keine ungeprüfte Vernichtung) vom zuständigen Mitarbeiter geöffnet, gesichtet und nach den unternehmensinternen Vorgaben an einem dafür vorgesehenen Ort gespeichert: </w:t>
      </w:r>
    </w:p>
    <w:p w14:paraId="7A5E7013" w14:textId="77777777" w:rsidR="00F1597D" w:rsidRPr="00CF6C17" w:rsidRDefault="00513EE6" w:rsidP="00F1597D">
      <w:pPr>
        <w:numPr>
          <w:ilvl w:val="0"/>
          <w:numId w:val="18"/>
        </w:numPr>
        <w:tabs>
          <w:tab w:val="clear" w:pos="0"/>
          <w:tab w:val="num" w:pos="851"/>
        </w:tabs>
        <w:suppressAutoHyphens/>
        <w:ind w:left="851" w:hanging="284"/>
        <w:jc w:val="both"/>
        <w:rPr>
          <w:rFonts w:cs="Arial"/>
        </w:rPr>
      </w:pPr>
      <w:sdt>
        <w:sdtPr>
          <w:rPr>
            <w:rFonts w:cs="Arial"/>
          </w:rPr>
          <w:alias w:val="Angabe des Ablageortes bzw. der Ablageorte für digitale Eingangspost"/>
          <w:tag w:val="[Angabe des Ablageortes bzw. der Ablageorte für digitale Eingangspost]"/>
          <w:id w:val="-714579468"/>
          <w:placeholder>
            <w:docPart w:val="DF059877B4464D11A00462EEC04D6464"/>
          </w:placeholder>
          <w:showingPlcHdr/>
        </w:sdtPr>
        <w:sdtEndPr/>
        <w:sdtContent>
          <w:r w:rsidR="00F1597D" w:rsidRPr="00CF6C17">
            <w:rPr>
              <w:rStyle w:val="Platzhaltertext"/>
              <w:rFonts w:cs="Arial"/>
              <w:highlight w:val="yellow"/>
            </w:rPr>
            <w:t>Klicken Sie hier, um Text einzugeben.</w:t>
          </w:r>
        </w:sdtContent>
      </w:sdt>
    </w:p>
    <w:p w14:paraId="13FE8955" w14:textId="77777777" w:rsidR="00F1597D" w:rsidRPr="00CF6C17" w:rsidRDefault="00513EE6" w:rsidP="00F1597D">
      <w:pPr>
        <w:numPr>
          <w:ilvl w:val="0"/>
          <w:numId w:val="18"/>
        </w:numPr>
        <w:tabs>
          <w:tab w:val="clear" w:pos="0"/>
          <w:tab w:val="num" w:pos="851"/>
        </w:tabs>
        <w:suppressAutoHyphens/>
        <w:ind w:left="851" w:hanging="284"/>
        <w:jc w:val="both"/>
        <w:rPr>
          <w:rFonts w:cs="Arial"/>
        </w:rPr>
      </w:pPr>
      <w:sdt>
        <w:sdtPr>
          <w:rPr>
            <w:rFonts w:cs="Arial"/>
          </w:rPr>
          <w:alias w:val="[…]"/>
          <w:tag w:val="[…]"/>
          <w:id w:val="1931460651"/>
          <w:placeholder>
            <w:docPart w:val="852CA51BE2A94AB3B0CD6DF5360EA0EF"/>
          </w:placeholder>
          <w:showingPlcHdr/>
        </w:sdtPr>
        <w:sdtEndPr/>
        <w:sdtContent>
          <w:r w:rsidR="00F1597D" w:rsidRPr="00CF6C17">
            <w:rPr>
              <w:rStyle w:val="Platzhaltertext"/>
              <w:rFonts w:cs="Arial"/>
              <w:highlight w:val="yellow"/>
            </w:rPr>
            <w:t>Klicken Sie hier, um Text einzugeben.</w:t>
          </w:r>
        </w:sdtContent>
      </w:sdt>
    </w:p>
    <w:p w14:paraId="26E7423F" w14:textId="77777777" w:rsidR="00F1597D" w:rsidRPr="00CF6C17" w:rsidRDefault="00F1597D" w:rsidP="002D4CD8">
      <w:pPr>
        <w:ind w:left="567" w:hanging="567"/>
        <w:jc w:val="both"/>
        <w:rPr>
          <w:rFonts w:cs="Arial"/>
        </w:rPr>
      </w:pPr>
    </w:p>
    <w:p w14:paraId="10E51F7D" w14:textId="56ECC879" w:rsidR="00F1597D" w:rsidRPr="00CF6C17" w:rsidRDefault="00F1597D" w:rsidP="002D4CD8">
      <w:pPr>
        <w:ind w:left="567" w:hanging="567"/>
        <w:jc w:val="both"/>
        <w:rPr>
          <w:rFonts w:cs="Arial"/>
        </w:rPr>
      </w:pPr>
      <w:r>
        <w:rPr>
          <w:rFonts w:cs="Arial"/>
        </w:rPr>
        <w:t>(</w:t>
      </w:r>
      <w:r w:rsidRPr="00CF6C17">
        <w:rPr>
          <w:rFonts w:cs="Arial"/>
        </w:rPr>
        <w:t>2</w:t>
      </w:r>
      <w:r>
        <w:rPr>
          <w:rFonts w:cs="Arial"/>
        </w:rPr>
        <w:t>)</w:t>
      </w:r>
      <w:r w:rsidRPr="00CF6C17">
        <w:rPr>
          <w:rFonts w:cs="Arial"/>
        </w:rPr>
        <w:tab/>
        <w:t>Wenn für Geschäftsvorfälle keine bildhaften Urschriften empfangen oder abgesandt, sondern elektronische Meldungen ausgestellt wurden (z.B. EDI), dann erfüllen diese Meldungen mit ihrem vollständigen Dateninhalt die Belegfunktion und müssen mit ihrem vollständigen Inhalt gespeichert und aufbewahrt werden. Folgende solcher Daten mit Belegfunktion gehen über Schnittstellen auf dafür genau spezifizierten Wegen in das Unternehmen ein und werden an folgenden Ablageorten von den dafür vorgesehenen Mitarbeitern gespeichert und auf ihre Vollständigkeit und Echtheit geprüft:</w:t>
      </w:r>
    </w:p>
    <w:p w14:paraId="40F5C584" w14:textId="77777777" w:rsidR="00F1597D" w:rsidRPr="00CF6C17" w:rsidRDefault="00513EE6" w:rsidP="00F1597D">
      <w:pPr>
        <w:numPr>
          <w:ilvl w:val="0"/>
          <w:numId w:val="18"/>
        </w:numPr>
        <w:tabs>
          <w:tab w:val="clear" w:pos="0"/>
          <w:tab w:val="num" w:pos="851"/>
        </w:tabs>
        <w:suppressAutoHyphens/>
        <w:ind w:left="851" w:hanging="284"/>
        <w:jc w:val="both"/>
        <w:rPr>
          <w:rFonts w:cs="Arial"/>
        </w:rPr>
      </w:pPr>
      <w:sdt>
        <w:sdtPr>
          <w:rPr>
            <w:rFonts w:cs="Arial"/>
          </w:rPr>
          <w:alias w:val="[…]"/>
          <w:tag w:val="[…]"/>
          <w:id w:val="1618412887"/>
          <w:placeholder>
            <w:docPart w:val="090239D8FF5140B19AEC40F200195E1A"/>
          </w:placeholder>
          <w:showingPlcHdr/>
        </w:sdtPr>
        <w:sdtEndPr/>
        <w:sdtContent>
          <w:r w:rsidR="00F1597D" w:rsidRPr="00CF6C17">
            <w:rPr>
              <w:rStyle w:val="Platzhaltertext"/>
              <w:rFonts w:cs="Arial"/>
              <w:highlight w:val="yellow"/>
            </w:rPr>
            <w:t>Klicken Sie hier, um Text einzugeben.</w:t>
          </w:r>
        </w:sdtContent>
      </w:sdt>
    </w:p>
    <w:p w14:paraId="2FA74141" w14:textId="77777777" w:rsidR="00F1597D" w:rsidRPr="00CF6C17" w:rsidRDefault="00F1597D" w:rsidP="002D4CD8">
      <w:pPr>
        <w:suppressAutoHyphens/>
        <w:jc w:val="both"/>
        <w:rPr>
          <w:rFonts w:cs="Arial"/>
        </w:rPr>
      </w:pPr>
    </w:p>
    <w:p w14:paraId="3E7F2E75" w14:textId="77777777" w:rsidR="00F1597D" w:rsidRPr="00CF6C17" w:rsidRDefault="00F1597D" w:rsidP="00DC28CE">
      <w:pPr>
        <w:pStyle w:val="berschrift3"/>
        <w:numPr>
          <w:ilvl w:val="2"/>
          <w:numId w:val="36"/>
        </w:numPr>
      </w:pPr>
      <w:r w:rsidRPr="00CF6C17">
        <w:t>Identifikation der Belege (Unterlagen mit Belegfunktion) mit Prüfung auf Echtheit</w:t>
      </w:r>
    </w:p>
    <w:p w14:paraId="30262229" w14:textId="77777777" w:rsidR="00F1597D" w:rsidRPr="00CF6C17" w:rsidRDefault="00F1597D" w:rsidP="002D4CD8">
      <w:pPr>
        <w:spacing w:before="240"/>
        <w:ind w:left="567" w:hanging="567"/>
        <w:jc w:val="both"/>
        <w:rPr>
          <w:rFonts w:cs="Arial"/>
        </w:rPr>
      </w:pPr>
    </w:p>
    <w:p w14:paraId="41F948B3" w14:textId="5ABB1A4C"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Bei der Identifikation von digitalen Belegen erfolgt eine Prüfung auf Echtheit und Unversehrtheit. Liegen Zweifel vor (z.B. Spam, fehlende oder abweichende Form; fehlende Seiten/Daten, z.B. erkennbar an durchbrochener fortlaufender Nummerierung), wird das Verfahren bzgl. der betroffenen Unterlagen beendet und von einer weiteren Bearbeitung vorläufig abgesehen. Es erfolgt eine Rücksprache mit der zuständigen Führungskraft und ggf. dem Absender des Dokuments.</w:t>
      </w:r>
    </w:p>
    <w:p w14:paraId="1366D1A6" w14:textId="77777777" w:rsidR="00F1597D" w:rsidRPr="00CF6C17" w:rsidRDefault="00F1597D" w:rsidP="002D4CD8">
      <w:pPr>
        <w:ind w:left="567" w:hanging="567"/>
        <w:jc w:val="both"/>
        <w:rPr>
          <w:rFonts w:cs="Arial"/>
        </w:rPr>
      </w:pPr>
    </w:p>
    <w:p w14:paraId="6A857FE1" w14:textId="77777777" w:rsidR="00F1597D" w:rsidRPr="00CF6C17" w:rsidRDefault="00F1597D" w:rsidP="002D4CD8">
      <w:pPr>
        <w:ind w:left="567" w:hanging="567"/>
        <w:jc w:val="both"/>
        <w:rPr>
          <w:rFonts w:cs="Arial"/>
        </w:rPr>
      </w:pPr>
      <w:r>
        <w:rPr>
          <w:rFonts w:cs="Arial"/>
        </w:rPr>
        <w:t>(</w:t>
      </w:r>
      <w:r w:rsidRPr="00CF6C17">
        <w:rPr>
          <w:rFonts w:cs="Arial"/>
        </w:rPr>
        <w:t>2</w:t>
      </w:r>
      <w:r>
        <w:rPr>
          <w:rFonts w:cs="Arial"/>
        </w:rPr>
        <w:t>)</w:t>
      </w:r>
      <w:r w:rsidRPr="00CF6C17">
        <w:rPr>
          <w:rFonts w:cs="Arial"/>
        </w:rPr>
        <w:tab/>
        <w:t>Hat der zuständige Mitarbeiter Zweifel am Belegcharakter eines Dokuments, so holt er bei der zuständigen Führungskraft eine entsprechende Auskunft ein.</w:t>
      </w:r>
    </w:p>
    <w:p w14:paraId="1E87CBE2" w14:textId="77777777" w:rsidR="00F1597D" w:rsidRPr="00CF6C17" w:rsidRDefault="00F1597D" w:rsidP="002D4CD8">
      <w:pPr>
        <w:ind w:left="567" w:hanging="567"/>
        <w:jc w:val="both"/>
        <w:rPr>
          <w:rFonts w:cs="Arial"/>
        </w:rPr>
      </w:pPr>
    </w:p>
    <w:p w14:paraId="5AA55B37" w14:textId="77777777" w:rsidR="00F1597D" w:rsidRPr="00CF6C17" w:rsidRDefault="00F1597D" w:rsidP="002D4CD8">
      <w:pPr>
        <w:ind w:left="567" w:hanging="567"/>
        <w:jc w:val="both"/>
        <w:rPr>
          <w:rFonts w:cs="Arial"/>
        </w:rPr>
      </w:pPr>
      <w:r>
        <w:rPr>
          <w:rFonts w:cs="Arial"/>
        </w:rPr>
        <w:t>(</w:t>
      </w:r>
      <w:r w:rsidRPr="00CF6C17">
        <w:rPr>
          <w:rFonts w:cs="Arial"/>
        </w:rPr>
        <w:t>3</w:t>
      </w:r>
      <w:r>
        <w:rPr>
          <w:rFonts w:cs="Arial"/>
        </w:rPr>
        <w:t>)</w:t>
      </w:r>
      <w:r w:rsidRPr="00CF6C17">
        <w:rPr>
          <w:rFonts w:cs="Arial"/>
        </w:rPr>
        <w:tab/>
        <w:t>Bei eingehenden Rechnungen (insb. auch elektronischen Rechnungen) erfolgt explizit eine Prüfung im Hinblick auf die Vollständigkeit und Richtigkeit (insb. Pflichtangaben des § 14 Abs. 4 UStG) und im Hinblick auf die korrekte Übermittlung bei elektronischen Rechnungen (Gewährleistung der Echtheit der Herkunft, der Unversehrtheit des Inhalts sowie der Lesbarkeit). Es wird beachtet, dass die Annahme von elektronischen Rechnungen und deren Bezahlung als konkludente Akzeptanz auch der zukünftigen Annahme von elektronischen Rechnungen von diesem Aussteller gewertet werden kann</w:t>
      </w:r>
      <w:commentRangeStart w:id="102"/>
      <w:sdt>
        <w:sdtPr>
          <w:rPr>
            <w:rFonts w:cs="Arial"/>
          </w:rPr>
          <w:id w:val="-1077291673"/>
          <w:placeholder>
            <w:docPart w:val="3DF57430FFE84EF1A34852064375272B"/>
          </w:placeholder>
          <w:showingPlcHdr/>
          <w:dropDownList>
            <w:listItem w:value="Wählen Sie ein Element aus."/>
            <w:listItem w:displayText="." w:value="."/>
            <w:listItem w:displayText=". Deshalb ist hierfür folgender Prozess vorgesehen, um zukünftig nur elektronische Rechnungen von den gewünschten Ausstellern bzw. Absendern zu erhalten: [X]." w:value=". Deshalb ist hierfür folgender Prozess vorgesehen, um zukünftig nur elektronische Rechnungen von den gewünschten Ausstellern bzw. Absendern zu erhalten: [X]."/>
          </w:dropDownList>
        </w:sdtPr>
        <w:sdtEndPr/>
        <w:sdtContent>
          <w:r w:rsidRPr="007922D6">
            <w:rPr>
              <w:rFonts w:cs="Arial"/>
              <w:color w:val="FF0000"/>
            </w:rPr>
            <w:t>Wählen Sie ein Element aus.</w:t>
          </w:r>
        </w:sdtContent>
      </w:sdt>
      <w:commentRangeEnd w:id="102"/>
      <w:r w:rsidRPr="00CF6C17">
        <w:rPr>
          <w:rFonts w:cs="Arial"/>
        </w:rPr>
        <w:commentReference w:id="102"/>
      </w:r>
    </w:p>
    <w:p w14:paraId="14A93D13" w14:textId="77777777" w:rsidR="00F1597D" w:rsidRPr="00CF6C17" w:rsidRDefault="00F1597D" w:rsidP="002D4CD8">
      <w:pPr>
        <w:ind w:left="567" w:hanging="567"/>
        <w:jc w:val="both"/>
        <w:rPr>
          <w:rFonts w:cs="Arial"/>
        </w:rPr>
      </w:pPr>
    </w:p>
    <w:p w14:paraId="3B98D18D" w14:textId="77777777" w:rsidR="00F1597D" w:rsidRPr="00CF6C17" w:rsidRDefault="00F1597D" w:rsidP="002D4CD8">
      <w:pPr>
        <w:ind w:left="567" w:hanging="567"/>
        <w:jc w:val="both"/>
        <w:rPr>
          <w:rFonts w:cs="Arial"/>
        </w:rPr>
      </w:pPr>
      <w:r>
        <w:rPr>
          <w:rFonts w:cs="Arial"/>
        </w:rPr>
        <w:t>(</w:t>
      </w:r>
      <w:r w:rsidRPr="00CF6C17">
        <w:rPr>
          <w:rFonts w:cs="Arial"/>
        </w:rPr>
        <w:t>4</w:t>
      </w:r>
      <w:r>
        <w:rPr>
          <w:rFonts w:cs="Arial"/>
        </w:rPr>
        <w:t>)</w:t>
      </w:r>
      <w:r w:rsidRPr="00CF6C17">
        <w:rPr>
          <w:rFonts w:cs="Arial"/>
        </w:rPr>
        <w:tab/>
        <w:t>Es ist zu beachten, dass empfangene Handels- oder Geschäftsbriefe erst mit der Buchung und unter Berücksichtigung aller dafür notwendigen Angaben auch die Funktion eines Buchungsbelegs erhalten (vgl. auch GoBD, Rz. 63). Dennoch ist bei ihnen im Hinblick auf die Identifikation und die weitere Bearbeitung wie angegeben zu verfahren.</w:t>
      </w:r>
    </w:p>
    <w:p w14:paraId="70ABEB48" w14:textId="77777777" w:rsidR="00F1597D" w:rsidRPr="00CF6C17" w:rsidRDefault="00F1597D" w:rsidP="002D4CD8">
      <w:pPr>
        <w:ind w:left="567" w:hanging="567"/>
        <w:jc w:val="both"/>
        <w:rPr>
          <w:rFonts w:cs="Arial"/>
        </w:rPr>
      </w:pPr>
    </w:p>
    <w:p w14:paraId="0E6E19ED" w14:textId="08863DD8" w:rsidR="00F1597D" w:rsidRPr="00CF6C17" w:rsidRDefault="00F1597D" w:rsidP="002D4CD8">
      <w:pPr>
        <w:ind w:left="567" w:hanging="567"/>
        <w:jc w:val="both"/>
        <w:rPr>
          <w:rFonts w:cs="Arial"/>
        </w:rPr>
      </w:pPr>
      <w:r>
        <w:rPr>
          <w:rFonts w:cs="Arial"/>
        </w:rPr>
        <w:t>(</w:t>
      </w:r>
      <w:r w:rsidRPr="00CF6C17">
        <w:rPr>
          <w:rFonts w:cs="Arial"/>
        </w:rPr>
        <w:t>5</w:t>
      </w:r>
      <w:r>
        <w:rPr>
          <w:rFonts w:cs="Arial"/>
        </w:rPr>
        <w:t>)</w:t>
      </w:r>
      <w:r w:rsidRPr="00CF6C17">
        <w:rPr>
          <w:rFonts w:cs="Arial"/>
        </w:rPr>
        <w:tab/>
        <w:t>Sofern im Unternehmen an originär digitalen Dokumenten in weiteren Arbeitsschritten Informationen/Notizen angebracht werden, die ebenfalls Belegcharakter haben, so werden diese Dokumente als weitere Version des ursprünglichen Originalbelegs aufbewahrt (vgl. auch GoBD, Rz. 139).</w:t>
      </w:r>
    </w:p>
    <w:p w14:paraId="30E55AD0" w14:textId="77777777" w:rsidR="00F1597D" w:rsidRPr="00CF6C17" w:rsidRDefault="00F1597D" w:rsidP="002D4CD8">
      <w:pPr>
        <w:spacing w:before="240"/>
        <w:ind w:left="567" w:hanging="567"/>
        <w:jc w:val="both"/>
        <w:rPr>
          <w:rFonts w:cs="Arial"/>
        </w:rPr>
      </w:pPr>
    </w:p>
    <w:p w14:paraId="69D99C80" w14:textId="77777777" w:rsidR="00F1597D" w:rsidRPr="00CF6C17" w:rsidRDefault="00F1597D" w:rsidP="00DC28CE">
      <w:pPr>
        <w:pStyle w:val="berschrift3"/>
        <w:numPr>
          <w:ilvl w:val="2"/>
          <w:numId w:val="36"/>
        </w:numPr>
      </w:pPr>
      <w:bookmarkStart w:id="103" w:name="_Toc427605160"/>
      <w:r w:rsidRPr="00CF6C17">
        <w:t>Erstellung von Ausgangs- und Eigenbelegen</w:t>
      </w:r>
      <w:bookmarkEnd w:id="103"/>
    </w:p>
    <w:p w14:paraId="5C55CA84" w14:textId="77777777" w:rsidR="00F1597D" w:rsidRPr="00CF6C17" w:rsidRDefault="00F1597D" w:rsidP="002D4CD8">
      <w:pPr>
        <w:spacing w:before="240"/>
        <w:ind w:left="567" w:hanging="567"/>
        <w:jc w:val="both"/>
        <w:rPr>
          <w:rFonts w:cs="Arial"/>
        </w:rPr>
      </w:pPr>
    </w:p>
    <w:p w14:paraId="624718FF" w14:textId="77777777"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Jeder Geschäftsvorfall ist urschriftlich bzw. als Kopie der Urschrift zu belegen. Ist kein Fremdbeleg vorhanden, muss ein Eigenbeleg erstellt werden (vgl. auch GoBD, Rz. 61).</w:t>
      </w:r>
    </w:p>
    <w:p w14:paraId="5C96CFD1" w14:textId="77777777" w:rsidR="00F1597D" w:rsidRPr="00CF6C17" w:rsidRDefault="00F1597D" w:rsidP="002D4CD8">
      <w:pPr>
        <w:ind w:left="567" w:hanging="567"/>
        <w:jc w:val="both"/>
        <w:rPr>
          <w:rFonts w:cs="Arial"/>
        </w:rPr>
      </w:pPr>
    </w:p>
    <w:p w14:paraId="20AF7552" w14:textId="53A33E5A" w:rsidR="00F1597D" w:rsidRPr="00CF6C17" w:rsidRDefault="00F1597D" w:rsidP="002D4CD8">
      <w:pPr>
        <w:ind w:left="567" w:hanging="567"/>
        <w:jc w:val="both"/>
        <w:rPr>
          <w:rFonts w:cs="Arial"/>
        </w:rPr>
      </w:pPr>
      <w:r>
        <w:rPr>
          <w:rFonts w:cs="Arial"/>
        </w:rPr>
        <w:t>(</w:t>
      </w:r>
      <w:r w:rsidRPr="00CF6C17">
        <w:rPr>
          <w:rFonts w:cs="Arial"/>
        </w:rPr>
        <w:t>2</w:t>
      </w:r>
      <w:r>
        <w:rPr>
          <w:rFonts w:cs="Arial"/>
        </w:rPr>
        <w:t>)</w:t>
      </w:r>
      <w:r w:rsidRPr="00CF6C17">
        <w:rPr>
          <w:rFonts w:cs="Arial"/>
        </w:rPr>
        <w:tab/>
        <w:t>Bei Eigenbelegen ist mit erhöhten Anforderungen an die Belegangaben und deren Überprüfbarkeit zu rechnen. Gegebenenfalls müssen zusätzliche Unterlagen den Eigenbeleg ergänzen, um den Geschäftsvorfall nachvollziehbar und insbesondere glaubhaft zu machen. Dies ist insbesondere bei der Jahresabschlusserstellung der Fall, z.B. für die Bildung von Rückstellungen, Abschreibungen, Umbuchungen etc. Hier müssen z.B. die Berechnung und der Anlass für die Buchung erkennbar sein.</w:t>
      </w:r>
    </w:p>
    <w:p w14:paraId="06348FF4" w14:textId="77777777" w:rsidR="00F1597D" w:rsidRPr="00CF6C17" w:rsidRDefault="00F1597D" w:rsidP="002D4CD8">
      <w:pPr>
        <w:ind w:left="567" w:hanging="567"/>
        <w:jc w:val="both"/>
        <w:rPr>
          <w:rFonts w:cs="Arial"/>
        </w:rPr>
      </w:pPr>
    </w:p>
    <w:p w14:paraId="298329DB" w14:textId="510EA6EB" w:rsidR="00F1597D" w:rsidRPr="00CF6C17" w:rsidRDefault="00F1597D" w:rsidP="002D4CD8">
      <w:pPr>
        <w:ind w:left="567" w:hanging="567"/>
        <w:jc w:val="both"/>
        <w:rPr>
          <w:rFonts w:cs="Arial"/>
        </w:rPr>
      </w:pPr>
      <w:r>
        <w:rPr>
          <w:rFonts w:cs="Arial"/>
        </w:rPr>
        <w:t>(</w:t>
      </w:r>
      <w:r w:rsidRPr="00CF6C17">
        <w:rPr>
          <w:rFonts w:cs="Arial"/>
        </w:rPr>
        <w:t>3</w:t>
      </w:r>
      <w:r>
        <w:rPr>
          <w:rFonts w:cs="Arial"/>
        </w:rPr>
        <w:t>)</w:t>
      </w:r>
      <w:r w:rsidRPr="00CF6C17">
        <w:rPr>
          <w:rFonts w:cs="Arial"/>
        </w:rPr>
        <w:tab/>
        <w:t>Inhalt und Umfang der in den Belegen enthaltenen Informationen sind insbesondere von der Belegart (z.B. Aufträge, Auftragsbestätigungen, Bescheide über Steuern oder Gebühren, betriebliche Kontoauszüge, Gutschriften, Lieferscheine, Lohn- und Gehaltsabrechnungen, Barquittungen, Rechnungen, Verträge, Zahlungsbelege) und der eingesetzten Verfahren abhängig.</w:t>
      </w:r>
    </w:p>
    <w:p w14:paraId="27E98276" w14:textId="77777777" w:rsidR="00F1597D" w:rsidRPr="00CF6C17" w:rsidRDefault="00F1597D" w:rsidP="002D4CD8">
      <w:pPr>
        <w:ind w:left="567" w:hanging="567"/>
        <w:jc w:val="both"/>
        <w:rPr>
          <w:rFonts w:cs="Arial"/>
        </w:rPr>
      </w:pPr>
    </w:p>
    <w:p w14:paraId="443EC2C8" w14:textId="77777777" w:rsidR="00F1597D" w:rsidRPr="00CF6C17" w:rsidRDefault="00F1597D" w:rsidP="002D4CD8">
      <w:pPr>
        <w:ind w:left="567" w:hanging="567"/>
        <w:jc w:val="both"/>
        <w:rPr>
          <w:rFonts w:cs="Arial"/>
        </w:rPr>
      </w:pPr>
      <w:r>
        <w:rPr>
          <w:rFonts w:cs="Arial"/>
        </w:rPr>
        <w:t>(</w:t>
      </w:r>
      <w:r w:rsidRPr="00CF6C17">
        <w:rPr>
          <w:rFonts w:cs="Arial"/>
        </w:rPr>
        <w:t>4</w:t>
      </w:r>
      <w:r>
        <w:rPr>
          <w:rFonts w:cs="Arial"/>
        </w:rPr>
        <w:t>)</w:t>
      </w:r>
      <w:r w:rsidRPr="00CF6C17">
        <w:rPr>
          <w:rFonts w:cs="Arial"/>
        </w:rPr>
        <w:tab/>
        <w:t>Sofern Ausgangs- oder Eigenbelege erstellt werden, sollen diese die folgenden Angaben bzw. Informationen enthalten (vgl. auch GoBD, Rz. 77):</w:t>
      </w:r>
    </w:p>
    <w:p w14:paraId="36C34B4C" w14:textId="358B0BB8"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Fonts w:cs="Arial"/>
        </w:rPr>
        <w:t>Eindeutige Belegnummer (z.B. Index, Paginiernummer, Dokumenten-ID, fortlaufende Rech</w:t>
      </w:r>
      <w:r w:rsidRPr="00CF6C17">
        <w:rPr>
          <w:rFonts w:cs="Arial"/>
        </w:rPr>
        <w:softHyphen/>
        <w:t>nungsausgangsnummer)</w:t>
      </w:r>
    </w:p>
    <w:p w14:paraId="7D2C77E0" w14:textId="324D4F10"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Fonts w:cs="Arial"/>
        </w:rPr>
        <w:t>Belegaussteller und -empfänger (Soweit dies zu den branchenüblichen Mindestaufzeich</w:t>
      </w:r>
      <w:r w:rsidRPr="00CF6C17">
        <w:rPr>
          <w:rFonts w:cs="Arial"/>
        </w:rPr>
        <w:softHyphen/>
        <w:t>nungspflichten gehört und keine Aufzeichnungserleichterungen bestehen (z.B. § 33 UStDV)</w:t>
      </w:r>
    </w:p>
    <w:p w14:paraId="2DFFC157" w14:textId="77777777"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Fonts w:cs="Arial"/>
        </w:rPr>
        <w:t>Betrag bzw. Mengen- oder Wertangaben, aus denen sich der zu buchende Betrag ergibt</w:t>
      </w:r>
    </w:p>
    <w:p w14:paraId="47A8EEE9" w14:textId="77777777"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Fonts w:cs="Arial"/>
        </w:rPr>
        <w:lastRenderedPageBreak/>
        <w:t>Währungsangabe und Wechselkurs bei Fremdwährung</w:t>
      </w:r>
    </w:p>
    <w:p w14:paraId="36E24559" w14:textId="77777777"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Fonts w:cs="Arial"/>
        </w:rPr>
        <w:t>Hinreichende Erläuterung des Geschäftsvorfalls (insb. textlich oder tabellarisch)</w:t>
      </w:r>
    </w:p>
    <w:p w14:paraId="218B45F8" w14:textId="77777777"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Fonts w:cs="Arial"/>
        </w:rPr>
        <w:t>Belegdatum</w:t>
      </w:r>
    </w:p>
    <w:p w14:paraId="7707FE60" w14:textId="77777777"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Fonts w:cs="Arial"/>
        </w:rPr>
        <w:t>Verantwortlicher Aussteller, soweit vorhanden</w:t>
      </w:r>
    </w:p>
    <w:p w14:paraId="08B6AD6D" w14:textId="77777777" w:rsidR="00F1597D" w:rsidRPr="00CF6C17" w:rsidRDefault="00513EE6" w:rsidP="00F1597D">
      <w:pPr>
        <w:numPr>
          <w:ilvl w:val="0"/>
          <w:numId w:val="18"/>
        </w:numPr>
        <w:tabs>
          <w:tab w:val="clear" w:pos="0"/>
          <w:tab w:val="num" w:pos="851"/>
        </w:tabs>
        <w:suppressAutoHyphens/>
        <w:ind w:left="851" w:hanging="284"/>
        <w:jc w:val="both"/>
        <w:rPr>
          <w:rFonts w:cs="Arial"/>
        </w:rPr>
      </w:pPr>
      <w:sdt>
        <w:sdtPr>
          <w:rPr>
            <w:rFonts w:cs="Arial"/>
          </w:rPr>
          <w:alias w:val="Ggf. Ergänzung um unternehmensinterne Angaben auf dem Beleg"/>
          <w:tag w:val="[Ggf. Ergänzung um unternehmensinterne Angaben auf dem Beleg]"/>
          <w:id w:val="-1846548035"/>
          <w:placeholder>
            <w:docPart w:val="3E60AF8E1EB04EE0876DA9B02A24FB72"/>
          </w:placeholder>
          <w:showingPlcHdr/>
        </w:sdtPr>
        <w:sdtEndPr/>
        <w:sdtContent>
          <w:r w:rsidR="00F1597D" w:rsidRPr="00CF6C17">
            <w:rPr>
              <w:rStyle w:val="Platzhaltertext"/>
              <w:rFonts w:cs="Arial"/>
              <w:highlight w:val="yellow"/>
            </w:rPr>
            <w:t>Klicken Sie hier, um Text einzugeben.</w:t>
          </w:r>
        </w:sdtContent>
      </w:sdt>
    </w:p>
    <w:p w14:paraId="6327EE82" w14:textId="77777777" w:rsidR="00F1597D" w:rsidRPr="00CF6C17" w:rsidRDefault="00F1597D" w:rsidP="002D4CD8">
      <w:pPr>
        <w:ind w:left="567" w:hanging="567"/>
        <w:jc w:val="both"/>
        <w:rPr>
          <w:rFonts w:cs="Arial"/>
          <w:vanish/>
        </w:rPr>
      </w:pPr>
      <w:r w:rsidRPr="00CF6C17">
        <w:rPr>
          <w:rFonts w:cs="Arial"/>
          <w:vanish/>
          <w:color w:val="0000FF"/>
        </w:rPr>
        <w:t>&lt;OPENFIELD.E1(DIGITALE BELEGE - Sollen bei digitalen Eigenbelege zusätzliche Angaben gemacht werden?):</w:t>
      </w:r>
      <w:r w:rsidRPr="00CF6C17">
        <w:rPr>
          <w:rFonts w:cs="Arial"/>
          <w:vanish/>
        </w:rPr>
        <w:t xml:space="preserve"> </w:t>
      </w:r>
    </w:p>
    <w:p w14:paraId="0DF5EF1C" w14:textId="0B33039B" w:rsidR="00F1597D" w:rsidRPr="00CF6C17" w:rsidRDefault="00F1597D" w:rsidP="002D4CD8">
      <w:pPr>
        <w:ind w:left="567" w:hanging="567"/>
        <w:jc w:val="both"/>
        <w:rPr>
          <w:rFonts w:cs="Arial"/>
        </w:rPr>
      </w:pPr>
      <w:r>
        <w:rPr>
          <w:rFonts w:cs="Arial"/>
        </w:rPr>
        <w:t>(</w:t>
      </w:r>
      <w:r w:rsidRPr="00CF6C17">
        <w:rPr>
          <w:rFonts w:cs="Arial"/>
        </w:rPr>
        <w:t>5</w:t>
      </w:r>
      <w:r>
        <w:rPr>
          <w:rFonts w:cs="Arial"/>
        </w:rPr>
        <w:t>)</w:t>
      </w:r>
      <w:r w:rsidRPr="00CF6C17">
        <w:rPr>
          <w:rFonts w:cs="Arial"/>
        </w:rPr>
        <w:tab/>
        <w:t>Bei Eigenbelegen in digitaler Form sollen darüber hinaus folgende Angaben hinzukommen:</w:t>
      </w:r>
    </w:p>
    <w:p w14:paraId="2EE2BEA5" w14:textId="77777777" w:rsidR="00F1597D" w:rsidRPr="00CF6C17" w:rsidRDefault="00513EE6" w:rsidP="00F1597D">
      <w:pPr>
        <w:numPr>
          <w:ilvl w:val="0"/>
          <w:numId w:val="18"/>
        </w:numPr>
        <w:tabs>
          <w:tab w:val="clear" w:pos="0"/>
          <w:tab w:val="num" w:pos="851"/>
        </w:tabs>
        <w:suppressAutoHyphens/>
        <w:ind w:left="851" w:hanging="284"/>
        <w:jc w:val="both"/>
        <w:rPr>
          <w:rFonts w:cs="Arial"/>
        </w:rPr>
      </w:pPr>
      <w:sdt>
        <w:sdtPr>
          <w:rPr>
            <w:rFonts w:cs="Arial"/>
            <w:highlight w:val="yellow"/>
          </w:rPr>
          <w:alias w:val="[…]"/>
          <w:tag w:val="[…]"/>
          <w:id w:val="-183751023"/>
          <w:placeholder>
            <w:docPart w:val="A293C47687EA478AB2479A9D66E8D496"/>
          </w:placeholder>
          <w:showingPlcHdr/>
        </w:sdtPr>
        <w:sdtEndPr/>
        <w:sdtContent>
          <w:r w:rsidR="00F1597D" w:rsidRPr="00CF6C17">
            <w:rPr>
              <w:rStyle w:val="Platzhaltertext"/>
              <w:rFonts w:cs="Arial"/>
              <w:highlight w:val="yellow"/>
            </w:rPr>
            <w:t>Klicken Sie hier, um Text einzugeben.</w:t>
          </w:r>
        </w:sdtContent>
      </w:sdt>
    </w:p>
    <w:p w14:paraId="4BB87FA1" w14:textId="77777777" w:rsidR="00F1597D" w:rsidRPr="00CF6C17" w:rsidRDefault="00F1597D" w:rsidP="002D4CD8">
      <w:pPr>
        <w:jc w:val="both"/>
        <w:rPr>
          <w:rFonts w:cs="Arial"/>
          <w:vanish/>
          <w:color w:val="0000FF"/>
        </w:rPr>
      </w:pPr>
      <w:r w:rsidRPr="00CF6C17">
        <w:rPr>
          <w:rFonts w:cs="Arial"/>
          <w:vanish/>
          <w:color w:val="0000FF"/>
        </w:rPr>
        <w:t>&gt;</w:t>
      </w:r>
    </w:p>
    <w:p w14:paraId="329D4A0B" w14:textId="77777777" w:rsidR="00DA15DB" w:rsidRDefault="00DA15DB" w:rsidP="002D4CD8">
      <w:pPr>
        <w:ind w:left="567" w:hanging="567"/>
        <w:jc w:val="both"/>
        <w:rPr>
          <w:rFonts w:cs="Arial"/>
        </w:rPr>
      </w:pPr>
    </w:p>
    <w:p w14:paraId="00052C78" w14:textId="5ADEDBA6" w:rsidR="00F1597D" w:rsidRPr="00CF6C17" w:rsidRDefault="00F1597D" w:rsidP="002D4CD8">
      <w:pPr>
        <w:ind w:left="567" w:hanging="567"/>
        <w:jc w:val="both"/>
        <w:rPr>
          <w:rFonts w:cs="Arial"/>
        </w:rPr>
      </w:pPr>
      <w:r>
        <w:rPr>
          <w:rFonts w:cs="Arial"/>
        </w:rPr>
        <w:t>(</w:t>
      </w:r>
      <w:commentRangeStart w:id="104"/>
      <w:r w:rsidRPr="00CF6C17">
        <w:rPr>
          <w:rFonts w:cs="Arial"/>
        </w:rPr>
        <w:t>6</w:t>
      </w:r>
      <w:r>
        <w:rPr>
          <w:rFonts w:cs="Arial"/>
        </w:rPr>
        <w:t>)</w:t>
      </w:r>
      <w:commentRangeEnd w:id="104"/>
      <w:r w:rsidRPr="00CF6C17">
        <w:rPr>
          <w:rStyle w:val="Kommentarzeichen"/>
          <w:rFonts w:cs="Arial"/>
        </w:rPr>
        <w:commentReference w:id="104"/>
      </w:r>
      <w:r w:rsidRPr="00CF6C17">
        <w:rPr>
          <w:rFonts w:cs="Arial"/>
        </w:rPr>
        <w:tab/>
        <w:t>Hat der zuständige Mitarbeiter Zweifel, ob ein Eigenbeleg zu erstellen ist, so holt er bei der zuständigen Führungskraft eine entsprechende Auskunft ein.</w:t>
      </w:r>
    </w:p>
    <w:p w14:paraId="61879710" w14:textId="77777777" w:rsidR="00F1597D" w:rsidRPr="00CF6C17" w:rsidRDefault="00F1597D" w:rsidP="002D4CD8">
      <w:pPr>
        <w:ind w:left="567" w:hanging="567"/>
        <w:jc w:val="both"/>
        <w:rPr>
          <w:rFonts w:cs="Arial"/>
        </w:rPr>
      </w:pPr>
    </w:p>
    <w:p w14:paraId="29BB25BE" w14:textId="77777777" w:rsidR="00F1597D" w:rsidRPr="00CF6C17" w:rsidRDefault="00F1597D" w:rsidP="002D4CD8">
      <w:pPr>
        <w:ind w:left="567" w:hanging="567"/>
        <w:jc w:val="both"/>
        <w:rPr>
          <w:rFonts w:cs="Arial"/>
        </w:rPr>
      </w:pPr>
      <w:r>
        <w:rPr>
          <w:rFonts w:cs="Arial"/>
        </w:rPr>
        <w:t>(</w:t>
      </w:r>
      <w:r w:rsidRPr="00CF6C17">
        <w:rPr>
          <w:rFonts w:cs="Arial"/>
        </w:rPr>
        <w:t>7</w:t>
      </w:r>
      <w:r>
        <w:rPr>
          <w:rFonts w:cs="Arial"/>
        </w:rPr>
        <w:t>)</w:t>
      </w:r>
      <w:r w:rsidRPr="00CF6C17">
        <w:rPr>
          <w:rFonts w:cs="Arial"/>
        </w:rPr>
        <w:tab/>
        <w:t>Es ist zu beachten, dass abgesandte Handels- oder Geschäftsbriefe erst mit dem Kontierungsver</w:t>
      </w:r>
      <w:r w:rsidRPr="00CF6C17">
        <w:rPr>
          <w:rFonts w:cs="Arial"/>
        </w:rPr>
        <w:softHyphen/>
        <w:t>merk und der Verbuchung auch die Funktion eines Buchungsbelegs erhalten (vgl. auch GoBD, Rz. 63). Dennoch ist bei ihnen im Hinblick auf die Identifikation und weitere Bearbeitung wie angegeben zu verfahren.</w:t>
      </w:r>
    </w:p>
    <w:p w14:paraId="0BA3C511" w14:textId="77777777" w:rsidR="00F1597D" w:rsidRPr="00CF6C17" w:rsidRDefault="00F1597D" w:rsidP="002D4CD8">
      <w:pPr>
        <w:spacing w:before="240"/>
        <w:ind w:left="567" w:hanging="567"/>
        <w:jc w:val="both"/>
        <w:rPr>
          <w:rFonts w:cs="Arial"/>
        </w:rPr>
      </w:pPr>
    </w:p>
    <w:p w14:paraId="24CBC4E4" w14:textId="77777777" w:rsidR="00F1597D" w:rsidRPr="00CF6C17" w:rsidRDefault="00F1597D" w:rsidP="00DC28CE">
      <w:pPr>
        <w:pStyle w:val="berschrift3"/>
        <w:numPr>
          <w:ilvl w:val="2"/>
          <w:numId w:val="36"/>
        </w:numPr>
      </w:pPr>
      <w:bookmarkStart w:id="105" w:name="_Toc427605161"/>
      <w:r w:rsidRPr="00CF6C17">
        <w:t>Ablage der Belege in der vorgesehenen Ordnung</w:t>
      </w:r>
      <w:bookmarkEnd w:id="105"/>
    </w:p>
    <w:p w14:paraId="384D1CA5" w14:textId="77777777" w:rsidR="00F1597D" w:rsidRPr="00E9643B" w:rsidRDefault="00F1597D" w:rsidP="002D4CD8">
      <w:pPr>
        <w:spacing w:before="240"/>
        <w:jc w:val="both"/>
        <w:rPr>
          <w:rFonts w:cs="Arial"/>
          <w:vanish/>
        </w:rPr>
      </w:pPr>
      <w:r w:rsidRPr="00CF6C17">
        <w:rPr>
          <w:rFonts w:cs="Arial"/>
          <w:vanish/>
          <w:color w:val="0000FF"/>
        </w:rPr>
        <w:t>&lt;OPENFIELD.E1(Vorbemerkung zu 4.3.4 Ablage der Belege in der vorgesehenen Ordnung übernehmen?):</w:t>
      </w:r>
      <w:r w:rsidRPr="00CF6C17">
        <w:rPr>
          <w:rFonts w:cs="Arial"/>
          <w:vanish/>
        </w:rPr>
        <w:t xml:space="preserve"> </w:t>
      </w:r>
    </w:p>
    <w:p w14:paraId="0150BA2A" w14:textId="02CB7662" w:rsidR="00F1597D" w:rsidRPr="00E9643B" w:rsidRDefault="00F1597D" w:rsidP="002D4CD8">
      <w:pPr>
        <w:jc w:val="both"/>
        <w:rPr>
          <w:rFonts w:cs="Arial"/>
          <w:i/>
          <w:vanish/>
        </w:rPr>
      </w:pPr>
      <w:r w:rsidRPr="00E9643B">
        <w:rPr>
          <w:rFonts w:cs="Arial"/>
          <w:b/>
          <w:i/>
          <w:vanish/>
        </w:rPr>
        <w:t>Vorbemerkung</w:t>
      </w:r>
      <w:r w:rsidRPr="00E9643B">
        <w:rPr>
          <w:rFonts w:cs="Arial"/>
          <w:vanish/>
        </w:rPr>
        <w:t>:</w:t>
      </w:r>
      <w:r w:rsidRPr="00E9643B">
        <w:rPr>
          <w:rFonts w:cs="Arial"/>
          <w:i/>
          <w:vanish/>
        </w:rPr>
        <w:t xml:space="preserve"> Die im Folgenden dargestellten Kombinationen und Varianten einer sachlichen und zeitlichen Ordnung bei der Belegablage können nur beispielhaft sein. Die gewählte Konstellation sollte genau dargestellt werden. Der Aufwand für ein angemessenes Ordnungssystem wird für den Fall vereinfacht, dass beim späteren Buchen eine gegenseitige Indexierung/Verlinkung (unlösbare sachlogische Verknüpfung) zwischen Buchungssatz und digitalem Beleg vorgenommen wird, weil dann die Ordnungsangaben im Buchungssatz, insb. die Kontonummern, ein Ordnungssystem ergänzen, das aus dem Kontenrahmen entsteht.</w:t>
      </w:r>
    </w:p>
    <w:p w14:paraId="11029708" w14:textId="77777777" w:rsidR="00F1597D" w:rsidRPr="00E9643B" w:rsidRDefault="00F1597D" w:rsidP="002D4CD8">
      <w:pPr>
        <w:jc w:val="both"/>
        <w:rPr>
          <w:rFonts w:cs="Arial"/>
          <w:i/>
          <w:vanish/>
        </w:rPr>
      </w:pPr>
      <w:r w:rsidRPr="00E9643B">
        <w:rPr>
          <w:rFonts w:cs="Arial"/>
          <w:i/>
          <w:vanish/>
        </w:rPr>
        <w:t>Es sollte in der Beschreibung auch dargestellt werden, ob und nach welchem System automatische Abrechnungs- bzw. Belegnummern von den eingesetzten Systemen generiert werden.</w:t>
      </w:r>
    </w:p>
    <w:p w14:paraId="2B68C31C" w14:textId="77777777" w:rsidR="00F1597D" w:rsidRPr="00E9643B" w:rsidRDefault="00F1597D" w:rsidP="002D4CD8">
      <w:pPr>
        <w:jc w:val="both"/>
        <w:rPr>
          <w:rFonts w:cs="Arial"/>
          <w:vanish/>
        </w:rPr>
      </w:pPr>
      <w:r w:rsidRPr="00E9643B">
        <w:rPr>
          <w:rFonts w:cs="Arial"/>
          <w:vanish/>
          <w:color w:val="0000FF"/>
        </w:rPr>
        <w:t>&gt;</w:t>
      </w:r>
    </w:p>
    <w:p w14:paraId="071301EE" w14:textId="77777777" w:rsidR="00E03961" w:rsidRDefault="00E03961" w:rsidP="002D4CD8">
      <w:pPr>
        <w:ind w:left="567" w:hanging="567"/>
        <w:jc w:val="both"/>
        <w:rPr>
          <w:rFonts w:cs="Arial"/>
        </w:rPr>
      </w:pPr>
    </w:p>
    <w:p w14:paraId="6D11C6CC" w14:textId="1C7D1ECB"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 xml:space="preserve">Die Ablage der digitalen Belege erfolgt an </w:t>
      </w:r>
      <w:sdt>
        <w:sdtPr>
          <w:rPr>
            <w:rFonts w:cs="Arial"/>
          </w:rPr>
          <w:id w:val="-926499378"/>
          <w:placeholder>
            <w:docPart w:val="294E739783C7482C8EF314807540F5B0"/>
          </w:placeholder>
          <w:showingPlcHdr/>
          <w:dropDownList>
            <w:listItem w:value="Wählen Sie ein Element aus."/>
            <w:listItem w:displayText="folgendem Ort" w:value="folgendem Ort"/>
            <w:listItem w:displayText="folgenden Orten" w:value="folgenden Orten"/>
          </w:dropDownList>
        </w:sdtPr>
        <w:sdtEndPr/>
        <w:sdtContent>
          <w:r w:rsidRPr="007922D6">
            <w:rPr>
              <w:rFonts w:cs="Arial"/>
              <w:color w:val="FF0000"/>
            </w:rPr>
            <w:t>Wählen Sie ein Element aus.</w:t>
          </w:r>
        </w:sdtContent>
      </w:sdt>
      <w:r w:rsidRPr="00CF6C17">
        <w:rPr>
          <w:rFonts w:cs="Arial"/>
        </w:rPr>
        <w:t xml:space="preserve">: </w:t>
      </w:r>
      <w:sdt>
        <w:sdtPr>
          <w:rPr>
            <w:rFonts w:cs="Arial"/>
          </w:rPr>
          <w:alias w:val="[…]"/>
          <w:tag w:val="[…]"/>
          <w:id w:val="1000924070"/>
          <w:placeholder>
            <w:docPart w:val="8C46E8AC3BD740F093B167D592CAF59D"/>
          </w:placeholder>
          <w:showingPlcHdr/>
        </w:sdtPr>
        <w:sdtEndPr/>
        <w:sdtContent>
          <w:r w:rsidRPr="00CF6C17">
            <w:rPr>
              <w:rStyle w:val="Platzhaltertext"/>
              <w:rFonts w:cs="Arial"/>
              <w:highlight w:val="yellow"/>
            </w:rPr>
            <w:t>Klicken Sie hier, um Text einzugeben.</w:t>
          </w:r>
        </w:sdtContent>
      </w:sdt>
    </w:p>
    <w:p w14:paraId="2B1C8B3A" w14:textId="77777777" w:rsidR="008D3A42" w:rsidRDefault="008D3A42" w:rsidP="002D4CD8">
      <w:pPr>
        <w:ind w:left="567" w:hanging="567"/>
        <w:jc w:val="both"/>
        <w:rPr>
          <w:rFonts w:cs="Arial"/>
        </w:rPr>
      </w:pPr>
    </w:p>
    <w:p w14:paraId="5E047C74" w14:textId="3DF996D7" w:rsidR="00F1597D" w:rsidRPr="00CF6C17" w:rsidRDefault="00F1597D" w:rsidP="002D4CD8">
      <w:pPr>
        <w:ind w:left="567" w:hanging="567"/>
        <w:jc w:val="both"/>
        <w:rPr>
          <w:rFonts w:cs="Arial"/>
        </w:rPr>
      </w:pPr>
      <w:r>
        <w:rPr>
          <w:rFonts w:cs="Arial"/>
        </w:rPr>
        <w:t>(</w:t>
      </w:r>
      <w:r w:rsidRPr="00CF6C17">
        <w:rPr>
          <w:rFonts w:cs="Arial"/>
        </w:rPr>
        <w:t>2</w:t>
      </w:r>
      <w:r>
        <w:rPr>
          <w:rFonts w:cs="Arial"/>
        </w:rPr>
        <w:t>)</w:t>
      </w:r>
      <w:r w:rsidRPr="00CF6C17">
        <w:rPr>
          <w:rFonts w:cs="Arial"/>
        </w:rPr>
        <w:tab/>
        <w:t xml:space="preserve">Die Ablage der digitalen Belege erfolgt unter Einsatz der unter Abschnitt </w:t>
      </w:r>
      <w:sdt>
        <w:sdtPr>
          <w:rPr>
            <w:rFonts w:cs="Arial"/>
          </w:rPr>
          <w:alias w:val="Genau Bezeichnung des entsprechenden Abschnitts"/>
          <w:tag w:val="Genau Bezeichnung des entsprechenden Abschnitts"/>
          <w:id w:val="590664820"/>
          <w:placeholder>
            <w:docPart w:val="429BAE5966C34DD6927D7A7764321294"/>
          </w:placeholder>
          <w:showingPlcHdr/>
        </w:sdtPr>
        <w:sdtEndPr/>
        <w:sdtContent>
          <w:r w:rsidRPr="00CF6C17">
            <w:rPr>
              <w:rFonts w:cs="Arial"/>
              <w:highlight w:val="yellow"/>
            </w:rPr>
            <w:t>Klicken Sie hier, um Text einzugeben.</w:t>
          </w:r>
        </w:sdtContent>
      </w:sdt>
      <w:r w:rsidRPr="00CF6C17">
        <w:rPr>
          <w:rFonts w:cs="Arial"/>
        </w:rPr>
        <w:t xml:space="preserve"> aufgelisteten Hard- und Software.</w:t>
      </w:r>
    </w:p>
    <w:p w14:paraId="6D27456E" w14:textId="77777777" w:rsidR="00F1597D" w:rsidRPr="00CF6C17" w:rsidRDefault="00F1597D" w:rsidP="002D4CD8">
      <w:pPr>
        <w:ind w:left="567" w:hanging="567"/>
        <w:jc w:val="both"/>
        <w:rPr>
          <w:rFonts w:cs="Arial"/>
        </w:rPr>
      </w:pPr>
    </w:p>
    <w:p w14:paraId="169F7E41" w14:textId="77777777" w:rsidR="00F1597D" w:rsidRPr="00CF6C17" w:rsidRDefault="00F1597D" w:rsidP="002D4CD8">
      <w:pPr>
        <w:ind w:left="567" w:hanging="567"/>
        <w:jc w:val="both"/>
        <w:rPr>
          <w:rFonts w:cs="Arial"/>
        </w:rPr>
      </w:pPr>
      <w:r>
        <w:rPr>
          <w:rFonts w:cs="Arial"/>
        </w:rPr>
        <w:t>(</w:t>
      </w:r>
      <w:r w:rsidRPr="00CF6C17">
        <w:rPr>
          <w:rFonts w:cs="Arial"/>
        </w:rPr>
        <w:t>3</w:t>
      </w:r>
      <w:r>
        <w:rPr>
          <w:rFonts w:cs="Arial"/>
        </w:rPr>
        <w:t>)</w:t>
      </w:r>
      <w:r w:rsidRPr="00CF6C17">
        <w:rPr>
          <w:rFonts w:cs="Arial"/>
        </w:rPr>
        <w:tab/>
        <w:t xml:space="preserve">Sachliche Ordnung der digitalen Belege durch Unterteilung nach folgenden </w:t>
      </w:r>
      <w:sdt>
        <w:sdtPr>
          <w:rPr>
            <w:rFonts w:cs="Arial"/>
          </w:rPr>
          <w:id w:val="1973008372"/>
          <w:placeholder>
            <w:docPart w:val="8C8FEA94BE3948749C5C76AAFD512221"/>
          </w:placeholder>
          <w:showingPlcHdr/>
          <w:dropDownList>
            <w:listItem w:value="Wählen Sie ein Element aus."/>
            <w:listItem w:displayText="Ordnern/Pfaden" w:value="Ordnern/Pfaden"/>
            <w:listItem w:displayText="Schlagworten" w:value="Schlagworten"/>
            <w:listItem w:displayText="Ordnungskriterien/Fächern" w:value="Ordnungskriterien/Fächern"/>
            <w:listItem w:displayText="Progammlogiken des verwendeten" w:value="Progammlogiken des verwendeten"/>
            <w:listItem w:displayText="belegerzeugenden Vorsystems" w:value="belegerzeugenden Vorsystems"/>
            <w:listItem w:displayText="…" w:value="…"/>
          </w:dropDownList>
        </w:sdtPr>
        <w:sdtEndPr/>
        <w:sdtContent>
          <w:r w:rsidRPr="00054005">
            <w:rPr>
              <w:rFonts w:cs="Arial"/>
              <w:color w:val="FF0000"/>
            </w:rPr>
            <w:t>Wählen Sie ein Element aus.</w:t>
          </w:r>
        </w:sdtContent>
      </w:sdt>
      <w:r w:rsidRPr="00CF6C17">
        <w:rPr>
          <w:rFonts w:cs="Arial"/>
        </w:rPr>
        <w:t>:</w:t>
      </w:r>
    </w:p>
    <w:p w14:paraId="7FBB4FA9" w14:textId="77777777" w:rsidR="00F1597D" w:rsidRPr="00CF6C17" w:rsidRDefault="00513EE6" w:rsidP="00F1597D">
      <w:pPr>
        <w:numPr>
          <w:ilvl w:val="0"/>
          <w:numId w:val="18"/>
        </w:numPr>
        <w:tabs>
          <w:tab w:val="clear" w:pos="0"/>
          <w:tab w:val="num" w:pos="851"/>
        </w:tabs>
        <w:suppressAutoHyphens/>
        <w:ind w:left="851" w:hanging="284"/>
        <w:jc w:val="both"/>
        <w:rPr>
          <w:rFonts w:cs="Arial"/>
        </w:rPr>
      </w:pPr>
      <w:sdt>
        <w:sdtPr>
          <w:rPr>
            <w:rFonts w:cs="Arial"/>
          </w:rPr>
          <w:alias w:val="z. B. Eingangsrechnungen, Ausgangsrechnungen"/>
          <w:tag w:val="[z. B. Eingangsrechnungen, Ausgangsrechnungen]"/>
          <w:id w:val="-1881552373"/>
          <w:placeholder>
            <w:docPart w:val="88DB21E0992D4CD0A0F307C9C0962FD5"/>
          </w:placeholder>
          <w:showingPlcHdr/>
        </w:sdtPr>
        <w:sdtEndPr/>
        <w:sdtContent>
          <w:r w:rsidR="00F1597D" w:rsidRPr="00CF6C17">
            <w:rPr>
              <w:rStyle w:val="Platzhaltertext"/>
              <w:rFonts w:cs="Arial"/>
              <w:highlight w:val="yellow"/>
            </w:rPr>
            <w:t>Klicken Sie hier, um Text einzugeben.</w:t>
          </w:r>
        </w:sdtContent>
      </w:sdt>
    </w:p>
    <w:p w14:paraId="4FEC149C" w14:textId="77777777" w:rsidR="00F1597D" w:rsidRPr="00CF6C17" w:rsidRDefault="00513EE6" w:rsidP="00F1597D">
      <w:pPr>
        <w:numPr>
          <w:ilvl w:val="0"/>
          <w:numId w:val="18"/>
        </w:numPr>
        <w:tabs>
          <w:tab w:val="clear" w:pos="0"/>
          <w:tab w:val="num" w:pos="851"/>
        </w:tabs>
        <w:suppressAutoHyphens/>
        <w:ind w:left="851" w:hanging="284"/>
        <w:jc w:val="both"/>
        <w:rPr>
          <w:rFonts w:cs="Arial"/>
        </w:rPr>
      </w:pPr>
      <w:sdt>
        <w:sdtPr>
          <w:rPr>
            <w:rFonts w:cs="Arial"/>
          </w:rPr>
          <w:alias w:val="z. B. unbare und bare Geschäftsvorfälle [Kassenbuch]"/>
          <w:tag w:val="[z. B. unbare und bare Geschäftsvorfälle [Kassenbuch]]"/>
          <w:id w:val="-615899578"/>
          <w:placeholder>
            <w:docPart w:val="50C2FBB96CE1438D9AC9BCE001996FFD"/>
          </w:placeholder>
          <w:showingPlcHdr/>
        </w:sdtPr>
        <w:sdtEndPr/>
        <w:sdtContent>
          <w:r w:rsidR="00F1597D" w:rsidRPr="00CF6C17">
            <w:rPr>
              <w:rStyle w:val="Platzhaltertext"/>
              <w:rFonts w:cs="Arial"/>
              <w:highlight w:val="yellow"/>
            </w:rPr>
            <w:t>Klicken Sie hier, um Text einzugeben.</w:t>
          </w:r>
        </w:sdtContent>
      </w:sdt>
    </w:p>
    <w:p w14:paraId="2EDF7539" w14:textId="77777777" w:rsidR="00F1597D" w:rsidRPr="00CF6C17" w:rsidRDefault="00513EE6" w:rsidP="00F1597D">
      <w:pPr>
        <w:numPr>
          <w:ilvl w:val="0"/>
          <w:numId w:val="18"/>
        </w:numPr>
        <w:tabs>
          <w:tab w:val="clear" w:pos="0"/>
          <w:tab w:val="num" w:pos="851"/>
        </w:tabs>
        <w:suppressAutoHyphens/>
        <w:ind w:left="851" w:hanging="284"/>
        <w:jc w:val="both"/>
        <w:rPr>
          <w:rFonts w:cs="Arial"/>
        </w:rPr>
      </w:pPr>
      <w:sdt>
        <w:sdtPr>
          <w:rPr>
            <w:rFonts w:cs="Arial"/>
          </w:rPr>
          <w:alias w:val="z. B. Warenein- und ausgangsbelege"/>
          <w:tag w:val="[z. B. Warenein- und ausgangsbelege]"/>
          <w:id w:val="-2071336308"/>
          <w:placeholder>
            <w:docPart w:val="92D8256B33BC4AB2AAC5BD50CCF8E276"/>
          </w:placeholder>
          <w:showingPlcHdr/>
        </w:sdtPr>
        <w:sdtEndPr/>
        <w:sdtContent>
          <w:r w:rsidR="00F1597D" w:rsidRPr="00CF6C17">
            <w:rPr>
              <w:rStyle w:val="Platzhaltertext"/>
              <w:rFonts w:cs="Arial"/>
              <w:highlight w:val="yellow"/>
            </w:rPr>
            <w:t>Klicken Sie hier, um Text einzugeben.</w:t>
          </w:r>
        </w:sdtContent>
      </w:sdt>
    </w:p>
    <w:p w14:paraId="4DA0C94C" w14:textId="77777777" w:rsidR="00F1597D" w:rsidRPr="00CF6C17" w:rsidRDefault="00513EE6" w:rsidP="00F1597D">
      <w:pPr>
        <w:numPr>
          <w:ilvl w:val="0"/>
          <w:numId w:val="18"/>
        </w:numPr>
        <w:tabs>
          <w:tab w:val="clear" w:pos="0"/>
          <w:tab w:val="num" w:pos="851"/>
        </w:tabs>
        <w:suppressAutoHyphens/>
        <w:ind w:left="851" w:hanging="284"/>
        <w:jc w:val="both"/>
        <w:rPr>
          <w:rFonts w:cs="Arial"/>
        </w:rPr>
      </w:pPr>
      <w:sdt>
        <w:sdtPr>
          <w:rPr>
            <w:rFonts w:cs="Arial"/>
          </w:rPr>
          <w:alias w:val="z. B. Anschaffung von Gegenständen des Anlagevermögens"/>
          <w:tag w:val="[z. B. Anschaffung von Gegenständen des Anlagevermögens]"/>
          <w:id w:val="-348255792"/>
          <w:placeholder>
            <w:docPart w:val="25A6EEBB5369461A9932C3B6750AD159"/>
          </w:placeholder>
          <w:showingPlcHdr/>
        </w:sdtPr>
        <w:sdtEndPr/>
        <w:sdtContent>
          <w:r w:rsidR="00F1597D" w:rsidRPr="00CF6C17">
            <w:rPr>
              <w:rStyle w:val="Platzhaltertext"/>
              <w:rFonts w:cs="Arial"/>
              <w:highlight w:val="yellow"/>
            </w:rPr>
            <w:t>Klicken Sie hier, um Text einzugeben.</w:t>
          </w:r>
        </w:sdtContent>
      </w:sdt>
    </w:p>
    <w:p w14:paraId="2C574E4A" w14:textId="77777777" w:rsidR="00F1597D" w:rsidRPr="00CF6C17" w:rsidRDefault="00513EE6" w:rsidP="00F1597D">
      <w:pPr>
        <w:numPr>
          <w:ilvl w:val="0"/>
          <w:numId w:val="18"/>
        </w:numPr>
        <w:tabs>
          <w:tab w:val="clear" w:pos="0"/>
          <w:tab w:val="num" w:pos="851"/>
        </w:tabs>
        <w:suppressAutoHyphens/>
        <w:ind w:left="851" w:hanging="284"/>
        <w:jc w:val="both"/>
        <w:rPr>
          <w:rFonts w:cs="Arial"/>
        </w:rPr>
      </w:pPr>
      <w:sdt>
        <w:sdtPr>
          <w:rPr>
            <w:rFonts w:cs="Arial"/>
          </w:rPr>
          <w:alias w:val="[…]"/>
          <w:tag w:val="[…]"/>
          <w:id w:val="-1996490194"/>
          <w:placeholder>
            <w:docPart w:val="8AEDF4FC0B7D401193917EF36953A6EC"/>
          </w:placeholder>
          <w:showingPlcHdr/>
        </w:sdtPr>
        <w:sdtEndPr/>
        <w:sdtContent>
          <w:r w:rsidR="00F1597D" w:rsidRPr="00CF6C17">
            <w:rPr>
              <w:rStyle w:val="Platzhaltertext"/>
              <w:rFonts w:cs="Arial"/>
              <w:highlight w:val="yellow"/>
            </w:rPr>
            <w:t>Klicken Sie hier, um Text einzugeben.</w:t>
          </w:r>
        </w:sdtContent>
      </w:sdt>
    </w:p>
    <w:p w14:paraId="2C633304" w14:textId="77777777" w:rsidR="00F1597D" w:rsidRPr="00CF6C17" w:rsidRDefault="00F1597D" w:rsidP="002D4CD8">
      <w:pPr>
        <w:pStyle w:val="StandardWeb"/>
        <w:spacing w:before="0" w:after="0"/>
        <w:ind w:left="567" w:hanging="567"/>
        <w:jc w:val="both"/>
        <w:rPr>
          <w:rFonts w:ascii="Arial" w:hAnsi="Arial" w:cs="Arial"/>
          <w:sz w:val="20"/>
          <w:szCs w:val="20"/>
          <w:lang w:eastAsia="de-DE"/>
        </w:rPr>
      </w:pPr>
    </w:p>
    <w:p w14:paraId="74A8FAE4" w14:textId="77777777" w:rsidR="00F1597D" w:rsidRPr="00CF6C17" w:rsidRDefault="00F1597D" w:rsidP="002D4CD8">
      <w:pPr>
        <w:pStyle w:val="StandardWeb"/>
        <w:spacing w:before="0" w:after="0"/>
        <w:ind w:left="567" w:hanging="567"/>
        <w:jc w:val="both"/>
        <w:rPr>
          <w:rFonts w:ascii="Arial" w:hAnsi="Arial" w:cs="Arial"/>
          <w:sz w:val="20"/>
          <w:szCs w:val="20"/>
          <w:lang w:eastAsia="de-DE"/>
        </w:rPr>
      </w:pPr>
      <w:r>
        <w:rPr>
          <w:rFonts w:ascii="Arial" w:hAnsi="Arial" w:cs="Arial"/>
          <w:sz w:val="20"/>
          <w:szCs w:val="20"/>
        </w:rPr>
        <w:t>(</w:t>
      </w:r>
      <w:r w:rsidRPr="00CF6C17">
        <w:rPr>
          <w:rFonts w:ascii="Arial" w:hAnsi="Arial" w:cs="Arial"/>
          <w:sz w:val="20"/>
          <w:szCs w:val="20"/>
        </w:rPr>
        <w:t>4</w:t>
      </w:r>
      <w:r>
        <w:rPr>
          <w:rFonts w:ascii="Arial" w:hAnsi="Arial" w:cs="Arial"/>
          <w:sz w:val="20"/>
          <w:szCs w:val="20"/>
        </w:rPr>
        <w:t>)</w:t>
      </w:r>
      <w:r w:rsidRPr="00CF6C17">
        <w:rPr>
          <w:rFonts w:ascii="Arial" w:hAnsi="Arial" w:cs="Arial"/>
          <w:sz w:val="20"/>
          <w:szCs w:val="20"/>
        </w:rPr>
        <w:tab/>
        <w:t>Zeitliche Ordnung der papierhaften Belege innerhalb der genannten Unterteilung und übergreifend:</w:t>
      </w:r>
    </w:p>
    <w:p w14:paraId="11ADDFE3" w14:textId="0115F0BD" w:rsidR="00F1597D" w:rsidRPr="00CF6C17" w:rsidRDefault="00F1597D" w:rsidP="00F1597D">
      <w:pPr>
        <w:numPr>
          <w:ilvl w:val="0"/>
          <w:numId w:val="15"/>
        </w:numPr>
        <w:tabs>
          <w:tab w:val="left" w:pos="851"/>
        </w:tabs>
        <w:suppressAutoHyphens/>
        <w:ind w:left="851" w:hanging="284"/>
        <w:jc w:val="both"/>
        <w:rPr>
          <w:rFonts w:cs="Arial"/>
        </w:rPr>
      </w:pPr>
      <w:r w:rsidRPr="00CF6C17">
        <w:rPr>
          <w:rFonts w:cs="Arial"/>
        </w:rPr>
        <w:t xml:space="preserve">Übergreifend nach </w:t>
      </w:r>
      <w:sdt>
        <w:sdtPr>
          <w:rPr>
            <w:rFonts w:cs="Arial"/>
          </w:rPr>
          <w:id w:val="-31735748"/>
          <w:placeholder>
            <w:docPart w:val="CCC57E220EC248C7A04A336DE4422077"/>
          </w:placeholder>
          <w:showingPlcHdr/>
          <w:dropDownList>
            <w:listItem w:value="Wählen Sie ein Element aus."/>
            <w:listItem w:displayText="Wirtschaftsjahren" w:value="Wirtschaftsjahren"/>
            <w:listItem w:displayText="Kalenderjahren" w:value="Kalenderjahren"/>
            <w:listItem w:displayText="Veranlagungszeiträumen" w:value="Veranlagungszeiträumen"/>
          </w:dropDownList>
        </w:sdtPr>
        <w:sdtEndPr/>
        <w:sdtContent>
          <w:r w:rsidRPr="00CF6C17">
            <w:rPr>
              <w:rFonts w:cs="Arial"/>
              <w:color w:val="FF0000"/>
            </w:rPr>
            <w:t>Wählen Sie ein Element aus.</w:t>
          </w:r>
        </w:sdtContent>
      </w:sdt>
      <w:r w:rsidR="008D3A42">
        <w:rPr>
          <w:rFonts w:cs="Arial"/>
        </w:rPr>
        <w:t>.</w:t>
      </w:r>
    </w:p>
    <w:p w14:paraId="5672C009" w14:textId="41C12CC5" w:rsidR="00F1597D" w:rsidRPr="00CF6C17" w:rsidRDefault="00F1597D" w:rsidP="00F1597D">
      <w:pPr>
        <w:numPr>
          <w:ilvl w:val="0"/>
          <w:numId w:val="15"/>
        </w:numPr>
        <w:tabs>
          <w:tab w:val="left" w:pos="851"/>
        </w:tabs>
        <w:suppressAutoHyphens/>
        <w:ind w:left="851" w:hanging="284"/>
        <w:jc w:val="both"/>
        <w:rPr>
          <w:rFonts w:cs="Arial"/>
        </w:rPr>
      </w:pPr>
      <w:r w:rsidRPr="00CF6C17">
        <w:rPr>
          <w:rFonts w:cs="Arial"/>
        </w:rPr>
        <w:t xml:space="preserve">Innerhalb jedes </w:t>
      </w:r>
      <w:sdt>
        <w:sdtPr>
          <w:rPr>
            <w:rFonts w:cs="Arial"/>
          </w:rPr>
          <w:id w:val="522822625"/>
          <w:placeholder>
            <w:docPart w:val="CCC57E220EC248C7A04A336DE4422077"/>
          </w:placeholder>
          <w:showingPlcHdr/>
          <w:dropDownList>
            <w:listItem w:value="Wählen Sie ein Element aus."/>
            <w:listItem w:displayText="Wirtschaftsjahren" w:value="Wirtschaftsjahren"/>
            <w:listItem w:displayText="Kalenderjahren" w:value="Kalenderjahren"/>
            <w:listItem w:displayText="Veranlagungszeiträumen" w:value="Veranlagungszeiträumen"/>
          </w:dropDownList>
        </w:sdtPr>
        <w:sdtEndPr/>
        <w:sdtContent>
          <w:r w:rsidRPr="00CF6C17">
            <w:rPr>
              <w:rFonts w:cs="Arial"/>
              <w:color w:val="FF0000"/>
            </w:rPr>
            <w:t>Wählen Sie ein Element aus.</w:t>
          </w:r>
        </w:sdtContent>
      </w:sdt>
      <w:r w:rsidRPr="00CF6C17">
        <w:rPr>
          <w:rFonts w:cs="Arial"/>
        </w:rPr>
        <w:t xml:space="preserve"> zunächst nach Unterperioden in Form von </w:t>
      </w:r>
      <w:sdt>
        <w:sdtPr>
          <w:rPr>
            <w:rFonts w:cs="Arial"/>
          </w:rPr>
          <w:id w:val="1623878646"/>
          <w:placeholder>
            <w:docPart w:val="CCC57E220EC248C7A04A336DE4422077"/>
          </w:placeholder>
          <w:showingPlcHdr/>
          <w:dropDownList>
            <w:listItem w:value="Wählen Sie ein Element aus."/>
            <w:listItem w:displayText="Quartalen" w:value="Quartalen"/>
            <w:listItem w:displayText="Monaten" w:value="Monaten"/>
            <w:listItem w:displayText="Wochen" w:value="Wochen"/>
          </w:dropDownList>
        </w:sdtPr>
        <w:sdtEndPr/>
        <w:sdtContent>
          <w:r w:rsidRPr="00CF6C17">
            <w:rPr>
              <w:rFonts w:cs="Arial"/>
              <w:color w:val="FF0000"/>
            </w:rPr>
            <w:t>Wählen Sie ein Element aus.</w:t>
          </w:r>
        </w:sdtContent>
      </w:sdt>
      <w:r w:rsidRPr="00CF6C17">
        <w:rPr>
          <w:rFonts w:cs="Arial"/>
        </w:rPr>
        <w:t xml:space="preserve"> und dann nach der oben dargestellten, sachlichen Ordnung</w:t>
      </w:r>
      <w:r w:rsidR="008D3A42">
        <w:rPr>
          <w:rFonts w:cs="Arial"/>
        </w:rPr>
        <w:t>.</w:t>
      </w:r>
    </w:p>
    <w:p w14:paraId="0B3DF86F" w14:textId="77777777" w:rsidR="00F1597D" w:rsidRPr="00CF6C17" w:rsidRDefault="00F1597D" w:rsidP="002D4CD8">
      <w:pPr>
        <w:ind w:firstLine="567"/>
        <w:jc w:val="both"/>
        <w:rPr>
          <w:rFonts w:cs="Arial"/>
          <w:b/>
        </w:rPr>
      </w:pPr>
      <w:commentRangeStart w:id="106"/>
      <w:r w:rsidRPr="00CF6C17">
        <w:rPr>
          <w:rFonts w:cs="Arial"/>
          <w:b/>
        </w:rPr>
        <w:t>oder</w:t>
      </w:r>
      <w:commentRangeEnd w:id="106"/>
      <w:r w:rsidRPr="00CF6C17">
        <w:rPr>
          <w:rStyle w:val="Kommentarzeichen"/>
          <w:rFonts w:cs="Arial"/>
        </w:rPr>
        <w:commentReference w:id="106"/>
      </w:r>
    </w:p>
    <w:p w14:paraId="637061A9" w14:textId="2ADF5E8E" w:rsidR="00F1597D" w:rsidRPr="00CF6C17" w:rsidRDefault="00F1597D" w:rsidP="00F1597D">
      <w:pPr>
        <w:numPr>
          <w:ilvl w:val="0"/>
          <w:numId w:val="15"/>
        </w:numPr>
        <w:tabs>
          <w:tab w:val="left" w:pos="851"/>
        </w:tabs>
        <w:suppressAutoHyphens/>
        <w:ind w:left="851" w:hanging="284"/>
        <w:jc w:val="both"/>
        <w:rPr>
          <w:rFonts w:cs="Arial"/>
        </w:rPr>
      </w:pPr>
      <w:r w:rsidRPr="00CF6C17">
        <w:rPr>
          <w:rFonts w:cs="Arial"/>
        </w:rPr>
        <w:t xml:space="preserve">Innerhalb jedes </w:t>
      </w:r>
      <w:sdt>
        <w:sdtPr>
          <w:rPr>
            <w:rFonts w:cs="Arial"/>
          </w:rPr>
          <w:id w:val="502944629"/>
          <w:placeholder>
            <w:docPart w:val="CCC57E220EC248C7A04A336DE4422077"/>
          </w:placeholder>
          <w:showingPlcHdr/>
          <w:dropDownList>
            <w:listItem w:value="Wählen Sie ein Element aus."/>
            <w:listItem w:displayText="Wirtschaftsjahres" w:value="Wirtschaftsjahres"/>
            <w:listItem w:displayText="Kalenderjahres" w:value="Kalenderjahres"/>
            <w:listItem w:displayText="Veranlagungszeitraums" w:value="Veranlagungszeitraums"/>
          </w:dropDownList>
        </w:sdtPr>
        <w:sdtEndPr/>
        <w:sdtContent>
          <w:r w:rsidRPr="00CF6C17">
            <w:rPr>
              <w:rFonts w:cs="Arial"/>
              <w:color w:val="FF0000"/>
            </w:rPr>
            <w:t>Wählen Sie ein Element aus.</w:t>
          </w:r>
        </w:sdtContent>
      </w:sdt>
      <w:r w:rsidRPr="00CF6C17">
        <w:rPr>
          <w:rFonts w:cs="Arial"/>
        </w:rPr>
        <w:t xml:space="preserve"> jeweils nach der oben dargestellten, sachlichen Ordnung und dann nach Unterperioden in Form von </w:t>
      </w:r>
      <w:sdt>
        <w:sdtPr>
          <w:rPr>
            <w:rFonts w:cs="Arial"/>
          </w:rPr>
          <w:id w:val="46966063"/>
          <w:placeholder>
            <w:docPart w:val="CCC57E220EC248C7A04A336DE4422077"/>
          </w:placeholder>
          <w:showingPlcHdr/>
          <w:dropDownList>
            <w:listItem w:value="Wählen Sie ein Element aus."/>
            <w:listItem w:displayText="Quartalen" w:value="Quartalen"/>
            <w:listItem w:displayText="Monaten" w:value="Monaten"/>
            <w:listItem w:displayText="Wochen" w:value="Wochen"/>
          </w:dropDownList>
        </w:sdtPr>
        <w:sdtEndPr/>
        <w:sdtContent>
          <w:r w:rsidRPr="00CF6C17">
            <w:rPr>
              <w:rFonts w:cs="Arial"/>
              <w:color w:val="FF0000"/>
            </w:rPr>
            <w:t>Wählen Sie ein Element aus.</w:t>
          </w:r>
        </w:sdtContent>
      </w:sdt>
      <w:r w:rsidR="008D3A42">
        <w:rPr>
          <w:rFonts w:cs="Arial"/>
        </w:rPr>
        <w:t>.</w:t>
      </w:r>
    </w:p>
    <w:p w14:paraId="695F7818" w14:textId="77777777" w:rsidR="00F1597D" w:rsidRPr="00CF6C17" w:rsidRDefault="00F1597D" w:rsidP="002D4CD8">
      <w:pPr>
        <w:tabs>
          <w:tab w:val="left" w:pos="851"/>
        </w:tabs>
        <w:ind w:left="851" w:hanging="284"/>
        <w:jc w:val="both"/>
        <w:rPr>
          <w:rFonts w:cs="Arial"/>
          <w:b/>
        </w:rPr>
      </w:pPr>
      <w:r w:rsidRPr="00CF6C17">
        <w:rPr>
          <w:rFonts w:cs="Arial"/>
          <w:b/>
        </w:rPr>
        <w:t>oder</w:t>
      </w:r>
    </w:p>
    <w:p w14:paraId="0E8F198C" w14:textId="77777777" w:rsidR="00F1597D" w:rsidRPr="00CF6C17" w:rsidRDefault="00513EE6" w:rsidP="00F1597D">
      <w:pPr>
        <w:numPr>
          <w:ilvl w:val="0"/>
          <w:numId w:val="15"/>
        </w:numPr>
        <w:tabs>
          <w:tab w:val="left" w:pos="851"/>
        </w:tabs>
        <w:suppressAutoHyphens/>
        <w:ind w:left="851" w:hanging="284"/>
        <w:jc w:val="both"/>
        <w:rPr>
          <w:rFonts w:cs="Arial"/>
        </w:rPr>
      </w:pPr>
      <w:sdt>
        <w:sdtPr>
          <w:rPr>
            <w:rFonts w:cs="Arial"/>
          </w:rPr>
          <w:alias w:val="[…]"/>
          <w:tag w:val="[…]"/>
          <w:id w:val="1349754804"/>
          <w:placeholder>
            <w:docPart w:val="0E697325ADA445A5857F218FAAC2BF41"/>
          </w:placeholder>
          <w:showingPlcHdr/>
        </w:sdtPr>
        <w:sdtEndPr/>
        <w:sdtContent>
          <w:r w:rsidR="00F1597D" w:rsidRPr="00CF6C17">
            <w:rPr>
              <w:rFonts w:cs="Arial"/>
              <w:highlight w:val="yellow"/>
            </w:rPr>
            <w:t>Klicken Sie hier, um Text einzugeben.</w:t>
          </w:r>
        </w:sdtContent>
      </w:sdt>
      <w:r w:rsidR="00F1597D" w:rsidRPr="00CF6C17">
        <w:rPr>
          <w:rFonts w:cs="Arial"/>
        </w:rPr>
        <w:t xml:space="preserve"> </w:t>
      </w:r>
    </w:p>
    <w:p w14:paraId="22D3C7C2" w14:textId="77777777" w:rsidR="00F1597D" w:rsidRPr="00CF6C17" w:rsidRDefault="00F1597D" w:rsidP="00F1597D">
      <w:pPr>
        <w:numPr>
          <w:ilvl w:val="0"/>
          <w:numId w:val="15"/>
        </w:numPr>
        <w:tabs>
          <w:tab w:val="left" w:pos="851"/>
        </w:tabs>
        <w:suppressAutoHyphens/>
        <w:ind w:left="851" w:hanging="284"/>
        <w:jc w:val="both"/>
        <w:rPr>
          <w:rFonts w:cs="Arial"/>
        </w:rPr>
      </w:pPr>
      <w:r w:rsidRPr="00CF6C17">
        <w:rPr>
          <w:rFonts w:cs="Arial"/>
        </w:rPr>
        <w:t xml:space="preserve">Innerhalb der entstehenden Ordnung jeweils strikt </w:t>
      </w:r>
      <w:sdt>
        <w:sdtPr>
          <w:rPr>
            <w:rFonts w:cs="Arial"/>
          </w:rPr>
          <w:id w:val="744995404"/>
          <w:placeholder>
            <w:docPart w:val="CCC57E220EC248C7A04A336DE4422077"/>
          </w:placeholder>
          <w:showingPlcHdr/>
          <w:dropDownList>
            <w:listItem w:value="Wählen Sie ein Element aus."/>
            <w:listItem w:displayText="fächerbezogen" w:value="fächerbezogen"/>
            <w:listItem w:displayText="unterperiodenbezogen" w:value="unterperiodenbezogen"/>
            <w:listItem w:displayText="übergreifend" w:value="übergreifend"/>
          </w:dropDownList>
        </w:sdtPr>
        <w:sdtEndPr/>
        <w:sdtContent>
          <w:r w:rsidRPr="00CF6C17">
            <w:rPr>
              <w:rFonts w:cs="Arial"/>
            </w:rPr>
            <w:t>Wählen Sie ein Element aus.</w:t>
          </w:r>
        </w:sdtContent>
      </w:sdt>
      <w:r w:rsidRPr="00CF6C17">
        <w:rPr>
          <w:rFonts w:cs="Arial"/>
        </w:rPr>
        <w:t xml:space="preserve"> chronologisch sortiert</w:t>
      </w:r>
      <w:sdt>
        <w:sdtPr>
          <w:rPr>
            <w:rFonts w:cs="Arial"/>
          </w:rPr>
          <w:id w:val="1686018366"/>
          <w:placeholder>
            <w:docPart w:val="CCC57E220EC248C7A04A336DE4422077"/>
          </w:placeholder>
          <w:showingPlcHdr/>
          <w:comboBox>
            <w:listItem w:value="Wählen Sie ein Element aus."/>
            <w:listItem w:displayText=":" w:value=":"/>
            <w:listItem w:displayText=" und nummeriert:" w:value=" und nummeriert:"/>
            <w:listItem w:displayText=", mit folgenden Besonderheiten:" w:value=", mit folgenden Besonderheiten:"/>
            <w:listItem w:displayText=" und nummeriert, mit folgenden Besonderheiten:" w:value=" und nummeriert, mit folgenden Besonderheiten:"/>
          </w:comboBox>
        </w:sdtPr>
        <w:sdtEndPr/>
        <w:sdtContent>
          <w:r w:rsidRPr="00CF6C17">
            <w:rPr>
              <w:rFonts w:cs="Arial"/>
              <w:color w:val="FF0000"/>
            </w:rPr>
            <w:t>Wählen Sie ein Element aus.</w:t>
          </w:r>
        </w:sdtContent>
      </w:sdt>
    </w:p>
    <w:p w14:paraId="31A32449" w14:textId="184B7BE8" w:rsidR="00F1597D" w:rsidRPr="00CF6C17" w:rsidRDefault="00F1597D" w:rsidP="00F1597D">
      <w:pPr>
        <w:numPr>
          <w:ilvl w:val="1"/>
          <w:numId w:val="16"/>
        </w:numPr>
        <w:suppressAutoHyphens/>
        <w:ind w:left="1134" w:hanging="283"/>
        <w:jc w:val="both"/>
        <w:rPr>
          <w:rFonts w:cs="Arial"/>
        </w:rPr>
      </w:pPr>
      <w:r w:rsidRPr="00CF6C17">
        <w:rPr>
          <w:rFonts w:cs="Arial"/>
        </w:rPr>
        <w:t>Alphabetische Sortierung der Kunden und Lieferanten vor der chronologischen Sortierung</w:t>
      </w:r>
      <w:sdt>
        <w:sdtPr>
          <w:rPr>
            <w:rFonts w:cs="Arial"/>
          </w:rPr>
          <w:id w:val="920535013"/>
          <w:placeholder>
            <w:docPart w:val="CCC57E220EC248C7A04A336DE4422077"/>
          </w:placeholder>
          <w:showingPlcHdr/>
          <w:dropDownList>
            <w:listItem w:value="Wählen Sie ein Element aus."/>
            <w:listItem w:displayText=" " w:value=" "/>
            <w:listItem w:displayText=" und Nummerierung " w:value=" und Nummerierung "/>
          </w:dropDownList>
        </w:sdtPr>
        <w:sdtEndPr/>
        <w:sdtContent>
          <w:r w:rsidRPr="00CF6C17">
            <w:rPr>
              <w:rFonts w:cs="Arial"/>
              <w:color w:val="FF0000"/>
            </w:rPr>
            <w:t>Wählen Sie ein Element aus.</w:t>
          </w:r>
        </w:sdtContent>
      </w:sdt>
      <w:r w:rsidRPr="00CF6C17">
        <w:rPr>
          <w:rFonts w:cs="Arial"/>
        </w:rPr>
        <w:t>innerhalb der einzelnen Kunden und Lieferanten</w:t>
      </w:r>
      <w:r w:rsidR="00EF0FCF">
        <w:rPr>
          <w:rFonts w:cs="Arial"/>
        </w:rPr>
        <w:t>.</w:t>
      </w:r>
    </w:p>
    <w:p w14:paraId="5AB3D0F2" w14:textId="77777777" w:rsidR="00F1597D" w:rsidRPr="00CF6C17" w:rsidRDefault="00513EE6" w:rsidP="00F1597D">
      <w:pPr>
        <w:numPr>
          <w:ilvl w:val="1"/>
          <w:numId w:val="16"/>
        </w:numPr>
        <w:suppressAutoHyphens/>
        <w:ind w:left="1134" w:hanging="283"/>
        <w:jc w:val="both"/>
        <w:rPr>
          <w:rFonts w:cs="Arial"/>
        </w:rPr>
      </w:pPr>
      <w:sdt>
        <w:sdtPr>
          <w:rPr>
            <w:rFonts w:cs="Arial"/>
          </w:rPr>
          <w:alias w:val="[…]"/>
          <w:tag w:val="[…]"/>
          <w:id w:val="2101517544"/>
          <w:placeholder>
            <w:docPart w:val="4C0E508EAE80425D86D3A96C0E87F59C"/>
          </w:placeholder>
          <w:showingPlcHdr/>
        </w:sdtPr>
        <w:sdtEndPr/>
        <w:sdtContent>
          <w:r w:rsidR="00F1597D" w:rsidRPr="00CF6C17">
            <w:rPr>
              <w:rFonts w:cs="Arial"/>
              <w:highlight w:val="yellow"/>
            </w:rPr>
            <w:t>Klicken Sie hier, um Text einzugeben.</w:t>
          </w:r>
        </w:sdtContent>
      </w:sdt>
      <w:r w:rsidR="00F1597D" w:rsidRPr="00CF6C17">
        <w:rPr>
          <w:rFonts w:cs="Arial"/>
        </w:rPr>
        <w:t xml:space="preserve"> </w:t>
      </w:r>
    </w:p>
    <w:p w14:paraId="3F63B83E" w14:textId="77777777" w:rsidR="00F1597D" w:rsidRPr="00CF6C17" w:rsidRDefault="00F1597D" w:rsidP="002D4CD8">
      <w:pPr>
        <w:ind w:left="567" w:hanging="567"/>
        <w:jc w:val="both"/>
        <w:rPr>
          <w:rFonts w:cs="Arial"/>
          <w:vanish/>
        </w:rPr>
      </w:pPr>
      <w:r w:rsidRPr="00CF6C17">
        <w:rPr>
          <w:rFonts w:cs="Arial"/>
          <w:vanish/>
          <w:color w:val="0000FF"/>
        </w:rPr>
        <w:t>&lt;OPENFIELD.E1(DIGITALE BELEGE - Verlinkung des Belegs mit der Buchung?):</w:t>
      </w:r>
      <w:r w:rsidRPr="00CF6C17">
        <w:rPr>
          <w:rFonts w:cs="Arial"/>
          <w:vanish/>
        </w:rPr>
        <w:t xml:space="preserve"> </w:t>
      </w:r>
    </w:p>
    <w:p w14:paraId="6FA004AD" w14:textId="39D4A460" w:rsidR="00F1597D" w:rsidRPr="00CF6C17" w:rsidRDefault="00F1597D" w:rsidP="002D4CD8">
      <w:pPr>
        <w:ind w:left="567" w:hanging="567"/>
        <w:jc w:val="both"/>
        <w:rPr>
          <w:rFonts w:cs="Arial"/>
        </w:rPr>
      </w:pPr>
      <w:r>
        <w:rPr>
          <w:rFonts w:cs="Arial"/>
        </w:rPr>
        <w:t>(</w:t>
      </w:r>
      <w:r w:rsidRPr="00CF6C17">
        <w:rPr>
          <w:rFonts w:cs="Arial"/>
        </w:rPr>
        <w:t>5</w:t>
      </w:r>
      <w:r>
        <w:rPr>
          <w:rFonts w:cs="Arial"/>
        </w:rPr>
        <w:t>)</w:t>
      </w:r>
      <w:r w:rsidRPr="00CF6C17">
        <w:rPr>
          <w:rFonts w:cs="Arial"/>
        </w:rPr>
        <w:tab/>
        <w:t xml:space="preserve">Es erfolgt beim späteren Buchen eine feste, eindeutige und unveränderbare </w:t>
      </w:r>
      <w:sdt>
        <w:sdtPr>
          <w:rPr>
            <w:rFonts w:cs="Arial"/>
          </w:rPr>
          <w:id w:val="-93559145"/>
          <w:placeholder>
            <w:docPart w:val="5DC1AE52A07D454C94A6513FF49A8AD2"/>
          </w:placeholder>
          <w:showingPlcHdr/>
          <w:dropDownList>
            <w:listItem w:value="Wählen Sie ein Element aus."/>
            <w:listItem w:displayText="Indexierung" w:value="Indexierung"/>
            <w:listItem w:displayText="Verlinkung" w:value="Verlinkung"/>
          </w:dropDownList>
        </w:sdtPr>
        <w:sdtEndPr/>
        <w:sdtContent>
          <w:r w:rsidRPr="007922D6">
            <w:rPr>
              <w:rFonts w:cs="Arial"/>
              <w:color w:val="FF0000"/>
            </w:rPr>
            <w:t>Wählen Sie ein Element aus.</w:t>
          </w:r>
        </w:sdtContent>
      </w:sdt>
      <w:r w:rsidRPr="00CF6C17">
        <w:rPr>
          <w:rFonts w:cs="Arial"/>
        </w:rPr>
        <w:t xml:space="preserve"> zwischen Buchungssatz und Beleg, so dass die daraus – insb. aus dem Kontenrahmen – resultierende Ordnung die Ordnung des Ablagesystems ergänzt.</w:t>
      </w:r>
    </w:p>
    <w:p w14:paraId="68E05F1A" w14:textId="3F03B967" w:rsidR="00F1597D" w:rsidRDefault="00F1597D" w:rsidP="002D4CD8">
      <w:pPr>
        <w:spacing w:before="240"/>
        <w:ind w:left="567" w:hanging="567"/>
        <w:jc w:val="both"/>
        <w:rPr>
          <w:rFonts w:cs="Arial"/>
          <w:vanish/>
          <w:color w:val="0000FF"/>
        </w:rPr>
      </w:pPr>
      <w:r w:rsidRPr="00CF6C17">
        <w:rPr>
          <w:rFonts w:cs="Arial"/>
          <w:vanish/>
          <w:color w:val="0000FF"/>
        </w:rPr>
        <w:t>&gt;</w:t>
      </w:r>
    </w:p>
    <w:p w14:paraId="0CEC8B13" w14:textId="77777777" w:rsidR="0099110E" w:rsidRPr="00CF6C17" w:rsidRDefault="0099110E" w:rsidP="002D4CD8">
      <w:pPr>
        <w:spacing w:before="240"/>
        <w:ind w:left="567" w:hanging="567"/>
        <w:jc w:val="both"/>
        <w:rPr>
          <w:rFonts w:cs="Arial"/>
          <w:vanish/>
        </w:rPr>
      </w:pPr>
    </w:p>
    <w:p w14:paraId="02AD44D6" w14:textId="77777777" w:rsidR="00F1597D" w:rsidRPr="00CF6C17" w:rsidRDefault="00F1597D" w:rsidP="00DC28CE">
      <w:pPr>
        <w:pStyle w:val="berschrift3"/>
        <w:numPr>
          <w:ilvl w:val="2"/>
          <w:numId w:val="36"/>
        </w:numPr>
      </w:pPr>
      <w:bookmarkStart w:id="107" w:name="_Toc427605162"/>
      <w:commentRangeStart w:id="108"/>
      <w:r w:rsidRPr="00CF6C17">
        <w:t>Turnus der Belegsicherung durch geordnete Ablage</w:t>
      </w:r>
      <w:bookmarkEnd w:id="107"/>
      <w:commentRangeEnd w:id="108"/>
      <w:r w:rsidRPr="00CF6C17">
        <w:commentReference w:id="108"/>
      </w:r>
    </w:p>
    <w:p w14:paraId="4C3677CB" w14:textId="77777777" w:rsidR="00F1597D" w:rsidRPr="00CF6C17" w:rsidRDefault="00F1597D" w:rsidP="002D4CD8">
      <w:pPr>
        <w:spacing w:before="240"/>
        <w:jc w:val="both"/>
        <w:rPr>
          <w:rFonts w:cs="Arial"/>
        </w:rPr>
      </w:pPr>
    </w:p>
    <w:p w14:paraId="609E8D79" w14:textId="77777777"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Im Hinblick auf die Anforderungen an die Zeitnähe der Belegerstellung und/oder -ablage wird folgender Turnus für die originär digitalen Belege gewählt:</w:t>
      </w:r>
    </w:p>
    <w:p w14:paraId="3DA64CEC" w14:textId="77777777" w:rsidR="00F1597D" w:rsidRPr="00CF6C17" w:rsidRDefault="00513EE6" w:rsidP="00F1597D">
      <w:pPr>
        <w:numPr>
          <w:ilvl w:val="0"/>
          <w:numId w:val="12"/>
        </w:numPr>
        <w:tabs>
          <w:tab w:val="left" w:pos="851"/>
        </w:tabs>
        <w:suppressAutoHyphens/>
        <w:ind w:left="851" w:hanging="284"/>
        <w:jc w:val="both"/>
        <w:rPr>
          <w:rFonts w:cs="Arial"/>
        </w:rPr>
      </w:pPr>
      <w:sdt>
        <w:sdtPr>
          <w:rPr>
            <w:rFonts w:cs="Arial"/>
            <w:i/>
            <w:color w:val="000000"/>
            <w:highlight w:val="yellow"/>
          </w:rPr>
          <w:alias w:val="[…]"/>
          <w:tag w:val="[…]"/>
          <w:id w:val="379530939"/>
          <w:placeholder>
            <w:docPart w:val="20E7342FBE6D48C4B03C9475E3D2B660"/>
          </w:placeholder>
        </w:sdtPr>
        <w:sdtEndPr/>
        <w:sdtContent>
          <w:commentRangeStart w:id="109"/>
          <w:r w:rsidR="00F1597D" w:rsidRPr="00CF6C17">
            <w:rPr>
              <w:rStyle w:val="Platzhaltertext"/>
              <w:rFonts w:cs="Arial"/>
              <w:highlight w:val="yellow"/>
            </w:rPr>
            <w:t>Klicken Sie hier, um Text einzugeben.</w:t>
          </w:r>
          <w:commentRangeEnd w:id="109"/>
          <w:r w:rsidR="00F1597D" w:rsidRPr="00CF6C17">
            <w:rPr>
              <w:rStyle w:val="Kommentarzeichen"/>
              <w:rFonts w:cs="Arial"/>
              <w:highlight w:val="yellow"/>
            </w:rPr>
            <w:commentReference w:id="109"/>
          </w:r>
        </w:sdtContent>
      </w:sdt>
      <w:r w:rsidR="00F1597D" w:rsidRPr="00CF6C17">
        <w:rPr>
          <w:rFonts w:cs="Arial"/>
        </w:rPr>
        <w:t xml:space="preserve"> </w:t>
      </w:r>
    </w:p>
    <w:p w14:paraId="2FE1DE24" w14:textId="77777777" w:rsidR="00F1597D" w:rsidRPr="00CF6C17" w:rsidRDefault="00F1597D" w:rsidP="002D4CD8">
      <w:pPr>
        <w:tabs>
          <w:tab w:val="left" w:pos="851"/>
        </w:tabs>
        <w:suppressAutoHyphens/>
        <w:spacing w:before="240"/>
        <w:jc w:val="both"/>
        <w:rPr>
          <w:rFonts w:cs="Arial"/>
        </w:rPr>
      </w:pPr>
    </w:p>
    <w:p w14:paraId="0713CDD8" w14:textId="77777777" w:rsidR="00F1597D" w:rsidRPr="00CF6C17" w:rsidRDefault="00F1597D" w:rsidP="00DC28CE">
      <w:pPr>
        <w:pStyle w:val="berschrift3"/>
        <w:numPr>
          <w:ilvl w:val="2"/>
          <w:numId w:val="36"/>
        </w:numPr>
      </w:pPr>
      <w:bookmarkStart w:id="110" w:name="_Toc427605163"/>
      <w:r w:rsidRPr="00CF6C17">
        <w:t>Maßnahmen zur Sicherung der Belege gegen Verlust, Änderung und Untergang</w:t>
      </w:r>
      <w:bookmarkEnd w:id="110"/>
    </w:p>
    <w:p w14:paraId="1DCC84E1" w14:textId="77777777" w:rsidR="00F1597D" w:rsidRPr="00CF6C17" w:rsidRDefault="00F1597D" w:rsidP="002D4CD8">
      <w:pPr>
        <w:spacing w:before="240"/>
        <w:ind w:left="567" w:hanging="567"/>
        <w:jc w:val="both"/>
        <w:rPr>
          <w:rFonts w:cs="Arial"/>
        </w:rPr>
      </w:pPr>
    </w:p>
    <w:p w14:paraId="4A126210" w14:textId="77777777"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Die digitalen Belege müssen gegen Verlust, Änderung und Untergang geschützt werden. Dies kann durch eine Kombination aus technischen und organisatorischen Maßnahmen erfolgen.</w:t>
      </w:r>
    </w:p>
    <w:p w14:paraId="3E48CDBD" w14:textId="77777777" w:rsidR="00F1597D" w:rsidRPr="00CF6C17" w:rsidRDefault="00F1597D" w:rsidP="002D4CD8">
      <w:pPr>
        <w:ind w:left="567" w:hanging="567"/>
        <w:jc w:val="both"/>
        <w:rPr>
          <w:rFonts w:cs="Arial"/>
        </w:rPr>
      </w:pPr>
    </w:p>
    <w:p w14:paraId="0A09A1E8" w14:textId="77777777" w:rsidR="00F1597D" w:rsidRPr="00CF6C17" w:rsidRDefault="00F1597D" w:rsidP="002D4CD8">
      <w:pPr>
        <w:ind w:left="567" w:hanging="567"/>
        <w:jc w:val="both"/>
        <w:rPr>
          <w:rFonts w:cs="Arial"/>
        </w:rPr>
      </w:pPr>
      <w:r>
        <w:rPr>
          <w:rFonts w:cs="Arial"/>
        </w:rPr>
        <w:t>(</w:t>
      </w:r>
      <w:r w:rsidRPr="00CF6C17">
        <w:rPr>
          <w:rFonts w:cs="Arial"/>
        </w:rPr>
        <w:t>2</w:t>
      </w:r>
      <w:r>
        <w:rPr>
          <w:rFonts w:cs="Arial"/>
        </w:rPr>
        <w:t>)</w:t>
      </w:r>
      <w:r w:rsidRPr="00CF6C17">
        <w:rPr>
          <w:rFonts w:cs="Arial"/>
        </w:rPr>
        <w:tab/>
      </w:r>
      <w:commentRangeStart w:id="111"/>
      <w:r w:rsidRPr="00CF6C17">
        <w:rPr>
          <w:rFonts w:cs="Arial"/>
        </w:rPr>
        <w:t>Folgende Maßnahmen werden zur Sicherung der originär digitalen Belege gegen Verlust, Änderung und Untergang dauerhaft ergriffen:</w:t>
      </w:r>
      <w:commentRangeEnd w:id="111"/>
      <w:r w:rsidRPr="00CF6C17">
        <w:rPr>
          <w:rStyle w:val="Kommentarzeichen"/>
          <w:rFonts w:cs="Arial"/>
        </w:rPr>
        <w:commentReference w:id="111"/>
      </w:r>
    </w:p>
    <w:p w14:paraId="2E94F762" w14:textId="7B3ADAF3"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Fonts w:cs="Arial"/>
        </w:rPr>
        <w:t xml:space="preserve">Aufbewahrung in folgendem IT-System, das durch folgende Zugangsbeschränkungen und -kontrollen ausgestattet ist: </w:t>
      </w:r>
      <w:sdt>
        <w:sdtPr>
          <w:rPr>
            <w:rFonts w:cs="Arial"/>
          </w:rPr>
          <w:alias w:val="[…]"/>
          <w:tag w:val="[…]"/>
          <w:id w:val="-1015603987"/>
          <w:placeholder>
            <w:docPart w:val="B4EB2002DB094C69864758A9815A0A2E"/>
          </w:placeholder>
          <w:showingPlcHdr/>
        </w:sdtPr>
        <w:sdtEndPr/>
        <w:sdtContent>
          <w:r w:rsidRPr="00CF6C17">
            <w:rPr>
              <w:rStyle w:val="Platzhaltertext"/>
              <w:rFonts w:cs="Arial"/>
              <w:highlight w:val="yellow"/>
            </w:rPr>
            <w:t>Klicken Sie hier, um Text einzugeben.</w:t>
          </w:r>
        </w:sdtContent>
      </w:sdt>
    </w:p>
    <w:p w14:paraId="23E323A0" w14:textId="77777777"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Fonts w:cs="Arial"/>
        </w:rPr>
        <w:t xml:space="preserve">Zum System haben nur die unter </w:t>
      </w:r>
      <w:sdt>
        <w:sdtPr>
          <w:rPr>
            <w:rFonts w:cs="Arial"/>
          </w:rPr>
          <w:alias w:val="Genau Bezeichnung des entsprechenden Abschnitts"/>
          <w:tag w:val="Genau Bezeichnung des entsprechenden Abschnitts"/>
          <w:id w:val="-1451153530"/>
          <w:placeholder>
            <w:docPart w:val="1845A999050A4F8A8D89E2BEE0A5A2CD"/>
          </w:placeholder>
          <w:showingPlcHdr/>
        </w:sdtPr>
        <w:sdtEndPr/>
        <w:sdtContent>
          <w:r w:rsidRPr="00CF6C17">
            <w:rPr>
              <w:rStyle w:val="Platzhaltertext"/>
              <w:rFonts w:cs="Arial"/>
              <w:highlight w:val="yellow"/>
            </w:rPr>
            <w:t>Klicken Sie hier, um Text einzugeben.</w:t>
          </w:r>
        </w:sdtContent>
      </w:sdt>
      <w:r w:rsidRPr="00CF6C17">
        <w:rPr>
          <w:rFonts w:cs="Arial"/>
        </w:rPr>
        <w:t xml:space="preserve"> genannten Personen Zugang haben. Der Zugang ist dabei wie folgt gesichert: </w:t>
      </w:r>
      <w:sdt>
        <w:sdtPr>
          <w:rPr>
            <w:rFonts w:cs="Arial"/>
          </w:rPr>
          <w:alias w:val="[…]"/>
          <w:tag w:val="[…]"/>
          <w:id w:val="-484931513"/>
          <w:placeholder>
            <w:docPart w:val="EE1D2FAAE17243E2ADCCF23633ED4395"/>
          </w:placeholder>
          <w:showingPlcHdr/>
        </w:sdtPr>
        <w:sdtEndPr/>
        <w:sdtContent>
          <w:r w:rsidRPr="00CF6C17">
            <w:rPr>
              <w:rStyle w:val="Platzhaltertext"/>
              <w:rFonts w:cs="Arial"/>
              <w:highlight w:val="yellow"/>
            </w:rPr>
            <w:t>Klicken Sie hier, um Text einzugeben.</w:t>
          </w:r>
        </w:sdtContent>
      </w:sdt>
      <w:r w:rsidRPr="00CF6C17">
        <w:rPr>
          <w:rFonts w:cs="Arial"/>
        </w:rPr>
        <w:t>.</w:t>
      </w:r>
    </w:p>
    <w:p w14:paraId="5BDA6D5E" w14:textId="77777777"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Fonts w:cs="Arial"/>
        </w:rPr>
        <w:t xml:space="preserve">Aufbewahrung/Speicherung auf einem gegen Diebstahl, Brand, Überschwemmung und andere vergleichbare Ereignisse geschützten Speichermedium, nämlich </w:t>
      </w:r>
      <w:sdt>
        <w:sdtPr>
          <w:rPr>
            <w:rFonts w:cs="Arial"/>
          </w:rPr>
          <w:alias w:val="[…]"/>
          <w:tag w:val="[…]"/>
          <w:id w:val="323635119"/>
          <w:placeholder>
            <w:docPart w:val="5E6CEB8FFB934AB5884E20518E7CAC98"/>
          </w:placeholder>
          <w:showingPlcHdr/>
        </w:sdtPr>
        <w:sdtEndPr/>
        <w:sdtContent>
          <w:r w:rsidRPr="00CF6C17">
            <w:rPr>
              <w:rFonts w:cs="Arial"/>
              <w:highlight w:val="yellow"/>
            </w:rPr>
            <w:t>Klicken Sie hier, um Text einzugeben.</w:t>
          </w:r>
        </w:sdtContent>
      </w:sdt>
    </w:p>
    <w:p w14:paraId="65A28A7C" w14:textId="77777777"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Fonts w:cs="Arial"/>
        </w:rPr>
        <w:t xml:space="preserve">Regelmäßige Sicherung der digitalen Belege (Backup) und Ablage des Sicherungsbestandes an folgendem, geschützten Ort: </w:t>
      </w:r>
      <w:sdt>
        <w:sdtPr>
          <w:rPr>
            <w:rFonts w:cs="Arial"/>
          </w:rPr>
          <w:alias w:val="[…]"/>
          <w:tag w:val="[…]"/>
          <w:id w:val="-132247714"/>
          <w:placeholder>
            <w:docPart w:val="2C1913062B05430EBE80C7034254BFE8"/>
          </w:placeholder>
          <w:showingPlcHdr/>
        </w:sdtPr>
        <w:sdtEndPr/>
        <w:sdtContent>
          <w:r w:rsidRPr="00CF6C17">
            <w:rPr>
              <w:rStyle w:val="Platzhaltertext"/>
              <w:rFonts w:cs="Arial"/>
              <w:highlight w:val="yellow"/>
            </w:rPr>
            <w:t>Klicken Sie hier, um Text einzugeben.</w:t>
          </w:r>
        </w:sdtContent>
      </w:sdt>
      <w:r w:rsidRPr="00CF6C17">
        <w:rPr>
          <w:rFonts w:cs="Arial"/>
        </w:rPr>
        <w:t>.</w:t>
      </w:r>
    </w:p>
    <w:p w14:paraId="27A7A0FF" w14:textId="77777777"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Fonts w:cs="Arial"/>
        </w:rPr>
        <w:t>Das/die Speicher- und Backup-Medien verbleiben stets innerhalb der eigenen Geschäftsräume bzw. werden durch einen Dritten gegen Verlust gesichert.</w:t>
      </w:r>
    </w:p>
    <w:p w14:paraId="64D82A54" w14:textId="77777777" w:rsidR="00F1597D" w:rsidRPr="00CF6C17" w:rsidRDefault="00513EE6" w:rsidP="00F1597D">
      <w:pPr>
        <w:numPr>
          <w:ilvl w:val="0"/>
          <w:numId w:val="18"/>
        </w:numPr>
        <w:tabs>
          <w:tab w:val="clear" w:pos="0"/>
          <w:tab w:val="num" w:pos="851"/>
        </w:tabs>
        <w:suppressAutoHyphens/>
        <w:ind w:left="851" w:hanging="284"/>
        <w:jc w:val="both"/>
        <w:rPr>
          <w:rFonts w:cs="Arial"/>
        </w:rPr>
      </w:pPr>
      <w:sdt>
        <w:sdtPr>
          <w:rPr>
            <w:rFonts w:cs="Arial"/>
          </w:rPr>
          <w:alias w:val="[…]"/>
          <w:tag w:val="[…]"/>
          <w:id w:val="-1882386589"/>
          <w:placeholder>
            <w:docPart w:val="D8D3A1828F814549A67F438072082E62"/>
          </w:placeholder>
          <w:showingPlcHdr/>
        </w:sdtPr>
        <w:sdtEndPr/>
        <w:sdtContent>
          <w:r w:rsidR="00F1597D" w:rsidRPr="00CF6C17">
            <w:rPr>
              <w:rFonts w:cs="Arial"/>
              <w:highlight w:val="yellow"/>
            </w:rPr>
            <w:t>Klicken Sie hier, um Text einzugeben.</w:t>
          </w:r>
        </w:sdtContent>
      </w:sdt>
    </w:p>
    <w:p w14:paraId="53DCD499" w14:textId="77777777" w:rsidR="00F1597D" w:rsidRPr="00CF6C17" w:rsidRDefault="00F1597D" w:rsidP="002D4CD8">
      <w:pPr>
        <w:ind w:left="567" w:hanging="567"/>
        <w:jc w:val="both"/>
        <w:rPr>
          <w:rFonts w:cs="Arial"/>
        </w:rPr>
      </w:pPr>
    </w:p>
    <w:p w14:paraId="59D4C3A1" w14:textId="77777777" w:rsidR="00F1597D" w:rsidRPr="00CF6C17" w:rsidRDefault="00F1597D" w:rsidP="002D4CD8">
      <w:pPr>
        <w:ind w:left="567" w:hanging="567"/>
        <w:jc w:val="both"/>
        <w:rPr>
          <w:rFonts w:cs="Arial"/>
        </w:rPr>
      </w:pPr>
      <w:r>
        <w:rPr>
          <w:rFonts w:cs="Arial"/>
        </w:rPr>
        <w:t>(</w:t>
      </w:r>
      <w:r w:rsidRPr="00CF6C17">
        <w:rPr>
          <w:rFonts w:cs="Arial"/>
        </w:rPr>
        <w:t>3</w:t>
      </w:r>
      <w:r>
        <w:rPr>
          <w:rFonts w:cs="Arial"/>
        </w:rPr>
        <w:t>)</w:t>
      </w:r>
      <w:r w:rsidRPr="00CF6C17">
        <w:rPr>
          <w:rFonts w:cs="Arial"/>
        </w:rPr>
        <w:tab/>
        <w:t>Die Sicherung der Kassenbelege erfolgt zusätzlich durch tägliche Aufzeichnungen im Kassenbuch (§ 146 Absatz 1 Satz 2 AO).</w:t>
      </w:r>
    </w:p>
    <w:p w14:paraId="5261CD5B" w14:textId="77777777" w:rsidR="00F1597D" w:rsidRPr="00CF6C17" w:rsidRDefault="00F1597D" w:rsidP="002D4CD8">
      <w:pPr>
        <w:spacing w:before="240"/>
        <w:jc w:val="both"/>
        <w:rPr>
          <w:rFonts w:cs="Arial"/>
        </w:rPr>
      </w:pPr>
    </w:p>
    <w:p w14:paraId="0D0FFC0C" w14:textId="77777777" w:rsidR="00F1597D" w:rsidRPr="00CF6C17" w:rsidRDefault="00F1597D" w:rsidP="00DC28CE">
      <w:pPr>
        <w:pStyle w:val="berschrift3"/>
        <w:numPr>
          <w:ilvl w:val="2"/>
          <w:numId w:val="36"/>
        </w:numPr>
      </w:pPr>
      <w:bookmarkStart w:id="112" w:name="_Toc427605164"/>
      <w:commentRangeStart w:id="113"/>
      <w:r w:rsidRPr="00CF6C17">
        <w:t>Aufbereitung der Belege für die weitere Bearbeitung (insb. Buchung)</w:t>
      </w:r>
      <w:bookmarkEnd w:id="112"/>
      <w:commentRangeEnd w:id="113"/>
      <w:r w:rsidRPr="00CF6C17">
        <w:commentReference w:id="113"/>
      </w:r>
    </w:p>
    <w:p w14:paraId="3944FF9F" w14:textId="77777777" w:rsidR="00F1597D" w:rsidRPr="00CF6C17" w:rsidRDefault="00F1597D" w:rsidP="002D4CD8">
      <w:pPr>
        <w:pStyle w:val="gap"/>
        <w:spacing w:before="240" w:after="0" w:line="280" w:lineRule="atLeast"/>
        <w:rPr>
          <w:rFonts w:ascii="Arial" w:hAnsi="Arial" w:cs="Arial"/>
          <w:sz w:val="20"/>
          <w:szCs w:val="20"/>
        </w:rPr>
      </w:pPr>
    </w:p>
    <w:p w14:paraId="270F577F" w14:textId="1BEEA207"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Eine erfassungsgerechte Aufbereitung der Belege für die Erfassung</w:t>
      </w:r>
      <w:sdt>
        <w:sdtPr>
          <w:rPr>
            <w:rFonts w:cs="Arial"/>
          </w:rPr>
          <w:id w:val="787391510"/>
          <w:placeholder>
            <w:docPart w:val="21F04FDC21384EDB934B9486425E51FE"/>
          </w:placeholder>
          <w:showingPlcHdr/>
          <w:dropDownList>
            <w:listItem w:value="Wählen Sie ein Element aus."/>
            <w:listItem w:displayText=" " w:value=" "/>
            <w:listItem w:displayText=" in Form von Buchungssätzen " w:value=" in Form von Buchungssätzen "/>
          </w:dropDownList>
        </w:sdtPr>
        <w:sdtEndPr/>
        <w:sdtContent>
          <w:r w:rsidRPr="007922D6">
            <w:rPr>
              <w:rFonts w:cs="Arial"/>
              <w:color w:val="FF0000"/>
            </w:rPr>
            <w:t>Wählen Sie ein Element aus.</w:t>
          </w:r>
        </w:sdtContent>
      </w:sdt>
      <w:r w:rsidRPr="00CF6C17">
        <w:rPr>
          <w:rFonts w:cs="Arial"/>
        </w:rPr>
        <w:t>sowie die Übernahme von Beleginformationen aus digitalen Belegen sind sicherzustellen. Diese Aufbereitung ist insbesondere bei Fremdbelegen von Bedeutung, da kein Einfluss auf die Gestaltung der zugesandten Handels- und Geschäftsbriefe (z.B. Eingangsrechnungen) gegeben ist.</w:t>
      </w:r>
    </w:p>
    <w:p w14:paraId="129C69B9" w14:textId="77777777" w:rsidR="00F1597D" w:rsidRPr="00CF6C17" w:rsidRDefault="00F1597D" w:rsidP="002D4CD8">
      <w:pPr>
        <w:ind w:left="567" w:hanging="567"/>
        <w:jc w:val="both"/>
        <w:rPr>
          <w:rFonts w:cs="Arial"/>
        </w:rPr>
      </w:pPr>
    </w:p>
    <w:p w14:paraId="159095BB" w14:textId="77777777" w:rsidR="00F1597D" w:rsidRPr="00CF6C17" w:rsidRDefault="00F1597D" w:rsidP="002D4CD8">
      <w:pPr>
        <w:ind w:left="567" w:hanging="567"/>
        <w:jc w:val="both"/>
        <w:rPr>
          <w:rFonts w:cs="Arial"/>
        </w:rPr>
      </w:pPr>
      <w:r>
        <w:rPr>
          <w:rFonts w:cs="Arial"/>
        </w:rPr>
        <w:t>(</w:t>
      </w:r>
      <w:r w:rsidRPr="00CF6C17">
        <w:rPr>
          <w:rFonts w:cs="Arial"/>
        </w:rPr>
        <w:t>2</w:t>
      </w:r>
      <w:r>
        <w:rPr>
          <w:rFonts w:cs="Arial"/>
        </w:rPr>
        <w:t>)</w:t>
      </w:r>
      <w:r w:rsidRPr="00CF6C17">
        <w:rPr>
          <w:rFonts w:cs="Arial"/>
        </w:rPr>
        <w:tab/>
        <w:t xml:space="preserve">Spätestens zum Zeitpunkt der </w:t>
      </w:r>
      <w:sdt>
        <w:sdtPr>
          <w:rPr>
            <w:rFonts w:cs="Arial"/>
          </w:rPr>
          <w:id w:val="-1059936720"/>
          <w:placeholder>
            <w:docPart w:val="1201A57B39D740ED9ABC1F904367461A"/>
          </w:placeholder>
          <w:showingPlcHdr/>
          <w:dropDownList>
            <w:listItem w:value="Wählen Sie ein Element aus."/>
            <w:listItem w:displayText="Aufzeichnung" w:value="Aufzeichnung"/>
            <w:listItem w:displayText="Buchung" w:value="Buchung"/>
          </w:dropDownList>
        </w:sdtPr>
        <w:sdtEndPr/>
        <w:sdtContent>
          <w:r w:rsidRPr="007922D6">
            <w:rPr>
              <w:rFonts w:cs="Arial"/>
              <w:color w:val="FF0000"/>
            </w:rPr>
            <w:t>Wählen Sie ein Element aus.</w:t>
          </w:r>
        </w:sdtContent>
      </w:sdt>
      <w:r w:rsidRPr="00CF6C17">
        <w:rPr>
          <w:rFonts w:cs="Arial"/>
        </w:rPr>
        <w:t xml:space="preserve"> werden die in Kapitel 4.1.3, Absatz 4, genannten Angaben im Sinne einer buchungs- bzw. aufzeichnungstechnischen Belegaufbereitung vorgenommen bzw. ergänzt. Werden die Ergänzungen auf dem originär digitalen Beleg vor</w:t>
      </w:r>
      <w:r w:rsidRPr="00CF6C17">
        <w:rPr>
          <w:rFonts w:cs="Arial"/>
        </w:rPr>
        <w:softHyphen/>
        <w:t>genommen, darf die Lesbarkeit des Originalzustands nicht beeinträchtigt werden. Die Originaldatei muss stets reproduzierbar sein.</w:t>
      </w:r>
    </w:p>
    <w:p w14:paraId="66CCF143" w14:textId="77777777" w:rsidR="00F1597D" w:rsidRPr="00CF6C17" w:rsidRDefault="00F1597D" w:rsidP="002D4CD8">
      <w:pPr>
        <w:ind w:left="567" w:hanging="567"/>
        <w:jc w:val="both"/>
        <w:rPr>
          <w:rFonts w:cs="Arial"/>
        </w:rPr>
      </w:pPr>
    </w:p>
    <w:p w14:paraId="5F50785F" w14:textId="77777777" w:rsidR="00F1597D" w:rsidRPr="00CF6C17" w:rsidRDefault="00F1597D" w:rsidP="002D4CD8">
      <w:pPr>
        <w:ind w:left="567" w:hanging="567"/>
        <w:jc w:val="both"/>
        <w:rPr>
          <w:rFonts w:cs="Arial"/>
        </w:rPr>
      </w:pPr>
      <w:r>
        <w:rPr>
          <w:rFonts w:cs="Arial"/>
        </w:rPr>
        <w:t>(</w:t>
      </w:r>
      <w:r w:rsidRPr="00CF6C17">
        <w:rPr>
          <w:rFonts w:cs="Arial"/>
        </w:rPr>
        <w:t>3</w:t>
      </w:r>
      <w:r>
        <w:rPr>
          <w:rFonts w:cs="Arial"/>
        </w:rPr>
        <w:t>)</w:t>
      </w:r>
      <w:r w:rsidRPr="00CF6C17">
        <w:rPr>
          <w:rFonts w:cs="Arial"/>
        </w:rPr>
        <w:tab/>
        <w:t>Werden die ergänzenden Informationen auf einem Ausdruck des ursprünglich digitalen Beleges gemacht, so ist dieser Ausdruck aufbewahrungspflichtig und mit dem Original zu verknüpfen.</w:t>
      </w:r>
    </w:p>
    <w:p w14:paraId="2D26B6F8" w14:textId="77777777" w:rsidR="00F1597D" w:rsidRPr="00CF6C17" w:rsidRDefault="00F1597D" w:rsidP="002D4CD8">
      <w:pPr>
        <w:ind w:left="567" w:hanging="567"/>
        <w:jc w:val="both"/>
        <w:rPr>
          <w:rFonts w:cs="Arial"/>
        </w:rPr>
      </w:pPr>
    </w:p>
    <w:p w14:paraId="4146157F" w14:textId="77777777" w:rsidR="00F1597D" w:rsidRPr="00CF6C17" w:rsidRDefault="00F1597D" w:rsidP="002D4CD8">
      <w:pPr>
        <w:ind w:left="567" w:hanging="567"/>
        <w:jc w:val="both"/>
        <w:rPr>
          <w:rFonts w:cs="Arial"/>
        </w:rPr>
      </w:pPr>
      <w:r>
        <w:rPr>
          <w:rFonts w:cs="Arial"/>
        </w:rPr>
        <w:t>(</w:t>
      </w:r>
      <w:r w:rsidRPr="00CF6C17">
        <w:rPr>
          <w:rFonts w:cs="Arial"/>
        </w:rPr>
        <w:t>4</w:t>
      </w:r>
      <w:r>
        <w:rPr>
          <w:rFonts w:cs="Arial"/>
        </w:rPr>
        <w:t>)</w:t>
      </w:r>
      <w:r w:rsidRPr="00CF6C17">
        <w:rPr>
          <w:rFonts w:cs="Arial"/>
        </w:rPr>
        <w:tab/>
      </w:r>
      <w:commentRangeStart w:id="114"/>
      <w:r w:rsidRPr="00CF6C17">
        <w:rPr>
          <w:rFonts w:cs="Arial"/>
        </w:rPr>
        <w:t>Die technische und/oder logische Verknüpfung des Belegs mit dem Buchungssatz wird wie folgt gewährleistet:</w:t>
      </w:r>
      <w:commentRangeEnd w:id="114"/>
      <w:r w:rsidRPr="00CF6C17">
        <w:rPr>
          <w:rStyle w:val="Kommentarzeichen"/>
          <w:rFonts w:cs="Arial"/>
        </w:rPr>
        <w:commentReference w:id="114"/>
      </w:r>
    </w:p>
    <w:p w14:paraId="38B374F7" w14:textId="77777777"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Fonts w:cs="Arial"/>
        </w:rPr>
        <w:t>Ordnungsnummer/-system im Buchungstext oder einem gesonderten Feld des Buchungssatzes, das sich auch auf dem Beleg wiederfindet;</w:t>
      </w:r>
    </w:p>
    <w:p w14:paraId="579AFAAD" w14:textId="77777777"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Fonts w:cs="Arial"/>
        </w:rPr>
        <w:t>automatisch oder manuell vergebener Index, der sich im Buchungssatz und auf dem Beleg befindet bzw. durch das Ordnungssystem der Ablage indirekt dem Beleg zugeordnet werden kann;</w:t>
      </w:r>
    </w:p>
    <w:p w14:paraId="6F8F9B9B" w14:textId="77777777"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Fonts w:cs="Arial"/>
        </w:rPr>
        <w:t>technisch automatisch vergebene, unveränderbare Indexierung bzw. Verlinkung;</w:t>
      </w:r>
    </w:p>
    <w:p w14:paraId="73518490" w14:textId="77777777" w:rsidR="00F1597D" w:rsidRPr="00CF6C17" w:rsidRDefault="00513EE6" w:rsidP="00F1597D">
      <w:pPr>
        <w:numPr>
          <w:ilvl w:val="0"/>
          <w:numId w:val="18"/>
        </w:numPr>
        <w:tabs>
          <w:tab w:val="clear" w:pos="0"/>
          <w:tab w:val="num" w:pos="851"/>
        </w:tabs>
        <w:suppressAutoHyphens/>
        <w:ind w:left="851" w:hanging="284"/>
        <w:jc w:val="both"/>
        <w:rPr>
          <w:rFonts w:cs="Arial"/>
        </w:rPr>
      </w:pPr>
      <w:sdt>
        <w:sdtPr>
          <w:rPr>
            <w:rFonts w:cs="Arial"/>
          </w:rPr>
          <w:alias w:val="[…]"/>
          <w:tag w:val="[…]"/>
          <w:id w:val="-19002365"/>
          <w:placeholder>
            <w:docPart w:val="0CF344371BA64E8BB52A687263BB2610"/>
          </w:placeholder>
          <w:showingPlcHdr/>
        </w:sdtPr>
        <w:sdtEndPr/>
        <w:sdtContent>
          <w:r w:rsidR="00F1597D" w:rsidRPr="00CF6C17">
            <w:rPr>
              <w:rFonts w:cs="Arial"/>
              <w:highlight w:val="yellow"/>
            </w:rPr>
            <w:t>Klicken Sie hier, um Text einzugeben.</w:t>
          </w:r>
        </w:sdtContent>
      </w:sdt>
    </w:p>
    <w:p w14:paraId="195780E0" w14:textId="77777777" w:rsidR="00F1597D" w:rsidRPr="00CF6C17" w:rsidRDefault="00F1597D" w:rsidP="002D4CD8">
      <w:pPr>
        <w:spacing w:before="240"/>
        <w:jc w:val="both"/>
        <w:rPr>
          <w:rFonts w:cs="Arial"/>
        </w:rPr>
      </w:pPr>
    </w:p>
    <w:p w14:paraId="4CF7CEE4" w14:textId="77777777" w:rsidR="00F1597D" w:rsidRPr="00CF6C17" w:rsidRDefault="00F1597D" w:rsidP="00DC28CE">
      <w:pPr>
        <w:pStyle w:val="berschrift3"/>
        <w:numPr>
          <w:ilvl w:val="2"/>
          <w:numId w:val="36"/>
        </w:numPr>
      </w:pPr>
      <w:bookmarkStart w:id="115" w:name="_Toc427605165"/>
      <w:commentRangeStart w:id="116"/>
      <w:r w:rsidRPr="00CF6C17">
        <w:t>Weitergabe und/oder Entgegennahme/Rücknahme von Belegen an bzw. von Dritte(n) für Zwecke der Aufbereitung, Buchung und/oder Archivierung</w:t>
      </w:r>
      <w:bookmarkEnd w:id="115"/>
      <w:commentRangeEnd w:id="116"/>
      <w:r w:rsidRPr="00CF6C17">
        <w:commentReference w:id="116"/>
      </w:r>
    </w:p>
    <w:p w14:paraId="59C8DF89" w14:textId="77777777" w:rsidR="00F1597D" w:rsidRPr="00CF6C17" w:rsidRDefault="00F1597D" w:rsidP="002D4CD8">
      <w:pPr>
        <w:spacing w:before="240"/>
        <w:jc w:val="both"/>
        <w:rPr>
          <w:rFonts w:cs="Arial"/>
        </w:rPr>
      </w:pPr>
    </w:p>
    <w:p w14:paraId="0A347B64" w14:textId="77777777"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 xml:space="preserve">Die Belege werden im Rahmen des Verarbeitungs- und Aufbewahrungsprozesses nach Schritt </w:t>
      </w:r>
      <w:sdt>
        <w:sdtPr>
          <w:rPr>
            <w:rFonts w:cs="Arial"/>
          </w:rPr>
          <w:alias w:val="Genau Bezeichnung des entsprechenden Schritts"/>
          <w:tag w:val="Genau Bezeichnung des entsprechenden Schritts"/>
          <w:id w:val="646329734"/>
          <w:placeholder>
            <w:docPart w:val="0A190EA3F43244578EB76EF5AA7DA83D"/>
          </w:placeholder>
          <w:showingPlcHdr/>
        </w:sdtPr>
        <w:sdtEndPr/>
        <w:sdtContent>
          <w:r w:rsidRPr="00CF6C17">
            <w:rPr>
              <w:rFonts w:cs="Arial"/>
              <w:highlight w:val="yellow"/>
            </w:rPr>
            <w:t>Klicken Sie hier, um Text einzugeben.</w:t>
          </w:r>
        </w:sdtContent>
      </w:sdt>
      <w:r w:rsidRPr="00CF6C17">
        <w:rPr>
          <w:rFonts w:cs="Arial"/>
        </w:rPr>
        <w:t xml:space="preserve"> des Gesamtarbeitsablaufs an </w:t>
      </w:r>
      <w:sdt>
        <w:sdtPr>
          <w:rPr>
            <w:rFonts w:cs="Arial"/>
          </w:rPr>
          <w:alias w:val="Genau Bezeichnung der entsprechenden Person/Organisationseinheit"/>
          <w:tag w:val="Genau Bezeichnung der entsprechenden Person/Organisationseinheit"/>
          <w:id w:val="-1740695618"/>
          <w:placeholder>
            <w:docPart w:val="0858A1EA1FC744A1ADA003B1E3F20CEA"/>
          </w:placeholder>
          <w:showingPlcHdr/>
        </w:sdtPr>
        <w:sdtEndPr/>
        <w:sdtContent>
          <w:r w:rsidRPr="00CF6C17">
            <w:rPr>
              <w:rFonts w:cs="Arial"/>
              <w:highlight w:val="yellow"/>
            </w:rPr>
            <w:t>Klicken Sie hier, um Text einzugeben.</w:t>
          </w:r>
        </w:sdtContent>
      </w:sdt>
      <w:r w:rsidRPr="00CF6C17">
        <w:rPr>
          <w:rFonts w:cs="Arial"/>
        </w:rPr>
        <w:t xml:space="preserve"> weitergegeben und nach Schritt </w:t>
      </w:r>
      <w:sdt>
        <w:sdtPr>
          <w:rPr>
            <w:rFonts w:cs="Arial"/>
          </w:rPr>
          <w:alias w:val="Genau Bezeichnung des entsprechenden Schritts"/>
          <w:tag w:val="Genau Bezeichnung des entsprechenden Schritts"/>
          <w:id w:val="523991201"/>
          <w:placeholder>
            <w:docPart w:val="2EE54C85AEB849B28EED3E8B6BA2637C"/>
          </w:placeholder>
          <w:showingPlcHdr/>
        </w:sdtPr>
        <w:sdtEndPr/>
        <w:sdtContent>
          <w:r w:rsidRPr="00CF6C17">
            <w:rPr>
              <w:rFonts w:cs="Arial"/>
              <w:highlight w:val="yellow"/>
            </w:rPr>
            <w:t>Klicken Sie hier, um Text einzugeben.</w:t>
          </w:r>
        </w:sdtContent>
      </w:sdt>
      <w:r w:rsidRPr="00CF6C17">
        <w:rPr>
          <w:rFonts w:cs="Arial"/>
        </w:rPr>
        <w:t xml:space="preserve"> zurückgegeben.</w:t>
      </w:r>
    </w:p>
    <w:p w14:paraId="1A6E5F08" w14:textId="77777777" w:rsidR="00F1597D" w:rsidRPr="00CF6C17" w:rsidRDefault="00F1597D" w:rsidP="002D4CD8">
      <w:pPr>
        <w:ind w:left="567" w:hanging="567"/>
        <w:jc w:val="both"/>
        <w:rPr>
          <w:rFonts w:cs="Arial"/>
        </w:rPr>
      </w:pPr>
    </w:p>
    <w:p w14:paraId="1740761F" w14:textId="77777777" w:rsidR="00F1597D" w:rsidRPr="00CF6C17" w:rsidRDefault="00F1597D" w:rsidP="002D4CD8">
      <w:pPr>
        <w:ind w:left="567" w:hanging="567"/>
        <w:jc w:val="both"/>
        <w:rPr>
          <w:rFonts w:cs="Arial"/>
        </w:rPr>
      </w:pPr>
      <w:r>
        <w:rPr>
          <w:rFonts w:cs="Arial"/>
        </w:rPr>
        <w:t>(</w:t>
      </w:r>
      <w:r w:rsidRPr="00CF6C17">
        <w:rPr>
          <w:rFonts w:cs="Arial"/>
        </w:rPr>
        <w:t>2</w:t>
      </w:r>
      <w:r>
        <w:rPr>
          <w:rFonts w:cs="Arial"/>
        </w:rPr>
        <w:t>)</w:t>
      </w:r>
      <w:r w:rsidRPr="00CF6C17">
        <w:rPr>
          <w:rFonts w:cs="Arial"/>
        </w:rPr>
        <w:tab/>
        <w:t xml:space="preserve">Der Transport erfolgt nur durch folgende, dafür berechtigte Personen: </w:t>
      </w:r>
      <w:sdt>
        <w:sdtPr>
          <w:rPr>
            <w:rFonts w:cs="Arial"/>
          </w:rPr>
          <w:alias w:val="[…]"/>
          <w:tag w:val="[…]"/>
          <w:id w:val="1770355505"/>
          <w:placeholder>
            <w:docPart w:val="D4A2FE7A380445AEB92D37C45D9A0CDE"/>
          </w:placeholder>
          <w:showingPlcHdr/>
        </w:sdtPr>
        <w:sdtEndPr/>
        <w:sdtContent>
          <w:r w:rsidRPr="00CF6C17">
            <w:rPr>
              <w:rStyle w:val="Platzhaltertext"/>
              <w:rFonts w:cs="Arial"/>
              <w:highlight w:val="yellow"/>
            </w:rPr>
            <w:t>Klicken Sie hier, um Text einzugeben.</w:t>
          </w:r>
        </w:sdtContent>
      </w:sdt>
    </w:p>
    <w:p w14:paraId="1F00504A" w14:textId="77777777" w:rsidR="00F1597D" w:rsidRPr="00CF6C17" w:rsidRDefault="00F1597D" w:rsidP="002D4CD8">
      <w:pPr>
        <w:ind w:left="567" w:hanging="567"/>
        <w:jc w:val="both"/>
        <w:rPr>
          <w:rFonts w:cs="Arial"/>
        </w:rPr>
      </w:pPr>
    </w:p>
    <w:p w14:paraId="6A14F63B" w14:textId="77777777" w:rsidR="00F1597D" w:rsidRPr="00CF6C17" w:rsidRDefault="00F1597D" w:rsidP="002D4CD8">
      <w:pPr>
        <w:ind w:left="567" w:hanging="567"/>
        <w:jc w:val="both"/>
        <w:rPr>
          <w:rFonts w:cs="Arial"/>
        </w:rPr>
      </w:pPr>
      <w:r>
        <w:rPr>
          <w:rFonts w:cs="Arial"/>
        </w:rPr>
        <w:t>(</w:t>
      </w:r>
      <w:r w:rsidRPr="00CF6C17">
        <w:rPr>
          <w:rFonts w:cs="Arial"/>
        </w:rPr>
        <w:t>3</w:t>
      </w:r>
      <w:r>
        <w:rPr>
          <w:rFonts w:cs="Arial"/>
        </w:rPr>
        <w:t>)</w:t>
      </w:r>
      <w:r w:rsidRPr="00CF6C17">
        <w:rPr>
          <w:rFonts w:cs="Arial"/>
        </w:rPr>
        <w:tab/>
        <w:t xml:space="preserve">Der Transport erfolgt in Form von </w:t>
      </w:r>
      <w:sdt>
        <w:sdtPr>
          <w:rPr>
            <w:rFonts w:cs="Arial"/>
          </w:rPr>
          <w:id w:val="-601036698"/>
          <w:placeholder>
            <w:docPart w:val="63366078B774480AB3281F31C8D58ABA"/>
          </w:placeholder>
          <w:showingPlcHdr/>
          <w:dropDownList>
            <w:listItem w:value="Wählen Sie ein Element aus."/>
            <w:listItem w:displayText="postalischem Versand" w:value="postalischem Versand"/>
            <w:listItem w:displayText="Bote" w:value="Bote"/>
            <w:listItem w:displayText="persönliche Übergabe" w:value="persönliche Übergabe"/>
          </w:dropDownList>
        </w:sdtPr>
        <w:sdtEndPr/>
        <w:sdtContent>
          <w:r w:rsidRPr="007922D6">
            <w:rPr>
              <w:rFonts w:cs="Arial"/>
              <w:color w:val="FF0000"/>
            </w:rPr>
            <w:t>Wählen Sie ein Element aus.</w:t>
          </w:r>
        </w:sdtContent>
      </w:sdt>
      <w:r w:rsidRPr="00CF6C17">
        <w:rPr>
          <w:rFonts w:cs="Arial"/>
        </w:rPr>
        <w:t xml:space="preserve"> durch elektronischen Austausch per </w:t>
      </w:r>
      <w:sdt>
        <w:sdtPr>
          <w:rPr>
            <w:rFonts w:cs="Arial"/>
          </w:rPr>
          <w:id w:val="1974710805"/>
          <w:placeholder>
            <w:docPart w:val="38F125CBC5044631BC18A531B7897EE5"/>
          </w:placeholder>
          <w:showingPlcHdr/>
          <w:dropDownList>
            <w:listItem w:value="Wählen Sie ein Element aus."/>
            <w:listItem w:displayText="USB-Stick" w:value="USB-Stick"/>
            <w:listItem w:displayText="Mail" w:value="Mail"/>
            <w:listItem w:displayText="Server-Upload" w:value="Server-Upload"/>
          </w:dropDownList>
        </w:sdtPr>
        <w:sdtEndPr/>
        <w:sdtContent>
          <w:r w:rsidRPr="00CF6C17">
            <w:rPr>
              <w:rFonts w:cs="Arial"/>
            </w:rPr>
            <w:t>Wählen Sie ein Element aus.</w:t>
          </w:r>
        </w:sdtContent>
      </w:sdt>
      <w:r w:rsidRPr="00CF6C17">
        <w:rPr>
          <w:rFonts w:cs="Arial"/>
        </w:rPr>
        <w:t xml:space="preserve"> und ist wie folgt gegen Verlust, Untergang, Datenschutzverstöße, etc. geschützt: </w:t>
      </w:r>
      <w:sdt>
        <w:sdtPr>
          <w:rPr>
            <w:rFonts w:cs="Arial"/>
          </w:rPr>
          <w:alias w:val="[…]"/>
          <w:tag w:val="[…]"/>
          <w:id w:val="1095751527"/>
          <w:placeholder>
            <w:docPart w:val="442742D264DD4B74904B2A77FD4FBF19"/>
          </w:placeholder>
          <w:showingPlcHdr/>
        </w:sdtPr>
        <w:sdtEndPr/>
        <w:sdtContent>
          <w:r w:rsidRPr="00CF6C17">
            <w:rPr>
              <w:rStyle w:val="Platzhaltertext"/>
              <w:rFonts w:cs="Arial"/>
              <w:highlight w:val="yellow"/>
            </w:rPr>
            <w:t>Klicken Sie hier, um Text einzugeben.</w:t>
          </w:r>
        </w:sdtContent>
      </w:sdt>
      <w:r w:rsidRPr="00CF6C17">
        <w:rPr>
          <w:rFonts w:cs="Arial"/>
        </w:rPr>
        <w:t>.</w:t>
      </w:r>
    </w:p>
    <w:p w14:paraId="41371CFC" w14:textId="77777777" w:rsidR="00F1597D" w:rsidRPr="00CF6C17" w:rsidRDefault="00F1597D" w:rsidP="002D4CD8">
      <w:pPr>
        <w:ind w:left="567" w:hanging="567"/>
        <w:jc w:val="both"/>
        <w:rPr>
          <w:rFonts w:cs="Arial"/>
        </w:rPr>
      </w:pPr>
    </w:p>
    <w:p w14:paraId="7A5FCA6F" w14:textId="77777777" w:rsidR="00F1597D" w:rsidRPr="00CF6C17" w:rsidRDefault="00F1597D" w:rsidP="002D4CD8">
      <w:pPr>
        <w:ind w:left="567" w:hanging="567"/>
        <w:jc w:val="both"/>
        <w:rPr>
          <w:rFonts w:cs="Arial"/>
        </w:rPr>
      </w:pPr>
      <w:r>
        <w:rPr>
          <w:rFonts w:cs="Arial"/>
        </w:rPr>
        <w:t>(</w:t>
      </w:r>
      <w:r w:rsidRPr="00CF6C17">
        <w:rPr>
          <w:rFonts w:cs="Arial"/>
        </w:rPr>
        <w:t>4</w:t>
      </w:r>
      <w:r>
        <w:rPr>
          <w:rFonts w:cs="Arial"/>
        </w:rPr>
        <w:t>)</w:t>
      </w:r>
      <w:r w:rsidRPr="00CF6C17">
        <w:rPr>
          <w:rFonts w:cs="Arial"/>
        </w:rPr>
        <w:tab/>
        <w:t xml:space="preserve">Durch </w:t>
      </w:r>
      <w:sdt>
        <w:sdtPr>
          <w:rPr>
            <w:rFonts w:cs="Arial"/>
          </w:rPr>
          <w:alias w:val="den Dritten"/>
          <w:tag w:val="den Dritten"/>
          <w:id w:val="131067225"/>
          <w:placeholder>
            <w:docPart w:val="6E63D071DF5D472D8C7DB860A1D8AEB1"/>
          </w:placeholder>
          <w:showingPlcHdr/>
        </w:sdtPr>
        <w:sdtEndPr/>
        <w:sdtContent>
          <w:r w:rsidRPr="00CF6C17">
            <w:rPr>
              <w:rFonts w:cs="Arial"/>
              <w:highlight w:val="yellow"/>
            </w:rPr>
            <w:t>Klicken Sie hier, um Text einzugeben.</w:t>
          </w:r>
        </w:sdtContent>
      </w:sdt>
      <w:r w:rsidRPr="00CF6C17">
        <w:rPr>
          <w:rFonts w:cs="Arial"/>
        </w:rPr>
        <w:t xml:space="preserve"> erfolgen folgende Verarbeitungs- und/oder Prüfungs-/Kontroll- und/oder Aufbewahrungsschritte: </w:t>
      </w:r>
      <w:sdt>
        <w:sdtPr>
          <w:rPr>
            <w:rFonts w:cs="Arial"/>
          </w:rPr>
          <w:alias w:val="[…]"/>
          <w:tag w:val="[…]"/>
          <w:id w:val="23983199"/>
          <w:placeholder>
            <w:docPart w:val="BB54C9EC0AAE41048B25947652F8B5FE"/>
          </w:placeholder>
          <w:showingPlcHdr/>
        </w:sdtPr>
        <w:sdtEndPr/>
        <w:sdtContent>
          <w:r w:rsidRPr="00CF6C17">
            <w:rPr>
              <w:rStyle w:val="Platzhaltertext"/>
              <w:rFonts w:cs="Arial"/>
              <w:highlight w:val="yellow"/>
            </w:rPr>
            <w:t>Klicken Sie hier, um Text einzugeben.</w:t>
          </w:r>
        </w:sdtContent>
      </w:sdt>
      <w:r w:rsidRPr="00CF6C17">
        <w:rPr>
          <w:rFonts w:cs="Arial"/>
        </w:rPr>
        <w:t>:</w:t>
      </w:r>
    </w:p>
    <w:p w14:paraId="47E5EAD3" w14:textId="77777777" w:rsidR="00F1597D" w:rsidRPr="00CF6C17" w:rsidRDefault="00F1597D" w:rsidP="002D4CD8">
      <w:pPr>
        <w:ind w:left="567"/>
        <w:jc w:val="both"/>
        <w:rPr>
          <w:rFonts w:cs="Arial"/>
        </w:rPr>
      </w:pPr>
      <w:r w:rsidRPr="00CF6C17">
        <w:rPr>
          <w:rFonts w:cs="Arial"/>
        </w:rPr>
        <w:t xml:space="preserve">Diese sind durch folgende Regelung </w:t>
      </w:r>
      <w:sdt>
        <w:sdtPr>
          <w:rPr>
            <w:rFonts w:cs="Arial"/>
          </w:rPr>
          <w:id w:val="1007250393"/>
          <w:placeholder>
            <w:docPart w:val="2307DC99C6634056B46C796471E04404"/>
          </w:placeholder>
          <w:showingPlcHdr/>
          <w:dropDownList>
            <w:listItem w:value="Wählen Sie ein Element aus."/>
            <w:listItem w:displayText="vertraglich" w:value="vertraglich"/>
            <w:listItem w:displayText="ergänzend" w:value="ergänzend"/>
          </w:dropDownList>
        </w:sdtPr>
        <w:sdtEndPr/>
        <w:sdtContent>
          <w:r w:rsidRPr="00CF6C17">
            <w:rPr>
              <w:rStyle w:val="Platzhaltertext"/>
              <w:rFonts w:cs="Arial"/>
              <w:color w:val="FF0000"/>
            </w:rPr>
            <w:t>Wählen Sie ein Element aus.</w:t>
          </w:r>
        </w:sdtContent>
      </w:sdt>
      <w:r w:rsidRPr="00CF6C17">
        <w:rPr>
          <w:rFonts w:cs="Arial"/>
        </w:rPr>
        <w:t xml:space="preserve"> vereinbart</w:t>
      </w:r>
      <w:sdt>
        <w:sdtPr>
          <w:rPr>
            <w:rFonts w:cs="Arial"/>
          </w:rPr>
          <w:id w:val="-984082503"/>
          <w:placeholder>
            <w:docPart w:val="031281371DD844E198177403598D73D8"/>
          </w:placeholder>
          <w:showingPlcHdr/>
          <w:dropDownList>
            <w:listItem w:value="Wählen Sie ein Element aus."/>
            <w:listItem w:displayText="." w:value="."/>
            <w:listItem w:displayText=" (vgl. Anlage [X])" w:value=" (vgl. Anlage [X])"/>
            <w:listItem w:displayText=" (vgl. Anlage [X]) und über das vorliegende Dokument hinaus in folgendem Dokument näher erläutert (vgl. Anlage [X])." w:value=" (vgl. Anlage [X]) und über das vorliegende Dokument hinaus in folgendem Dokument näher erläutert (vgl. Anlage [X])."/>
          </w:dropDownList>
        </w:sdtPr>
        <w:sdtEndPr/>
        <w:sdtContent>
          <w:r w:rsidRPr="00CF6C17">
            <w:rPr>
              <w:rStyle w:val="Platzhaltertext"/>
              <w:rFonts w:cs="Arial"/>
              <w:color w:val="FF0000"/>
            </w:rPr>
            <w:t>Wählen Sie ein Element aus.</w:t>
          </w:r>
        </w:sdtContent>
      </w:sdt>
    </w:p>
    <w:p w14:paraId="5A6E8D13" w14:textId="77777777" w:rsidR="00F1597D" w:rsidRPr="00CF6C17" w:rsidRDefault="00F1597D" w:rsidP="002D4CD8">
      <w:pPr>
        <w:ind w:left="567" w:hanging="567"/>
        <w:jc w:val="both"/>
        <w:rPr>
          <w:rFonts w:cs="Arial"/>
        </w:rPr>
      </w:pPr>
    </w:p>
    <w:p w14:paraId="5E26E55F" w14:textId="77777777" w:rsidR="00F1597D" w:rsidRPr="00CF6C17" w:rsidRDefault="00F1597D" w:rsidP="002D4CD8">
      <w:pPr>
        <w:ind w:left="567" w:hanging="567"/>
        <w:jc w:val="both"/>
        <w:rPr>
          <w:rFonts w:cs="Arial"/>
        </w:rPr>
      </w:pPr>
      <w:r>
        <w:rPr>
          <w:rFonts w:cs="Arial"/>
        </w:rPr>
        <w:t>(</w:t>
      </w:r>
      <w:r w:rsidRPr="00CF6C17">
        <w:rPr>
          <w:rFonts w:cs="Arial"/>
        </w:rPr>
        <w:t>5</w:t>
      </w:r>
      <w:r>
        <w:rPr>
          <w:rFonts w:cs="Arial"/>
        </w:rPr>
        <w:t>)</w:t>
      </w:r>
      <w:r w:rsidRPr="00CF6C17">
        <w:rPr>
          <w:rFonts w:cs="Arial"/>
        </w:rPr>
        <w:tab/>
        <w:t xml:space="preserve">Über </w:t>
      </w:r>
      <w:sdt>
        <w:sdtPr>
          <w:rPr>
            <w:rFonts w:cs="Arial"/>
          </w:rPr>
          <w:id w:val="-1223826212"/>
          <w:placeholder>
            <w:docPart w:val="A886E0DF9D5F4284A1D97ADBFA7332EF"/>
          </w:placeholder>
          <w:showingPlcHdr/>
          <w:dropDownList>
            <w:listItem w:value="Wählen Sie ein Element aus."/>
            <w:listItem w:displayText="folgende Anwendung" w:value="folgende Anwendung"/>
            <w:listItem w:displayText="folgendes Portal" w:value="folgendes Portal"/>
            <w:listItem w:displayText="folgenden Weg" w:value="folgenden Weg"/>
          </w:dropDownList>
        </w:sdtPr>
        <w:sdtEndPr/>
        <w:sdtContent>
          <w:r w:rsidRPr="007922D6">
            <w:rPr>
              <w:rFonts w:cs="Arial"/>
              <w:color w:val="FF0000"/>
            </w:rPr>
            <w:t>Wählen Sie ein Element aus.</w:t>
          </w:r>
        </w:sdtContent>
      </w:sdt>
      <w:r w:rsidRPr="00CF6C17">
        <w:rPr>
          <w:rFonts w:cs="Arial"/>
        </w:rPr>
        <w:t xml:space="preserve"> liegt ein Zugriff auf die gespeicherten bzw. archivierten Daten vor: </w:t>
      </w:r>
      <w:sdt>
        <w:sdtPr>
          <w:rPr>
            <w:rFonts w:cs="Arial"/>
          </w:rPr>
          <w:alias w:val="[…]"/>
          <w:tag w:val="[…]"/>
          <w:id w:val="873737450"/>
          <w:placeholder>
            <w:docPart w:val="AD8E381861AA41D89784E16857534B1C"/>
          </w:placeholder>
          <w:showingPlcHdr/>
        </w:sdtPr>
        <w:sdtEndPr/>
        <w:sdtContent>
          <w:r w:rsidRPr="00CF6C17">
            <w:rPr>
              <w:rStyle w:val="Platzhaltertext"/>
              <w:rFonts w:cs="Arial"/>
              <w:highlight w:val="yellow"/>
            </w:rPr>
            <w:t>Klicken Sie hier, um Text einzugeben.</w:t>
          </w:r>
        </w:sdtContent>
      </w:sdt>
      <w:r w:rsidRPr="00CF6C17">
        <w:rPr>
          <w:rFonts w:cs="Arial"/>
        </w:rPr>
        <w:t xml:space="preserve">. Für den Zugriff sind folgende Personen berechtigt: </w:t>
      </w:r>
      <w:sdt>
        <w:sdtPr>
          <w:rPr>
            <w:rFonts w:cs="Arial"/>
          </w:rPr>
          <w:alias w:val="Name der berechtigten Person"/>
          <w:tag w:val="Name der berechtigten Person"/>
          <w:id w:val="-1424185236"/>
          <w:placeholder>
            <w:docPart w:val="86AD1DC2644745ECB91A6108955184D1"/>
          </w:placeholder>
          <w:showingPlcHdr/>
        </w:sdtPr>
        <w:sdtEndPr/>
        <w:sdtContent>
          <w:r w:rsidRPr="00CF6C17">
            <w:rPr>
              <w:rStyle w:val="Platzhaltertext"/>
              <w:rFonts w:cs="Arial"/>
              <w:highlight w:val="yellow"/>
            </w:rPr>
            <w:t>Klicken Sie hier, um Text einzugeben.</w:t>
          </w:r>
        </w:sdtContent>
      </w:sdt>
      <w:r w:rsidRPr="00CF6C17">
        <w:rPr>
          <w:rFonts w:cs="Arial"/>
        </w:rPr>
        <w:t>.</w:t>
      </w:r>
    </w:p>
    <w:p w14:paraId="153A54B1" w14:textId="77777777" w:rsidR="00F1597D" w:rsidRPr="00CF6C17" w:rsidRDefault="00F1597D" w:rsidP="002D4CD8">
      <w:pPr>
        <w:ind w:left="567" w:hanging="567"/>
        <w:jc w:val="both"/>
        <w:rPr>
          <w:rFonts w:cs="Arial"/>
        </w:rPr>
      </w:pPr>
    </w:p>
    <w:p w14:paraId="79CFC258" w14:textId="77777777" w:rsidR="00F1597D" w:rsidRPr="00CF6C17" w:rsidRDefault="00F1597D" w:rsidP="002D4CD8">
      <w:pPr>
        <w:ind w:left="567" w:hanging="567"/>
        <w:jc w:val="both"/>
        <w:rPr>
          <w:rFonts w:cs="Arial"/>
        </w:rPr>
      </w:pPr>
      <w:r>
        <w:rPr>
          <w:rFonts w:cs="Arial"/>
        </w:rPr>
        <w:t>(</w:t>
      </w:r>
      <w:r w:rsidRPr="00CF6C17">
        <w:rPr>
          <w:rFonts w:cs="Arial"/>
        </w:rPr>
        <w:t>6</w:t>
      </w:r>
      <w:r>
        <w:rPr>
          <w:rFonts w:cs="Arial"/>
        </w:rPr>
        <w:t>)</w:t>
      </w:r>
      <w:r w:rsidRPr="00CF6C17">
        <w:rPr>
          <w:rFonts w:cs="Arial"/>
        </w:rPr>
        <w:tab/>
      </w:r>
      <w:commentRangeStart w:id="117"/>
      <w:r w:rsidRPr="00CF6C17">
        <w:rPr>
          <w:rFonts w:cs="Arial"/>
        </w:rPr>
        <w:t xml:space="preserve">Eine Kontrolle der ausgelagerten Verarbeitungs- und Aufbewahrungsprozesse erfolgt auf folgende Art und Weise und wird wie folgt dokumentiert: </w:t>
      </w:r>
      <w:sdt>
        <w:sdtPr>
          <w:rPr>
            <w:rFonts w:cs="Arial"/>
          </w:rPr>
          <w:alias w:val="Genaue Beschreibung der Dokumentation"/>
          <w:tag w:val="Genaue Beschreibung der Dokumentation"/>
          <w:id w:val="3180447"/>
          <w:placeholder>
            <w:docPart w:val="DDEF867908984B3A84FDD56351B96D8C"/>
          </w:placeholder>
          <w:showingPlcHdr/>
        </w:sdtPr>
        <w:sdtEndPr/>
        <w:sdtContent>
          <w:r w:rsidRPr="00D76BA6">
            <w:rPr>
              <w:rStyle w:val="Platzhaltertext"/>
              <w:rFonts w:cs="Arial"/>
              <w:highlight w:val="yellow"/>
            </w:rPr>
            <w:t>Klicken Sie hier, um Text einzugeben.</w:t>
          </w:r>
        </w:sdtContent>
      </w:sdt>
      <w:r w:rsidRPr="00CF6C17">
        <w:rPr>
          <w:rFonts w:cs="Arial"/>
        </w:rPr>
        <w:t>.</w:t>
      </w:r>
      <w:commentRangeEnd w:id="117"/>
      <w:r w:rsidRPr="00CF6C17">
        <w:rPr>
          <w:rFonts w:cs="Arial"/>
        </w:rPr>
        <w:commentReference w:id="117"/>
      </w:r>
    </w:p>
    <w:p w14:paraId="325FA514" w14:textId="77777777" w:rsidR="00F1597D" w:rsidRPr="00CF6C17" w:rsidRDefault="00F1597D" w:rsidP="002D4CD8">
      <w:pPr>
        <w:ind w:left="567" w:hanging="567"/>
        <w:jc w:val="both"/>
        <w:rPr>
          <w:rFonts w:cs="Arial"/>
        </w:rPr>
      </w:pPr>
    </w:p>
    <w:p w14:paraId="1A4CB487" w14:textId="77777777" w:rsidR="00F1597D" w:rsidRPr="00CF6C17" w:rsidRDefault="00F1597D" w:rsidP="00DC28CE">
      <w:pPr>
        <w:pStyle w:val="berschrift3"/>
        <w:numPr>
          <w:ilvl w:val="2"/>
          <w:numId w:val="36"/>
        </w:numPr>
      </w:pPr>
      <w:bookmarkStart w:id="118" w:name="_Toc427605166"/>
      <w:r w:rsidRPr="00CF6C17">
        <w:t xml:space="preserve">Archivierung der </w:t>
      </w:r>
      <w:commentRangeStart w:id="119"/>
      <w:r w:rsidRPr="00CF6C17">
        <w:t>Belege</w:t>
      </w:r>
      <w:commentRangeEnd w:id="119"/>
      <w:r w:rsidRPr="00CF6C17">
        <w:commentReference w:id="119"/>
      </w:r>
      <w:r w:rsidRPr="00CF6C17">
        <w:t xml:space="preserve"> nach der Erfassung in Grund(buch)aufzeichnungen oder Buchungen bzw. sonstigen Aufzeichnungen</w:t>
      </w:r>
      <w:bookmarkEnd w:id="118"/>
    </w:p>
    <w:p w14:paraId="0BB664BB" w14:textId="77777777" w:rsidR="00F1597D" w:rsidRPr="00CF6C17" w:rsidRDefault="00F1597D" w:rsidP="002D4CD8">
      <w:pPr>
        <w:spacing w:before="240"/>
        <w:jc w:val="both"/>
        <w:rPr>
          <w:rFonts w:cs="Arial"/>
        </w:rPr>
      </w:pPr>
    </w:p>
    <w:p w14:paraId="6F430A8F" w14:textId="77777777" w:rsidR="00F1597D" w:rsidRPr="00CF6C17" w:rsidRDefault="00F1597D" w:rsidP="002D4CD8">
      <w:pPr>
        <w:ind w:left="567" w:hanging="567"/>
        <w:jc w:val="both"/>
        <w:rPr>
          <w:rFonts w:cs="Arial"/>
          <w:highlight w:val="yellow"/>
        </w:rPr>
      </w:pPr>
      <w:r>
        <w:rPr>
          <w:rFonts w:cs="Arial"/>
        </w:rPr>
        <w:t>(</w:t>
      </w:r>
      <w:r w:rsidRPr="00CF6C17">
        <w:rPr>
          <w:rFonts w:cs="Arial"/>
        </w:rPr>
        <w:t>1</w:t>
      </w:r>
      <w:r>
        <w:rPr>
          <w:rFonts w:cs="Arial"/>
        </w:rPr>
        <w:t>)</w:t>
      </w:r>
      <w:r w:rsidRPr="00CF6C17">
        <w:rPr>
          <w:rFonts w:cs="Arial"/>
        </w:rPr>
        <w:tab/>
        <w:t>Im Hinblick auf die Anforderungen an die Ordnung der Belegablage wird folgende Ordnung für die dauerhafte Aufbewahrung bzw. Archivierung der digitalen Belege gewählt:</w:t>
      </w:r>
    </w:p>
    <w:p w14:paraId="79F90BBA" w14:textId="77777777" w:rsidR="00F1597D" w:rsidRPr="00CF6C17" w:rsidRDefault="00F1597D" w:rsidP="002D4CD8">
      <w:pPr>
        <w:ind w:left="567"/>
        <w:jc w:val="both"/>
        <w:rPr>
          <w:rFonts w:cs="Arial"/>
        </w:rPr>
      </w:pPr>
      <w:commentRangeStart w:id="120"/>
      <w:r w:rsidRPr="00CF6C17">
        <w:rPr>
          <w:rFonts w:cs="Arial"/>
        </w:rPr>
        <w:t xml:space="preserve">Anders als auf die in Kapitel 4.3.4 dargestellte Art und Weise werden die digitalen Belege nach deren Erfassung (Abbildung bzw. Übernahme) in Grund(buch)aufzeichnungen oder Buchungen bzw. sonstigen Aufzeichnungen dauerhaft in folgendem Archivsystem, an folgendem Ort unter </w:t>
      </w:r>
      <w:r w:rsidRPr="00CF6C17">
        <w:rPr>
          <w:rFonts w:cs="Arial"/>
        </w:rPr>
        <w:lastRenderedPageBreak/>
        <w:t xml:space="preserve">Betreibung und ausschließlichen Zugriff durch folgende </w:t>
      </w:r>
      <w:sdt>
        <w:sdtPr>
          <w:rPr>
            <w:rFonts w:cs="Arial"/>
          </w:rPr>
          <w:id w:val="-1854494167"/>
          <w:placeholder>
            <w:docPart w:val="031281371DD844E198177403598D73D8"/>
          </w:placeholder>
          <w:showingPlcHdr/>
          <w:dropDownList>
            <w:listItem w:value="Wählen Sie ein Element aus."/>
            <w:listItem w:displayText="Personen" w:value="Personen"/>
            <w:listItem w:displayText="Organisation" w:value="Organisation"/>
          </w:dropDownList>
        </w:sdtPr>
        <w:sdtEndPr/>
        <w:sdtContent>
          <w:r w:rsidRPr="00CF6C17">
            <w:rPr>
              <w:rStyle w:val="Platzhaltertext"/>
              <w:rFonts w:cs="Arial"/>
              <w:color w:val="FF0000"/>
            </w:rPr>
            <w:t>Wählen Sie ein Element aus.</w:t>
          </w:r>
        </w:sdtContent>
      </w:sdt>
      <w:r w:rsidRPr="00CF6C17">
        <w:rPr>
          <w:rFonts w:cs="Arial"/>
        </w:rPr>
        <w:t xml:space="preserve"> aufbewahrt bzw. gespeichert: </w:t>
      </w:r>
      <w:sdt>
        <w:sdtPr>
          <w:rPr>
            <w:rFonts w:cs="Arial"/>
          </w:rPr>
          <w:alias w:val="[…]"/>
          <w:tag w:val="[…]"/>
          <w:id w:val="1756856599"/>
          <w:placeholder>
            <w:docPart w:val="D10D65923C424BADB33B6E5B88B20FF0"/>
          </w:placeholder>
          <w:showingPlcHdr/>
        </w:sdtPr>
        <w:sdtEndPr/>
        <w:sdtContent>
          <w:r w:rsidRPr="00CF6C17">
            <w:rPr>
              <w:rStyle w:val="Platzhaltertext"/>
              <w:rFonts w:cs="Arial"/>
              <w:highlight w:val="yellow"/>
            </w:rPr>
            <w:t>Klicken Sie hier, um Text einzugeben.</w:t>
          </w:r>
        </w:sdtContent>
      </w:sdt>
      <w:r w:rsidRPr="00CF6C17">
        <w:rPr>
          <w:rFonts w:cs="Arial"/>
        </w:rPr>
        <w:t>.</w:t>
      </w:r>
      <w:commentRangeEnd w:id="120"/>
      <w:r w:rsidRPr="00CF6C17">
        <w:rPr>
          <w:rStyle w:val="Kommentarzeichen"/>
          <w:rFonts w:cs="Arial"/>
        </w:rPr>
        <w:commentReference w:id="120"/>
      </w:r>
    </w:p>
    <w:p w14:paraId="6243E178" w14:textId="77777777" w:rsidR="00F1597D" w:rsidRPr="00CF6C17" w:rsidRDefault="00F1597D" w:rsidP="002D4CD8">
      <w:pPr>
        <w:ind w:left="567" w:hanging="567"/>
        <w:jc w:val="both"/>
        <w:rPr>
          <w:rFonts w:cs="Arial"/>
        </w:rPr>
      </w:pPr>
    </w:p>
    <w:p w14:paraId="612D9F05" w14:textId="77777777" w:rsidR="00F1597D" w:rsidRPr="00CF6C17" w:rsidRDefault="00F1597D" w:rsidP="002D4CD8">
      <w:pPr>
        <w:ind w:left="567" w:hanging="567"/>
        <w:jc w:val="both"/>
        <w:rPr>
          <w:rFonts w:cs="Arial"/>
        </w:rPr>
      </w:pPr>
      <w:r>
        <w:rPr>
          <w:rFonts w:cs="Arial"/>
        </w:rPr>
        <w:t>(</w:t>
      </w:r>
      <w:r w:rsidRPr="00CF6C17">
        <w:rPr>
          <w:rFonts w:cs="Arial"/>
        </w:rPr>
        <w:t>2</w:t>
      </w:r>
      <w:r>
        <w:rPr>
          <w:rFonts w:cs="Arial"/>
        </w:rPr>
        <w:t>)</w:t>
      </w:r>
      <w:r w:rsidRPr="00CF6C17">
        <w:rPr>
          <w:rFonts w:cs="Arial"/>
        </w:rPr>
        <w:tab/>
        <w:t xml:space="preserve">Sachliche Ordnung der digitalen Belege durch Unterteilung nach folgenden </w:t>
      </w:r>
      <w:sdt>
        <w:sdtPr>
          <w:rPr>
            <w:rFonts w:cs="Arial"/>
          </w:rPr>
          <w:id w:val="1396010834"/>
          <w:placeholder>
            <w:docPart w:val="1FD4C6FED78F4E788F0F6925D788729F"/>
          </w:placeholder>
          <w:showingPlcHdr/>
          <w:dropDownList>
            <w:listItem w:value="Wählen Sie ein Element aus."/>
            <w:listItem w:displayText="Ordnern" w:value="Ordnern"/>
            <w:listItem w:displayText="Fächern" w:value="Fächern"/>
            <w:listItem w:displayText="…" w:value="…"/>
          </w:dropDownList>
        </w:sdtPr>
        <w:sdtEndPr/>
        <w:sdtContent>
          <w:r w:rsidRPr="007922D6">
            <w:rPr>
              <w:rFonts w:cs="Arial"/>
              <w:color w:val="FF0000"/>
            </w:rPr>
            <w:t>Wählen Sie ein Element aus.</w:t>
          </w:r>
        </w:sdtContent>
      </w:sdt>
      <w:r w:rsidRPr="00CF6C17">
        <w:rPr>
          <w:rFonts w:cs="Arial"/>
        </w:rPr>
        <w:t>:</w:t>
      </w:r>
    </w:p>
    <w:sdt>
      <w:sdtPr>
        <w:rPr>
          <w:rFonts w:cs="Arial"/>
          <w:highlight w:val="yellow"/>
        </w:rPr>
        <w:alias w:val="z. B. [Eingangsrechnungen, Ausgangsrechnungen; ggf. jeweils bezahlt/unbezahlt"/>
        <w:tag w:val="[z. B. [Eingangsrechnungen, Ausgangsrechnungen; ggf. jeweils bezahlt/unbezahlt]"/>
        <w:id w:val="1808890755"/>
        <w:placeholder>
          <w:docPart w:val="D10D65923C424BADB33B6E5B88B20FF0"/>
        </w:placeholder>
      </w:sdtPr>
      <w:sdtEndPr/>
      <w:sdtContent>
        <w:commentRangeStart w:id="121" w:displacedByCustomXml="prev"/>
        <w:p w14:paraId="2E3A6845" w14:textId="77777777"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Style w:val="Platzhaltertext"/>
              <w:rFonts w:cs="Arial"/>
              <w:highlight w:val="yellow"/>
            </w:rPr>
            <w:t>Klicken Sie hier, um Text einzugeben.</w:t>
          </w:r>
          <w:commentRangeEnd w:id="121"/>
          <w:r w:rsidRPr="00CF6C17">
            <w:rPr>
              <w:rStyle w:val="Kommentarzeichen"/>
              <w:rFonts w:cs="Arial"/>
              <w:highlight w:val="yellow"/>
            </w:rPr>
            <w:commentReference w:id="121"/>
          </w:r>
        </w:p>
      </w:sdtContent>
    </w:sdt>
    <w:sdt>
      <w:sdtPr>
        <w:rPr>
          <w:rFonts w:cs="Arial"/>
        </w:rPr>
        <w:alias w:val="z. B. unbare und bare Geschäftsvorfälle [Kassenbuch]"/>
        <w:tag w:val="[z. B. unbare und bare Geschäftsvorfälle [Kassenbuch]]"/>
        <w:id w:val="-1367908843"/>
        <w:placeholder>
          <w:docPart w:val="D10D65923C424BADB33B6E5B88B20FF0"/>
        </w:placeholder>
        <w:showingPlcHdr/>
      </w:sdtPr>
      <w:sdtEndPr/>
      <w:sdtContent>
        <w:p w14:paraId="11BEF6A9" w14:textId="77777777"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Style w:val="Platzhaltertext"/>
              <w:rFonts w:cs="Arial"/>
              <w:highlight w:val="yellow"/>
            </w:rPr>
            <w:t>Klicken Sie hier, um Text einzugeben.</w:t>
          </w:r>
        </w:p>
      </w:sdtContent>
    </w:sdt>
    <w:sdt>
      <w:sdtPr>
        <w:rPr>
          <w:rFonts w:cs="Arial"/>
        </w:rPr>
        <w:alias w:val="z. B. Warenein- und ausgangsbelege"/>
        <w:tag w:val="[z. B. Warenein- und ausgangsbelege]"/>
        <w:id w:val="-1181343341"/>
        <w:placeholder>
          <w:docPart w:val="D10D65923C424BADB33B6E5B88B20FF0"/>
        </w:placeholder>
        <w:showingPlcHdr/>
      </w:sdtPr>
      <w:sdtEndPr/>
      <w:sdtContent>
        <w:p w14:paraId="660971D5" w14:textId="77777777"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Style w:val="Platzhaltertext"/>
              <w:rFonts w:cs="Arial"/>
              <w:highlight w:val="yellow"/>
            </w:rPr>
            <w:t>Klicken Sie hier, um Text einzugeben.</w:t>
          </w:r>
        </w:p>
      </w:sdtContent>
    </w:sdt>
    <w:sdt>
      <w:sdtPr>
        <w:rPr>
          <w:rFonts w:cs="Arial"/>
        </w:rPr>
        <w:alias w:val="z. B. Anschaffung von Gegenständen des Anlagevermögens"/>
        <w:tag w:val="[z. B. Anschaffung von Gegenständen des Anlagevermögens]"/>
        <w:id w:val="-1399971121"/>
        <w:placeholder>
          <w:docPart w:val="D10D65923C424BADB33B6E5B88B20FF0"/>
        </w:placeholder>
        <w:showingPlcHdr/>
      </w:sdtPr>
      <w:sdtEndPr/>
      <w:sdtContent>
        <w:p w14:paraId="1360DA50" w14:textId="77777777"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Style w:val="Platzhaltertext"/>
              <w:rFonts w:cs="Arial"/>
              <w:highlight w:val="yellow"/>
            </w:rPr>
            <w:t>Klicken Sie hier, um Text einzugeben.</w:t>
          </w:r>
        </w:p>
      </w:sdtContent>
    </w:sdt>
    <w:sdt>
      <w:sdtPr>
        <w:rPr>
          <w:rFonts w:cs="Arial"/>
        </w:rPr>
        <w:alias w:val="z.B. unbezahlte/offene  Eingangsrechnungen"/>
        <w:tag w:val="[z.B. unbezahlte/offene  Eingangsrechnungen]"/>
        <w:id w:val="1426081598"/>
        <w:placeholder>
          <w:docPart w:val="D10D65923C424BADB33B6E5B88B20FF0"/>
        </w:placeholder>
        <w:showingPlcHdr/>
      </w:sdtPr>
      <w:sdtEndPr/>
      <w:sdtContent>
        <w:p w14:paraId="05A3F20D" w14:textId="77777777"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Style w:val="Platzhaltertext"/>
              <w:rFonts w:cs="Arial"/>
              <w:highlight w:val="yellow"/>
            </w:rPr>
            <w:t>Klicken Sie hier, um Text einzugeben.</w:t>
          </w:r>
        </w:p>
      </w:sdtContent>
    </w:sdt>
    <w:sdt>
      <w:sdtPr>
        <w:rPr>
          <w:rFonts w:cs="Arial"/>
        </w:rPr>
        <w:alias w:val="[…]"/>
        <w:tag w:val="[…]"/>
        <w:id w:val="434017541"/>
        <w:placeholder>
          <w:docPart w:val="D10D65923C424BADB33B6E5B88B20FF0"/>
        </w:placeholder>
        <w:showingPlcHdr/>
      </w:sdtPr>
      <w:sdtEndPr/>
      <w:sdtContent>
        <w:p w14:paraId="7D899F08" w14:textId="77777777"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Style w:val="Platzhaltertext"/>
              <w:rFonts w:cs="Arial"/>
              <w:highlight w:val="yellow"/>
            </w:rPr>
            <w:t>Klicken Sie hier, um Text einzugeben.</w:t>
          </w:r>
        </w:p>
      </w:sdtContent>
    </w:sdt>
    <w:p w14:paraId="23A6EC98" w14:textId="77777777" w:rsidR="00F1597D" w:rsidRPr="00CF6C17" w:rsidRDefault="00F1597D" w:rsidP="002D4CD8">
      <w:pPr>
        <w:pStyle w:val="StandardWeb"/>
        <w:spacing w:before="0" w:after="0"/>
        <w:ind w:left="567" w:hanging="567"/>
        <w:jc w:val="both"/>
        <w:rPr>
          <w:rFonts w:ascii="Arial" w:hAnsi="Arial" w:cs="Arial"/>
          <w:sz w:val="20"/>
          <w:szCs w:val="20"/>
          <w:lang w:eastAsia="de-DE"/>
        </w:rPr>
      </w:pPr>
    </w:p>
    <w:p w14:paraId="55CF5244" w14:textId="77777777" w:rsidR="00F1597D" w:rsidRPr="00CF6C17" w:rsidRDefault="00F1597D" w:rsidP="002D4CD8">
      <w:pPr>
        <w:pStyle w:val="StandardWeb"/>
        <w:spacing w:before="0" w:after="0"/>
        <w:ind w:left="567" w:hanging="567"/>
        <w:jc w:val="both"/>
        <w:rPr>
          <w:rFonts w:ascii="Arial" w:hAnsi="Arial" w:cs="Arial"/>
          <w:sz w:val="20"/>
          <w:szCs w:val="20"/>
          <w:lang w:eastAsia="de-DE"/>
        </w:rPr>
      </w:pPr>
      <w:r>
        <w:rPr>
          <w:rFonts w:ascii="Arial" w:hAnsi="Arial" w:cs="Arial"/>
          <w:sz w:val="20"/>
          <w:szCs w:val="20"/>
        </w:rPr>
        <w:t>(</w:t>
      </w:r>
      <w:r w:rsidRPr="00CF6C17">
        <w:rPr>
          <w:rFonts w:ascii="Arial" w:hAnsi="Arial" w:cs="Arial"/>
          <w:sz w:val="20"/>
          <w:szCs w:val="20"/>
        </w:rPr>
        <w:t>3</w:t>
      </w:r>
      <w:r>
        <w:rPr>
          <w:rFonts w:ascii="Arial" w:hAnsi="Arial" w:cs="Arial"/>
          <w:sz w:val="20"/>
          <w:szCs w:val="20"/>
        </w:rPr>
        <w:t>)</w:t>
      </w:r>
      <w:r w:rsidRPr="00CF6C17">
        <w:rPr>
          <w:rFonts w:ascii="Arial" w:hAnsi="Arial" w:cs="Arial"/>
          <w:sz w:val="20"/>
          <w:szCs w:val="20"/>
        </w:rPr>
        <w:tab/>
        <w:t>Zeitliche Ordnung der papierhaften Belege innerhalb der genannten Unterteilung und übergreifend:</w:t>
      </w:r>
    </w:p>
    <w:p w14:paraId="0D93ECBF" w14:textId="37BC434E" w:rsidR="00F1597D" w:rsidRPr="00CF6C17" w:rsidRDefault="00F1597D" w:rsidP="00F1597D">
      <w:pPr>
        <w:numPr>
          <w:ilvl w:val="0"/>
          <w:numId w:val="15"/>
        </w:numPr>
        <w:tabs>
          <w:tab w:val="left" w:pos="851"/>
        </w:tabs>
        <w:suppressAutoHyphens/>
        <w:ind w:left="851" w:hanging="284"/>
        <w:jc w:val="both"/>
        <w:rPr>
          <w:rFonts w:cs="Arial"/>
          <w:color w:val="000000"/>
        </w:rPr>
      </w:pPr>
      <w:r w:rsidRPr="00CF6C17">
        <w:rPr>
          <w:rFonts w:cs="Arial"/>
          <w:color w:val="000000"/>
        </w:rPr>
        <w:t xml:space="preserve">Übergreifend nach </w:t>
      </w:r>
      <w:sdt>
        <w:sdtPr>
          <w:rPr>
            <w:rFonts w:cs="Arial"/>
            <w:color w:val="000000"/>
          </w:rPr>
          <w:id w:val="-585917217"/>
          <w:placeholder>
            <w:docPart w:val="FB491FA8E4C64DDC95C04D8B814B39EA"/>
          </w:placeholder>
          <w:showingPlcHdr/>
          <w:dropDownList>
            <w:listItem w:value="Wählen Sie ein Element aus."/>
            <w:listItem w:displayText="Wirtschaftsjahren" w:value="Wirtschaftsjahren"/>
            <w:listItem w:displayText="Kalenderjahren" w:value="Kalenderjahren"/>
            <w:listItem w:displayText="Veranlagungszeiträumen" w:value="Veranlagungszeiträumen"/>
          </w:dropDownList>
        </w:sdtPr>
        <w:sdtEndPr/>
        <w:sdtContent>
          <w:r w:rsidRPr="00CF6C17">
            <w:rPr>
              <w:rStyle w:val="Platzhaltertext"/>
              <w:rFonts w:cs="Arial"/>
              <w:color w:val="FF0000"/>
            </w:rPr>
            <w:t>Wählen Sie ein Element aus.</w:t>
          </w:r>
        </w:sdtContent>
      </w:sdt>
      <w:r w:rsidR="00A62FBE">
        <w:rPr>
          <w:rFonts w:cs="Arial"/>
          <w:color w:val="000000"/>
        </w:rPr>
        <w:t>.</w:t>
      </w:r>
    </w:p>
    <w:p w14:paraId="7EEE2064" w14:textId="4C6ECA06" w:rsidR="00F1597D" w:rsidRPr="00CF6C17" w:rsidRDefault="00F1597D" w:rsidP="00F1597D">
      <w:pPr>
        <w:numPr>
          <w:ilvl w:val="0"/>
          <w:numId w:val="15"/>
        </w:numPr>
        <w:tabs>
          <w:tab w:val="left" w:pos="851"/>
        </w:tabs>
        <w:suppressAutoHyphens/>
        <w:ind w:left="851" w:hanging="284"/>
        <w:jc w:val="both"/>
        <w:rPr>
          <w:rFonts w:cs="Arial"/>
          <w:color w:val="000000"/>
        </w:rPr>
      </w:pPr>
      <w:r w:rsidRPr="00CF6C17">
        <w:rPr>
          <w:rFonts w:cs="Arial"/>
          <w:color w:val="000000"/>
        </w:rPr>
        <w:t xml:space="preserve">Innerhalb jedes </w:t>
      </w:r>
      <w:sdt>
        <w:sdtPr>
          <w:rPr>
            <w:rFonts w:cs="Arial"/>
            <w:color w:val="000000"/>
          </w:rPr>
          <w:id w:val="-2106953579"/>
          <w:placeholder>
            <w:docPart w:val="FB491FA8E4C64DDC95C04D8B814B39EA"/>
          </w:placeholder>
          <w:showingPlcHdr/>
          <w:dropDownList>
            <w:listItem w:value="Wählen Sie ein Element aus."/>
            <w:listItem w:displayText="Wirtschaftsjahren" w:value="Wirtschaftsjahren"/>
            <w:listItem w:displayText="Kalenderjahren" w:value="Kalenderjahren"/>
            <w:listItem w:displayText="Veranlagungszeiträumen" w:value="Veranlagungszeiträumen"/>
          </w:dropDownList>
        </w:sdtPr>
        <w:sdtEndPr/>
        <w:sdtContent>
          <w:r w:rsidRPr="00CF6C17">
            <w:rPr>
              <w:rStyle w:val="Platzhaltertext"/>
              <w:rFonts w:cs="Arial"/>
              <w:color w:val="FF0000"/>
            </w:rPr>
            <w:t>Wählen Sie ein Element aus.</w:t>
          </w:r>
        </w:sdtContent>
      </w:sdt>
      <w:r w:rsidRPr="00CF6C17">
        <w:rPr>
          <w:rFonts w:cs="Arial"/>
          <w:color w:val="000000"/>
        </w:rPr>
        <w:t xml:space="preserve"> zunächst nach Unterperioden in Form von </w:t>
      </w:r>
      <w:sdt>
        <w:sdtPr>
          <w:rPr>
            <w:rFonts w:cs="Arial"/>
            <w:color w:val="000000"/>
          </w:rPr>
          <w:id w:val="1408879241"/>
          <w:placeholder>
            <w:docPart w:val="FB491FA8E4C64DDC95C04D8B814B39EA"/>
          </w:placeholder>
          <w:showingPlcHdr/>
          <w:dropDownList>
            <w:listItem w:value="Wählen Sie ein Element aus."/>
            <w:listItem w:displayText="Quartalen" w:value="Quartalen"/>
            <w:listItem w:displayText="Monaten" w:value="Monaten"/>
            <w:listItem w:displayText="Wochen" w:value="Wochen"/>
          </w:dropDownList>
        </w:sdtPr>
        <w:sdtEndPr/>
        <w:sdtContent>
          <w:r w:rsidRPr="00CF6C17">
            <w:rPr>
              <w:rStyle w:val="Platzhaltertext"/>
              <w:rFonts w:cs="Arial"/>
              <w:color w:val="FF0000"/>
            </w:rPr>
            <w:t>Wählen Sie ein Element aus.</w:t>
          </w:r>
        </w:sdtContent>
      </w:sdt>
      <w:r w:rsidRPr="00CF6C17">
        <w:rPr>
          <w:rFonts w:cs="Arial"/>
          <w:color w:val="000000"/>
        </w:rPr>
        <w:t xml:space="preserve"> und dann nach der oben dargestellten, sachlichen Ordnung</w:t>
      </w:r>
      <w:r w:rsidR="00A62FBE">
        <w:rPr>
          <w:rFonts w:cs="Arial"/>
          <w:color w:val="000000"/>
        </w:rPr>
        <w:t>.</w:t>
      </w:r>
    </w:p>
    <w:p w14:paraId="105DA7B3" w14:textId="77777777" w:rsidR="00F1597D" w:rsidRPr="00CF6C17" w:rsidRDefault="00F1597D" w:rsidP="002D4CD8">
      <w:pPr>
        <w:ind w:firstLine="567"/>
        <w:jc w:val="both"/>
        <w:rPr>
          <w:rFonts w:cs="Arial"/>
          <w:b/>
          <w:color w:val="000000"/>
        </w:rPr>
      </w:pPr>
      <w:commentRangeStart w:id="122"/>
      <w:r w:rsidRPr="00CF6C17">
        <w:rPr>
          <w:rFonts w:cs="Arial"/>
          <w:b/>
          <w:color w:val="000000"/>
        </w:rPr>
        <w:t>oder</w:t>
      </w:r>
      <w:commentRangeEnd w:id="122"/>
      <w:r w:rsidRPr="00CF6C17">
        <w:rPr>
          <w:rStyle w:val="Kommentarzeichen"/>
          <w:rFonts w:cs="Arial"/>
        </w:rPr>
        <w:commentReference w:id="122"/>
      </w:r>
    </w:p>
    <w:p w14:paraId="73F72BCE" w14:textId="514914FB" w:rsidR="00F1597D" w:rsidRPr="00CF6C17" w:rsidRDefault="00F1597D" w:rsidP="00F1597D">
      <w:pPr>
        <w:numPr>
          <w:ilvl w:val="0"/>
          <w:numId w:val="15"/>
        </w:numPr>
        <w:tabs>
          <w:tab w:val="left" w:pos="851"/>
        </w:tabs>
        <w:suppressAutoHyphens/>
        <w:ind w:left="851" w:hanging="284"/>
        <w:jc w:val="both"/>
        <w:rPr>
          <w:rFonts w:cs="Arial"/>
        </w:rPr>
      </w:pPr>
      <w:r w:rsidRPr="00CF6C17">
        <w:rPr>
          <w:rFonts w:cs="Arial"/>
        </w:rPr>
        <w:t xml:space="preserve">Innerhalb jedes </w:t>
      </w:r>
      <w:sdt>
        <w:sdtPr>
          <w:rPr>
            <w:rFonts w:cs="Arial"/>
          </w:rPr>
          <w:id w:val="1250926055"/>
          <w:placeholder>
            <w:docPart w:val="FB491FA8E4C64DDC95C04D8B814B39EA"/>
          </w:placeholder>
          <w:showingPlcHdr/>
          <w:dropDownList>
            <w:listItem w:value="Wählen Sie ein Element aus."/>
            <w:listItem w:displayText="Wirtschaftsjahres" w:value="Wirtschaftsjahres"/>
            <w:listItem w:displayText="Kalenderjahres" w:value="Kalenderjahres"/>
            <w:listItem w:displayText="Veranlagungszeitraums" w:value="Veranlagungszeitraums"/>
          </w:dropDownList>
        </w:sdtPr>
        <w:sdtEndPr/>
        <w:sdtContent>
          <w:r w:rsidRPr="00CF6C17">
            <w:rPr>
              <w:rStyle w:val="Platzhaltertext"/>
              <w:rFonts w:cs="Arial"/>
              <w:color w:val="FF0000"/>
            </w:rPr>
            <w:t>Wählen Sie ein Element aus.</w:t>
          </w:r>
        </w:sdtContent>
      </w:sdt>
      <w:r w:rsidRPr="00CF6C17">
        <w:rPr>
          <w:rFonts w:cs="Arial"/>
        </w:rPr>
        <w:t xml:space="preserve"> jeweils nach der oben dargestellten, sachlichen Ordnung und dann nach Unterperioden in Form von </w:t>
      </w:r>
      <w:sdt>
        <w:sdtPr>
          <w:rPr>
            <w:rFonts w:cs="Arial"/>
          </w:rPr>
          <w:id w:val="362870692"/>
          <w:placeholder>
            <w:docPart w:val="FB491FA8E4C64DDC95C04D8B814B39EA"/>
          </w:placeholder>
          <w:showingPlcHdr/>
          <w:dropDownList>
            <w:listItem w:value="Wählen Sie ein Element aus."/>
            <w:listItem w:displayText="Quartalen" w:value="Quartalen"/>
            <w:listItem w:displayText="Monaten" w:value="Monaten"/>
            <w:listItem w:displayText="Wochen" w:value="Wochen"/>
          </w:dropDownList>
        </w:sdtPr>
        <w:sdtEndPr/>
        <w:sdtContent>
          <w:r w:rsidRPr="00CF6C17">
            <w:rPr>
              <w:rStyle w:val="Platzhaltertext"/>
              <w:rFonts w:cs="Arial"/>
              <w:color w:val="FF0000"/>
            </w:rPr>
            <w:t>Wählen Sie ein Element aus.</w:t>
          </w:r>
        </w:sdtContent>
      </w:sdt>
      <w:r w:rsidR="00A62FBE">
        <w:rPr>
          <w:rFonts w:cs="Arial"/>
        </w:rPr>
        <w:t>.</w:t>
      </w:r>
    </w:p>
    <w:p w14:paraId="6C587D5D" w14:textId="77777777" w:rsidR="00F1597D" w:rsidRPr="00CF6C17" w:rsidRDefault="00F1597D" w:rsidP="002D4CD8">
      <w:pPr>
        <w:tabs>
          <w:tab w:val="left" w:pos="851"/>
        </w:tabs>
        <w:ind w:left="851" w:hanging="284"/>
        <w:jc w:val="both"/>
        <w:rPr>
          <w:rFonts w:cs="Arial"/>
          <w:b/>
        </w:rPr>
      </w:pPr>
      <w:r w:rsidRPr="00CF6C17">
        <w:rPr>
          <w:rFonts w:cs="Arial"/>
          <w:b/>
        </w:rPr>
        <w:t>oder</w:t>
      </w:r>
    </w:p>
    <w:p w14:paraId="19CE389F" w14:textId="77777777" w:rsidR="00F1597D" w:rsidRPr="00CF6C17" w:rsidRDefault="00513EE6" w:rsidP="00F1597D">
      <w:pPr>
        <w:numPr>
          <w:ilvl w:val="0"/>
          <w:numId w:val="15"/>
        </w:numPr>
        <w:tabs>
          <w:tab w:val="left" w:pos="851"/>
        </w:tabs>
        <w:suppressAutoHyphens/>
        <w:ind w:left="851" w:hanging="284"/>
        <w:jc w:val="both"/>
        <w:rPr>
          <w:rFonts w:cs="Arial"/>
        </w:rPr>
      </w:pPr>
      <w:sdt>
        <w:sdtPr>
          <w:rPr>
            <w:rFonts w:cs="Arial"/>
          </w:rPr>
          <w:alias w:val="[…]"/>
          <w:tag w:val="[…]"/>
          <w:id w:val="-1039748066"/>
          <w:placeholder>
            <w:docPart w:val="78A6DF1C02DB427D8541F28FBDEB308F"/>
          </w:placeholder>
          <w:showingPlcHdr/>
        </w:sdtPr>
        <w:sdtEndPr/>
        <w:sdtContent>
          <w:r w:rsidR="00F1597D" w:rsidRPr="00CF6C17">
            <w:rPr>
              <w:rFonts w:cs="Arial"/>
              <w:highlight w:val="yellow"/>
            </w:rPr>
            <w:t>Klicken Sie hier, um Text einzugeben.</w:t>
          </w:r>
        </w:sdtContent>
      </w:sdt>
      <w:r w:rsidR="00F1597D" w:rsidRPr="00CF6C17">
        <w:rPr>
          <w:rFonts w:cs="Arial"/>
        </w:rPr>
        <w:t xml:space="preserve"> </w:t>
      </w:r>
    </w:p>
    <w:p w14:paraId="175EEB87" w14:textId="77777777" w:rsidR="00F1597D" w:rsidRPr="00CF6C17" w:rsidRDefault="00F1597D" w:rsidP="00F1597D">
      <w:pPr>
        <w:numPr>
          <w:ilvl w:val="0"/>
          <w:numId w:val="15"/>
        </w:numPr>
        <w:tabs>
          <w:tab w:val="left" w:pos="851"/>
        </w:tabs>
        <w:suppressAutoHyphens/>
        <w:ind w:left="851" w:hanging="284"/>
        <w:jc w:val="both"/>
        <w:rPr>
          <w:rFonts w:cs="Arial"/>
        </w:rPr>
      </w:pPr>
      <w:r w:rsidRPr="00CF6C17">
        <w:rPr>
          <w:rFonts w:cs="Arial"/>
        </w:rPr>
        <w:t xml:space="preserve">Innerhalb der entstehenden Ordnung jeweils strikt </w:t>
      </w:r>
      <w:sdt>
        <w:sdtPr>
          <w:rPr>
            <w:rFonts w:cs="Arial"/>
          </w:rPr>
          <w:id w:val="968709324"/>
          <w:placeholder>
            <w:docPart w:val="FB491FA8E4C64DDC95C04D8B814B39EA"/>
          </w:placeholder>
          <w:showingPlcHdr/>
          <w:dropDownList>
            <w:listItem w:value="Wählen Sie ein Element aus."/>
            <w:listItem w:displayText="fächerbezogen" w:value="fächerbezogen"/>
            <w:listItem w:displayText="unterperiodenbezogen" w:value="unterperiodenbezogen"/>
            <w:listItem w:displayText="übergreifend" w:value="übergreifend"/>
          </w:dropDownList>
        </w:sdtPr>
        <w:sdtEndPr/>
        <w:sdtContent>
          <w:r w:rsidRPr="00CF6C17">
            <w:rPr>
              <w:rStyle w:val="Platzhaltertext"/>
              <w:rFonts w:cs="Arial"/>
              <w:color w:val="FF0000"/>
            </w:rPr>
            <w:t>Wählen Sie ein Element aus.</w:t>
          </w:r>
        </w:sdtContent>
      </w:sdt>
      <w:r w:rsidRPr="00CF6C17">
        <w:rPr>
          <w:rFonts w:cs="Arial"/>
        </w:rPr>
        <w:t xml:space="preserve"> chronologisch sortiert</w:t>
      </w:r>
      <w:sdt>
        <w:sdtPr>
          <w:rPr>
            <w:rFonts w:cs="Arial"/>
          </w:rPr>
          <w:id w:val="1840122278"/>
          <w:placeholder>
            <w:docPart w:val="FB491FA8E4C64DDC95C04D8B814B39EA"/>
          </w:placeholder>
          <w:showingPlcHdr/>
          <w:comboBox>
            <w:listItem w:value="Wählen Sie ein Element aus."/>
            <w:listItem w:displayText=":" w:value=":"/>
            <w:listItem w:displayText=" und nummeriert:" w:value=" und nummeriert:"/>
            <w:listItem w:displayText=", mit folgenden Besonderheiten:" w:value=", mit folgenden Besonderheiten:"/>
            <w:listItem w:displayText=" und nummeriert, mit folgenden Besonderheiten:" w:value=" und nummeriert, mit folgenden Besonderheiten:"/>
          </w:comboBox>
        </w:sdtPr>
        <w:sdtEndPr/>
        <w:sdtContent>
          <w:r w:rsidRPr="00CF6C17">
            <w:rPr>
              <w:rStyle w:val="Platzhaltertext"/>
              <w:rFonts w:cs="Arial"/>
              <w:color w:val="FF0000"/>
            </w:rPr>
            <w:t>Wählen Sie ein Element aus.</w:t>
          </w:r>
        </w:sdtContent>
      </w:sdt>
    </w:p>
    <w:p w14:paraId="2F7E63A0" w14:textId="7BB6C1FD" w:rsidR="00F1597D" w:rsidRPr="00CF6C17" w:rsidRDefault="00F1597D" w:rsidP="00F1597D">
      <w:pPr>
        <w:numPr>
          <w:ilvl w:val="1"/>
          <w:numId w:val="16"/>
        </w:numPr>
        <w:suppressAutoHyphens/>
        <w:ind w:left="1134" w:hanging="283"/>
        <w:jc w:val="both"/>
        <w:rPr>
          <w:rFonts w:cs="Arial"/>
        </w:rPr>
      </w:pPr>
      <w:r w:rsidRPr="00CF6C17">
        <w:rPr>
          <w:rFonts w:cs="Arial"/>
        </w:rPr>
        <w:t>Alphabetische Sortierung der Kunden und Lieferanten vor der chronologischen Sortierung</w:t>
      </w:r>
      <w:sdt>
        <w:sdtPr>
          <w:rPr>
            <w:rFonts w:cs="Arial"/>
          </w:rPr>
          <w:id w:val="2098597647"/>
          <w:placeholder>
            <w:docPart w:val="FB491FA8E4C64DDC95C04D8B814B39EA"/>
          </w:placeholder>
          <w:showingPlcHdr/>
          <w:dropDownList>
            <w:listItem w:value="Wählen Sie ein Element aus."/>
            <w:listItem w:displayText=" " w:value=" "/>
            <w:listItem w:displayText=" und Nummerierung " w:value=" und Nummerierung "/>
          </w:dropDownList>
        </w:sdtPr>
        <w:sdtEndPr/>
        <w:sdtContent>
          <w:r w:rsidRPr="00CF6C17">
            <w:rPr>
              <w:rStyle w:val="Platzhaltertext"/>
              <w:rFonts w:cs="Arial"/>
              <w:color w:val="FF0000"/>
            </w:rPr>
            <w:t>Wählen Sie ein Element aus.</w:t>
          </w:r>
        </w:sdtContent>
      </w:sdt>
      <w:r w:rsidRPr="00CF6C17">
        <w:rPr>
          <w:rFonts w:cs="Arial"/>
        </w:rPr>
        <w:t>innerhalb der einzelnen Kunden und Lieferanten</w:t>
      </w:r>
      <w:r w:rsidR="00A62FBE">
        <w:rPr>
          <w:rFonts w:cs="Arial"/>
        </w:rPr>
        <w:t>.</w:t>
      </w:r>
    </w:p>
    <w:p w14:paraId="1EC0B2D7" w14:textId="77777777" w:rsidR="00F1597D" w:rsidRPr="00CF6C17" w:rsidRDefault="00513EE6" w:rsidP="00F1597D">
      <w:pPr>
        <w:numPr>
          <w:ilvl w:val="1"/>
          <w:numId w:val="16"/>
        </w:numPr>
        <w:suppressAutoHyphens/>
        <w:ind w:left="1134" w:hanging="283"/>
        <w:jc w:val="both"/>
        <w:rPr>
          <w:rFonts w:cs="Arial"/>
        </w:rPr>
      </w:pPr>
      <w:sdt>
        <w:sdtPr>
          <w:rPr>
            <w:rFonts w:cs="Arial"/>
          </w:rPr>
          <w:alias w:val="[…]"/>
          <w:tag w:val="[…]"/>
          <w:id w:val="-183667804"/>
          <w:placeholder>
            <w:docPart w:val="75908473C5694B03A03CA36DCB9025E4"/>
          </w:placeholder>
          <w:showingPlcHdr/>
        </w:sdtPr>
        <w:sdtEndPr/>
        <w:sdtContent>
          <w:r w:rsidR="00F1597D" w:rsidRPr="00CF6C17">
            <w:rPr>
              <w:rFonts w:cs="Arial"/>
              <w:highlight w:val="yellow"/>
            </w:rPr>
            <w:t>Klicken Sie hier, um Text einzugeben.</w:t>
          </w:r>
        </w:sdtContent>
      </w:sdt>
    </w:p>
    <w:p w14:paraId="6199A10B" w14:textId="77777777" w:rsidR="00F1597D" w:rsidRPr="00CF6C17" w:rsidRDefault="00F1597D" w:rsidP="002D4CD8">
      <w:pPr>
        <w:ind w:left="567" w:hanging="567"/>
        <w:jc w:val="both"/>
        <w:rPr>
          <w:rFonts w:cs="Arial"/>
        </w:rPr>
      </w:pPr>
    </w:p>
    <w:p w14:paraId="5DC41303" w14:textId="68BF9792" w:rsidR="00F1597D" w:rsidRPr="00CF6C17" w:rsidRDefault="00F1597D" w:rsidP="002D4CD8">
      <w:pPr>
        <w:ind w:left="567" w:hanging="567"/>
        <w:jc w:val="both"/>
        <w:rPr>
          <w:rFonts w:cs="Arial"/>
        </w:rPr>
      </w:pPr>
      <w:r>
        <w:rPr>
          <w:rFonts w:cs="Arial"/>
        </w:rPr>
        <w:t>(</w:t>
      </w:r>
      <w:r w:rsidRPr="00CF6C17">
        <w:rPr>
          <w:rFonts w:cs="Arial"/>
        </w:rPr>
        <w:t>4</w:t>
      </w:r>
      <w:r>
        <w:rPr>
          <w:rFonts w:cs="Arial"/>
        </w:rPr>
        <w:t>)</w:t>
      </w:r>
      <w:r w:rsidRPr="00CF6C17">
        <w:rPr>
          <w:rFonts w:cs="Arial"/>
        </w:rPr>
        <w:tab/>
        <w:t>Werden digitale Dokumente per Optical-Character-Recognition-Verfahren (OCR-Verfahren) um Volltextinformationen angereichert (</w:t>
      </w:r>
      <w:r w:rsidR="002906E8">
        <w:rPr>
          <w:rFonts w:cs="Arial"/>
        </w:rPr>
        <w:t>z.B.</w:t>
      </w:r>
      <w:r w:rsidRPr="00CF6C17">
        <w:rPr>
          <w:rFonts w:cs="Arial"/>
        </w:rPr>
        <w:t xml:space="preserve"> volltextrecherchierbare PDFs), so wird dieser Volltext nach Verifikation und Korrektur über die Dauer der Aufbewahrungsfrist aufbewahrt und auch für Prüfzwecke verfügbar gehalten.</w:t>
      </w:r>
    </w:p>
    <w:p w14:paraId="79747E88" w14:textId="77777777" w:rsidR="00F1597D" w:rsidRPr="00CF6C17" w:rsidRDefault="00F1597D" w:rsidP="002D4CD8">
      <w:pPr>
        <w:ind w:left="567" w:hanging="567"/>
        <w:jc w:val="both"/>
        <w:rPr>
          <w:rFonts w:cs="Arial"/>
        </w:rPr>
      </w:pPr>
    </w:p>
    <w:p w14:paraId="052717CD" w14:textId="77777777" w:rsidR="00F1597D" w:rsidRPr="00CF6C17" w:rsidRDefault="00F1597D" w:rsidP="002D4CD8">
      <w:pPr>
        <w:ind w:left="567" w:hanging="567"/>
        <w:jc w:val="both"/>
        <w:rPr>
          <w:rFonts w:cs="Arial"/>
        </w:rPr>
      </w:pPr>
      <w:r>
        <w:rPr>
          <w:rFonts w:cs="Arial"/>
        </w:rPr>
        <w:t>(</w:t>
      </w:r>
      <w:r w:rsidRPr="00CF6C17">
        <w:rPr>
          <w:rFonts w:cs="Arial"/>
        </w:rPr>
        <w:t>5</w:t>
      </w:r>
      <w:r>
        <w:rPr>
          <w:rFonts w:cs="Arial"/>
        </w:rPr>
        <w:t>)</w:t>
      </w:r>
      <w:r w:rsidRPr="00CF6C17">
        <w:rPr>
          <w:rFonts w:cs="Arial"/>
        </w:rPr>
        <w:tab/>
        <w:t>Die gespeicherten Belege werden durch folgende Verfahren einem systematischen Backup-Prozess unterzogen, damit im Falle eines Ausfalls des Speichermediums eine jederzeitige, vollständige und verlustfreie Wiederherstellung der Daten im Archivsystem erreicht werden kann:</w:t>
      </w:r>
    </w:p>
    <w:sdt>
      <w:sdtPr>
        <w:rPr>
          <w:rFonts w:cs="Arial"/>
        </w:rPr>
        <w:alias w:val="technische Verfahren der Absicherung, z.B. tägliche Spiegelung"/>
        <w:tag w:val="[technische Verfahren der Absicherung, z.B. tägliche Spiegelung]"/>
        <w:id w:val="1574776962"/>
        <w:placeholder>
          <w:docPart w:val="D10D65923C424BADB33B6E5B88B20FF0"/>
        </w:placeholder>
        <w:showingPlcHdr/>
      </w:sdtPr>
      <w:sdtEndPr/>
      <w:sdtContent>
        <w:p w14:paraId="47C8D8A2" w14:textId="77777777"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Style w:val="Platzhaltertext"/>
              <w:rFonts w:cs="Arial"/>
              <w:highlight w:val="yellow"/>
            </w:rPr>
            <w:t>Klicken Sie hier, um Text einzugeben.</w:t>
          </w:r>
        </w:p>
      </w:sdtContent>
    </w:sdt>
    <w:sdt>
      <w:sdtPr>
        <w:rPr>
          <w:rFonts w:cs="Arial"/>
        </w:rPr>
        <w:alias w:val="Backup-Verfahren; Turnus und Logik der Backups"/>
        <w:tag w:val="[Backup-Verfahren; Turnus und Logik der Backups]"/>
        <w:id w:val="-704096234"/>
        <w:placeholder>
          <w:docPart w:val="D10D65923C424BADB33B6E5B88B20FF0"/>
        </w:placeholder>
        <w:showingPlcHdr/>
      </w:sdtPr>
      <w:sdtEndPr/>
      <w:sdtContent>
        <w:p w14:paraId="7F2B8B6D" w14:textId="77777777" w:rsidR="00F1597D" w:rsidRPr="00CF6C17" w:rsidRDefault="00F1597D" w:rsidP="00F1597D">
          <w:pPr>
            <w:numPr>
              <w:ilvl w:val="0"/>
              <w:numId w:val="18"/>
            </w:numPr>
            <w:tabs>
              <w:tab w:val="clear" w:pos="0"/>
              <w:tab w:val="num" w:pos="851"/>
            </w:tabs>
            <w:suppressAutoHyphens/>
            <w:ind w:left="851" w:hanging="284"/>
            <w:jc w:val="both"/>
            <w:rPr>
              <w:rFonts w:cs="Arial"/>
            </w:rPr>
          </w:pPr>
          <w:r w:rsidRPr="00CF6C17">
            <w:rPr>
              <w:rStyle w:val="Platzhaltertext"/>
              <w:rFonts w:cs="Arial"/>
              <w:highlight w:val="yellow"/>
            </w:rPr>
            <w:t>Klicken Sie hier, um Text einzugeben.</w:t>
          </w:r>
        </w:p>
      </w:sdtContent>
    </w:sdt>
    <w:p w14:paraId="4490C6DD" w14:textId="77777777" w:rsidR="00F1597D" w:rsidRPr="00CF6C17" w:rsidRDefault="00F1597D" w:rsidP="002D4CD8">
      <w:pPr>
        <w:ind w:left="567" w:hanging="567"/>
        <w:jc w:val="both"/>
        <w:rPr>
          <w:rFonts w:cs="Arial"/>
        </w:rPr>
      </w:pPr>
    </w:p>
    <w:p w14:paraId="0129E647" w14:textId="77777777" w:rsidR="00F1597D" w:rsidRPr="00CF6C17" w:rsidRDefault="00F1597D" w:rsidP="002D4CD8">
      <w:pPr>
        <w:ind w:left="567" w:hanging="567"/>
        <w:jc w:val="both"/>
        <w:rPr>
          <w:rFonts w:cs="Arial"/>
        </w:rPr>
      </w:pPr>
      <w:r>
        <w:rPr>
          <w:rFonts w:cs="Arial"/>
        </w:rPr>
        <w:t>(</w:t>
      </w:r>
      <w:r w:rsidRPr="00CF6C17">
        <w:rPr>
          <w:rFonts w:cs="Arial"/>
        </w:rPr>
        <w:t>6</w:t>
      </w:r>
      <w:r>
        <w:rPr>
          <w:rFonts w:cs="Arial"/>
        </w:rPr>
        <w:t>)</w:t>
      </w:r>
      <w:r w:rsidRPr="00CF6C17">
        <w:rPr>
          <w:rFonts w:cs="Arial"/>
        </w:rPr>
        <w:tab/>
        <w:t>Sowohl bei Ersteinrichtung als auch turnusmäßig (</w:t>
      </w:r>
      <w:sdt>
        <w:sdtPr>
          <w:rPr>
            <w:rFonts w:cs="Arial"/>
          </w:rPr>
          <w:tag w:val="monatlich"/>
          <w:id w:val="-1427193476"/>
          <w:placeholder>
            <w:docPart w:val="1FD4C6FED78F4E788F0F6925D788729F"/>
          </w:placeholder>
          <w:showingPlcHdr/>
          <w:dropDownList>
            <w:listItem w:value="Wählen Sie ein Element aus."/>
            <w:listItem w:displayText="monatlich" w:value="monatlich"/>
            <w:listItem w:displayText="halbjährlich" w:value="halbjährlich"/>
            <w:listItem w:displayText="jährlich" w:value="jährlich"/>
          </w:dropDownList>
        </w:sdtPr>
        <w:sdtEndPr/>
        <w:sdtContent>
          <w:r w:rsidRPr="00CF6C17">
            <w:rPr>
              <w:rFonts w:cs="Arial"/>
              <w:color w:val="FF0000"/>
            </w:rPr>
            <w:t>Wählen Sie ein Element aus.</w:t>
          </w:r>
        </w:sdtContent>
      </w:sdt>
      <w:r w:rsidRPr="00CF6C17">
        <w:rPr>
          <w:rFonts w:cs="Arial"/>
        </w:rPr>
        <w:t>) erfolgt ein Funktionsfähigkeitstest des Backup- und Wiederherstellungsverfahrens.</w:t>
      </w:r>
    </w:p>
    <w:p w14:paraId="3F73EB0A" w14:textId="77777777" w:rsidR="00F1597D" w:rsidRPr="00CF6C17" w:rsidRDefault="00F1597D" w:rsidP="002D4CD8">
      <w:pPr>
        <w:ind w:left="567" w:hanging="567"/>
        <w:jc w:val="both"/>
        <w:rPr>
          <w:rFonts w:cs="Arial"/>
        </w:rPr>
      </w:pPr>
    </w:p>
    <w:p w14:paraId="5D0CAFC8" w14:textId="77777777" w:rsidR="00F1597D" w:rsidRPr="00CF6C17" w:rsidRDefault="00F1597D" w:rsidP="002D4CD8">
      <w:pPr>
        <w:ind w:left="567" w:hanging="567"/>
        <w:jc w:val="both"/>
        <w:rPr>
          <w:rFonts w:cs="Arial"/>
        </w:rPr>
      </w:pPr>
      <w:r>
        <w:rPr>
          <w:rFonts w:cs="Arial"/>
        </w:rPr>
        <w:t>(</w:t>
      </w:r>
      <w:r w:rsidRPr="00CF6C17">
        <w:rPr>
          <w:rFonts w:cs="Arial"/>
        </w:rPr>
        <w:t>7</w:t>
      </w:r>
      <w:r>
        <w:rPr>
          <w:rFonts w:cs="Arial"/>
        </w:rPr>
        <w:t>)</w:t>
      </w:r>
      <w:r w:rsidRPr="00CF6C17">
        <w:rPr>
          <w:rFonts w:cs="Arial"/>
        </w:rPr>
        <w:tab/>
        <w:t>Sowohl bei Ersteinrichtung als auch turnusmäßig (</w:t>
      </w:r>
      <w:sdt>
        <w:sdtPr>
          <w:rPr>
            <w:rFonts w:cs="Arial"/>
          </w:rPr>
          <w:tag w:val="monatlich"/>
          <w:id w:val="-1589850922"/>
          <w:placeholder>
            <w:docPart w:val="FAF03F52D9A64BD2A135F896A0A62807"/>
          </w:placeholder>
          <w:showingPlcHdr/>
          <w:dropDownList>
            <w:listItem w:value="Wählen Sie ein Element aus."/>
            <w:listItem w:displayText="monatlich" w:value="monatlich"/>
            <w:listItem w:displayText="halbjährlich" w:value="halbjährlich"/>
            <w:listItem w:displayText="jährlich" w:value="jährlich"/>
          </w:dropDownList>
        </w:sdtPr>
        <w:sdtEndPr/>
        <w:sdtContent>
          <w:r w:rsidRPr="00CF6C17">
            <w:rPr>
              <w:rStyle w:val="Platzhaltertext"/>
              <w:rFonts w:cs="Arial"/>
              <w:color w:val="FF0000"/>
            </w:rPr>
            <w:t>Wählen Sie ein Element aus.</w:t>
          </w:r>
        </w:sdtContent>
      </w:sdt>
      <w:r w:rsidRPr="00CF6C17">
        <w:rPr>
          <w:rFonts w:cs="Arial"/>
        </w:rPr>
        <w:t>) erfolgt ein stichprobenweiser Lesbarkeitstest von digitalen Belegen im Archivsystem.</w:t>
      </w:r>
    </w:p>
    <w:p w14:paraId="4AC06618" w14:textId="77777777" w:rsidR="00F1597D" w:rsidRPr="00CF6C17" w:rsidRDefault="00F1597D" w:rsidP="002D4CD8">
      <w:pPr>
        <w:ind w:left="567" w:hanging="567"/>
        <w:jc w:val="both"/>
        <w:rPr>
          <w:rFonts w:cs="Arial"/>
        </w:rPr>
      </w:pPr>
    </w:p>
    <w:p w14:paraId="521989C6" w14:textId="77777777" w:rsidR="00F1597D" w:rsidRPr="00CF6C17" w:rsidRDefault="00F1597D" w:rsidP="00DC28CE">
      <w:pPr>
        <w:pStyle w:val="berschrift3"/>
        <w:numPr>
          <w:ilvl w:val="2"/>
          <w:numId w:val="36"/>
        </w:numPr>
      </w:pPr>
      <w:bookmarkStart w:id="123" w:name="_Toc427605167"/>
      <w:r w:rsidRPr="00CF6C17">
        <w:t>Vernichtung der digitalen Belege</w:t>
      </w:r>
      <w:bookmarkEnd w:id="123"/>
    </w:p>
    <w:p w14:paraId="38C74FB7" w14:textId="77777777" w:rsidR="00F1597D" w:rsidRPr="00CF6C17" w:rsidRDefault="00F1597D" w:rsidP="002D4CD8">
      <w:pPr>
        <w:spacing w:before="240"/>
        <w:ind w:left="567" w:hanging="567"/>
        <w:jc w:val="both"/>
        <w:rPr>
          <w:rFonts w:cs="Arial"/>
        </w:rPr>
      </w:pPr>
    </w:p>
    <w:p w14:paraId="5149F0B4" w14:textId="77777777" w:rsidR="00F1597D" w:rsidRPr="00CF6C17" w:rsidRDefault="00F1597D" w:rsidP="002D4CD8">
      <w:pPr>
        <w:ind w:left="567" w:hanging="567"/>
        <w:jc w:val="both"/>
        <w:rPr>
          <w:rFonts w:cs="Arial"/>
        </w:rPr>
      </w:pPr>
      <w:r>
        <w:rPr>
          <w:rFonts w:cs="Arial"/>
        </w:rPr>
        <w:t>(</w:t>
      </w:r>
      <w:r w:rsidRPr="00CF6C17">
        <w:rPr>
          <w:rFonts w:cs="Arial"/>
        </w:rPr>
        <w:t>1</w:t>
      </w:r>
      <w:r>
        <w:rPr>
          <w:rFonts w:cs="Arial"/>
        </w:rPr>
        <w:t>)</w:t>
      </w:r>
      <w:r w:rsidRPr="00CF6C17">
        <w:rPr>
          <w:rFonts w:cs="Arial"/>
        </w:rPr>
        <w:tab/>
        <w:t xml:space="preserve">Die Vernichtung der digitalen Belege erfolgt in einem zeitlich festgelegten Turnus, und zwar </w:t>
      </w:r>
      <w:sdt>
        <w:sdtPr>
          <w:rPr>
            <w:rFonts w:cs="Arial"/>
            <w:highlight w:val="yellow"/>
          </w:rPr>
          <w:tag w:val="monatlich"/>
          <w:id w:val="-933051824"/>
          <w:placeholder>
            <w:docPart w:val="C21B49272CEF4859BF2900ED8DA2D6FF"/>
          </w:placeholder>
          <w:showingPlcHdr/>
          <w:dropDownList>
            <w:listItem w:value="Wählen Sie ein Element aus."/>
            <w:listItem w:displayText="monatlich" w:value="monatlich"/>
            <w:listItem w:displayText="halbjährlich" w:value="halbjährlich"/>
            <w:listItem w:displayText="jährlich" w:value="jährlich"/>
          </w:dropDownList>
        </w:sdtPr>
        <w:sdtEndPr/>
        <w:sdtContent>
          <w:r w:rsidRPr="00CF6C17">
            <w:rPr>
              <w:rStyle w:val="Platzhaltertext"/>
              <w:rFonts w:cs="Arial"/>
              <w:color w:val="FF0000"/>
            </w:rPr>
            <w:t>Wählen Sie ein Element aus.</w:t>
          </w:r>
        </w:sdtContent>
      </w:sdt>
      <w:r w:rsidRPr="00CF6C17">
        <w:rPr>
          <w:rFonts w:cs="Arial"/>
        </w:rPr>
        <w:t xml:space="preserve"> für alle Belege, deren Aufbewahrungsfrist seit </w:t>
      </w:r>
      <w:sdt>
        <w:sdtPr>
          <w:rPr>
            <w:rFonts w:cs="Arial"/>
          </w:rPr>
          <w:id w:val="-91321247"/>
          <w:placeholder>
            <w:docPart w:val="0A03A72FA1C44267A8D1C79C837FFF78"/>
          </w:placeholder>
          <w:showingPlcHdr/>
          <w:dropDownList>
            <w:listItem w:value="Wählen Sie ein Element aus."/>
            <w:listItem w:displayText="einem Monat" w:value="einem Monat"/>
            <w:listItem w:displayText="einem Halbjahr" w:value="einem Halbjahr"/>
            <w:listItem w:displayText="einem Jahr" w:value="einem Jahr"/>
          </w:dropDownList>
        </w:sdtPr>
        <w:sdtEndPr/>
        <w:sdtContent>
          <w:r w:rsidRPr="00CF6C17">
            <w:rPr>
              <w:rStyle w:val="Platzhaltertext"/>
              <w:rFonts w:cs="Arial"/>
              <w:color w:val="FF0000"/>
            </w:rPr>
            <w:t>Wählen Sie ein Element aus.</w:t>
          </w:r>
        </w:sdtContent>
      </w:sdt>
      <w:r w:rsidRPr="00CF6C17">
        <w:rPr>
          <w:rFonts w:cs="Arial"/>
        </w:rPr>
        <w:t xml:space="preserve"> abgelaufen ist. Sie wird vom zuständigen Mitarbeiter autorisiert und vom zuständigen Mitarbeiter durchgeführt.</w:t>
      </w:r>
    </w:p>
    <w:p w14:paraId="1CA3FF56" w14:textId="77777777" w:rsidR="00F1597D" w:rsidRPr="00CF6C17" w:rsidRDefault="00F1597D" w:rsidP="002D4CD8">
      <w:pPr>
        <w:ind w:left="567" w:hanging="567"/>
        <w:jc w:val="both"/>
        <w:rPr>
          <w:rFonts w:cs="Arial"/>
        </w:rPr>
      </w:pPr>
    </w:p>
    <w:p w14:paraId="5A8746D4" w14:textId="77777777" w:rsidR="00F1597D" w:rsidRPr="00CF6C17" w:rsidRDefault="00F1597D" w:rsidP="002D4CD8">
      <w:pPr>
        <w:ind w:left="567" w:hanging="567"/>
        <w:jc w:val="both"/>
        <w:rPr>
          <w:rFonts w:cs="Arial"/>
        </w:rPr>
      </w:pPr>
      <w:r>
        <w:rPr>
          <w:rFonts w:cs="Arial"/>
        </w:rPr>
        <w:t>(</w:t>
      </w:r>
      <w:r w:rsidRPr="00CF6C17">
        <w:rPr>
          <w:rFonts w:cs="Arial"/>
        </w:rPr>
        <w:t>2</w:t>
      </w:r>
      <w:r>
        <w:rPr>
          <w:rFonts w:cs="Arial"/>
        </w:rPr>
        <w:t>)</w:t>
      </w:r>
      <w:r w:rsidRPr="00CF6C17">
        <w:rPr>
          <w:rFonts w:cs="Arial"/>
        </w:rPr>
        <w:tab/>
        <w:t xml:space="preserve">Bei der Vernichtung werden datenschutzrechtliche Aspekte berücksichtigt, indem </w:t>
      </w:r>
      <w:sdt>
        <w:sdtPr>
          <w:rPr>
            <w:rFonts w:cs="Arial"/>
          </w:rPr>
          <w:id w:val="-1900277280"/>
          <w:placeholder>
            <w:docPart w:val="4D4DB5CE7CC84CF7904AD14977FF347F"/>
          </w:placeholder>
          <w:showingPlcHdr/>
          <w:dropDownList>
            <w:listItem w:value="Wählen Sie ein Element aus."/>
            <w:listItem w:displayText="alle Papierbelege" w:value="alle Papierbelege"/>
            <w:listItem w:displayText="alle Belege mit personenbezogenen Angaben" w:value="alle Belege mit personenbezogenen Angaben"/>
            <w:listItem w:displayText="…" w:value="…"/>
          </w:dropDownList>
        </w:sdtPr>
        <w:sdtEndPr/>
        <w:sdtContent>
          <w:r w:rsidRPr="00CF6C17">
            <w:rPr>
              <w:rStyle w:val="Platzhaltertext"/>
              <w:rFonts w:cs="Arial"/>
              <w:color w:val="FF0000"/>
            </w:rPr>
            <w:t>Wählen Sie ein Element aus.</w:t>
          </w:r>
        </w:sdtContent>
      </w:sdt>
      <w:r w:rsidRPr="00CF6C17">
        <w:rPr>
          <w:rFonts w:cs="Arial"/>
        </w:rPr>
        <w:t xml:space="preserve"> vollständig und unwiederbringlich gelöscht werden.</w:t>
      </w:r>
    </w:p>
    <w:p w14:paraId="12B522E3" w14:textId="77777777" w:rsidR="00F1597D" w:rsidRPr="00CF6C17" w:rsidRDefault="00F1597D" w:rsidP="002D4CD8">
      <w:pPr>
        <w:ind w:left="567" w:hanging="567"/>
        <w:jc w:val="both"/>
        <w:rPr>
          <w:rFonts w:cs="Arial"/>
        </w:rPr>
      </w:pPr>
    </w:p>
    <w:p w14:paraId="4A081935" w14:textId="798CDC2E" w:rsidR="00F1597D" w:rsidRDefault="00F1597D" w:rsidP="002D4CD8">
      <w:pPr>
        <w:ind w:left="567" w:hanging="567"/>
        <w:jc w:val="both"/>
        <w:rPr>
          <w:rFonts w:cs="Arial"/>
        </w:rPr>
      </w:pPr>
      <w:r>
        <w:rPr>
          <w:rFonts w:cs="Arial"/>
        </w:rPr>
        <w:t>(</w:t>
      </w:r>
      <w:r w:rsidRPr="00CF6C17">
        <w:rPr>
          <w:rFonts w:cs="Arial"/>
        </w:rPr>
        <w:t>3</w:t>
      </w:r>
      <w:r>
        <w:rPr>
          <w:rFonts w:cs="Arial"/>
        </w:rPr>
        <w:t>)</w:t>
      </w:r>
      <w:r w:rsidRPr="00CF6C17">
        <w:rPr>
          <w:rFonts w:cs="Arial"/>
        </w:rPr>
        <w:tab/>
        <w:t xml:space="preserve">Dokumente, denen besondere Bedeutung für das Unternehmen zukommt, z.B. aufgrund ihrer Beweiskraft, öffentlichen Glaubens oder gesetzlicher Bestimmung in Originalform (z.B. notarielle Urkunden, Testate unter Siegelverwendung, Eröffnungsbilanzen und Abschlüsse, Wertpapiere, </w:t>
      </w:r>
      <w:r w:rsidRPr="00CF6C17">
        <w:rPr>
          <w:rFonts w:cs="Arial"/>
        </w:rPr>
        <w:lastRenderedPageBreak/>
        <w:t>Zollpapiere mit fluoreszierendem Original-Stempel) werden unter Berücksichtigung eventueller – sachlicher und/oder zeitlicher - Aufbewahrungserfordernisse von der Vernichtung ausgenommen. Dafür werden sie spätestens bei einer Durchsicht vor der Vernichtung ausgesondert, sofern sie nicht bereits vorher ausgesondert und geordnet archiviert wurden. Es erfolgt eine papierbasierte Aufbewahrung des Originaldokuments. In Zweifelsfällen holt der zuständige Mitarbeiter eine Aus</w:t>
      </w:r>
      <w:r w:rsidRPr="00CF6C17">
        <w:rPr>
          <w:rFonts w:cs="Arial"/>
        </w:rPr>
        <w:softHyphen/>
        <w:t>kunft bei der zuständigen Führungskraft ein.</w:t>
      </w:r>
    </w:p>
    <w:sectPr w:rsidR="00F1597D" w:rsidSect="002D4CD8">
      <w:headerReference w:type="even" r:id="rId10"/>
      <w:footerReference w:type="even" r:id="rId11"/>
      <w:headerReference w:type="first" r:id="rId12"/>
      <w:pgSz w:w="11907" w:h="16840" w:code="9"/>
      <w:pgMar w:top="1418" w:right="1418" w:bottom="1134" w:left="1418" w:header="720" w:footer="72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Wolters Kluwer" w:date="2020-08-26T13:37:00Z" w:initials="WK">
    <w:p w14:paraId="33BBEFAE" w14:textId="77777777" w:rsidR="002D4CD8" w:rsidRDefault="002D4CD8">
      <w:pPr>
        <w:pStyle w:val="Kommentartext"/>
      </w:pPr>
      <w:r>
        <w:rPr>
          <w:rStyle w:val="Kommentarzeichen"/>
        </w:rPr>
        <w:annotationRef/>
      </w:r>
      <w:r>
        <w:t>Angabe des Ablageortes bzw. der Ablageorte für papierhafte Eingangspost</w:t>
      </w:r>
    </w:p>
  </w:comment>
  <w:comment w:id="13" w:author="Wolters Kluwer" w:date="2020-09-04T13:32:00Z" w:initials="WK">
    <w:p w14:paraId="4BE6AF7E" w14:textId="77777777" w:rsidR="002D4CD8" w:rsidRDefault="002D4CD8">
      <w:pPr>
        <w:pStyle w:val="Kommentartext"/>
      </w:pPr>
      <w:r>
        <w:rPr>
          <w:rStyle w:val="Kommentarzeichen"/>
        </w:rPr>
        <w:annotationRef/>
      </w:r>
      <w:r>
        <w:t>Angabe des Ablageortes bzw. der Ablageorte für identifizierte Belege (Unterlagen mit Belegfunktion)</w:t>
      </w:r>
    </w:p>
  </w:comment>
  <w:comment w:id="14" w:author="Wolters Kluwer" w:date="2020-09-04T07:57:00Z" w:initials="WK">
    <w:p w14:paraId="6BE740F9" w14:textId="77777777" w:rsidR="002D4CD8" w:rsidRDefault="002D4CD8">
      <w:pPr>
        <w:pStyle w:val="Kommentartext"/>
      </w:pPr>
      <w:r>
        <w:rPr>
          <w:rStyle w:val="Kommentarzeichen"/>
        </w:rPr>
        <w:annotationRef/>
      </w:r>
      <w:r>
        <w:rPr>
          <w:b/>
          <w:i/>
        </w:rPr>
        <w:t>Hinweis</w:t>
      </w:r>
      <w:r>
        <w:rPr>
          <w:i/>
        </w:rPr>
        <w:t>: Bitte fügen Sie unter [X] die genau Bezeichnung, des entsprechenden Prozesses, ein.</w:t>
      </w:r>
    </w:p>
  </w:comment>
  <w:comment w:id="18" w:author="Wolters Kluwer" w:date="2020-09-07T08:32:00Z" w:initials="WK">
    <w:p w14:paraId="21B4863F" w14:textId="77777777" w:rsidR="002D4CD8" w:rsidRPr="00A055FB" w:rsidRDefault="002D4CD8">
      <w:pPr>
        <w:pStyle w:val="Kommentartext"/>
        <w:rPr>
          <w:i/>
        </w:rPr>
      </w:pPr>
      <w:r>
        <w:rPr>
          <w:rStyle w:val="Kommentarzeichen"/>
        </w:rPr>
        <w:annotationRef/>
      </w:r>
      <w:r w:rsidRPr="00A055FB">
        <w:rPr>
          <w:b/>
          <w:i/>
        </w:rPr>
        <w:t>Hinweis</w:t>
      </w:r>
      <w:r w:rsidRPr="00A055FB">
        <w:rPr>
          <w:i/>
        </w:rPr>
        <w:t>: Sollte [5] nicht übernommen werden, muss hier eine entsprechende Anpassung der Nummerierung vorgenommen werden.</w:t>
      </w:r>
    </w:p>
  </w:comment>
  <w:comment w:id="22" w:author="Wolters Kluwer" w:date="2020-09-04T08:09:00Z" w:initials="WK">
    <w:p w14:paraId="258EE70B" w14:textId="77777777" w:rsidR="002D4CD8" w:rsidRDefault="002D4CD8" w:rsidP="002D4CD8">
      <w:pPr>
        <w:spacing w:after="120"/>
        <w:jc w:val="both"/>
        <w:rPr>
          <w:i/>
        </w:rPr>
      </w:pPr>
      <w:r>
        <w:rPr>
          <w:rStyle w:val="Kommentarzeichen"/>
        </w:rPr>
        <w:annotationRef/>
      </w:r>
      <w:r w:rsidRPr="00860413">
        <w:rPr>
          <w:b/>
          <w:i/>
        </w:rPr>
        <w:t>Hinweis</w:t>
      </w:r>
      <w:r w:rsidRPr="00860413">
        <w:rPr>
          <w:i/>
        </w:rPr>
        <w:t>: Die im Folgenden dargestellten Kombinationen und Vari</w:t>
      </w:r>
      <w:r>
        <w:rPr>
          <w:i/>
        </w:rPr>
        <w:t>anten einer sachlichen und zeit</w:t>
      </w:r>
      <w:r w:rsidRPr="00860413">
        <w:rPr>
          <w:i/>
        </w:rPr>
        <w:t>lichen Ordnung bei der Belegablage können nur beispielhaft sein. Die gewählte Konstellation sollte genau dargestellt werden. Der Aufwand für ein angemessenes Ordnungssystem wird darüber hinaus nochmals für den Fall vereinfacht, dass beim späteren Buchen eine gegenseitige Indexierung/Verlinkung (unlösbare sachlogische Verknüpfung) zwischen Buchungssatz und digitalem Beleg vorgenommen wird, weil dann die Ordnungsangaben im Buchungssatz, insb. die Kontonummern, ein Ordnungssystem ergänzen, das aus dem Kontenrahmen entsteht. Eine in diesem Sinne teilweise oder stark vereinfachte Ordnung der Papierbelege so</w:t>
      </w:r>
      <w:r>
        <w:rPr>
          <w:i/>
        </w:rPr>
        <w:t>llte vor der nach</w:t>
      </w:r>
      <w:r w:rsidRPr="00860413">
        <w:rPr>
          <w:i/>
        </w:rPr>
        <w:t>folgenden Systematik kurz dargestellt werden, etwa mit folgender Angabe:</w:t>
      </w:r>
    </w:p>
    <w:p w14:paraId="764267C3" w14:textId="77777777" w:rsidR="002D4CD8" w:rsidRDefault="002D4CD8">
      <w:pPr>
        <w:pStyle w:val="Kommentartext"/>
      </w:pPr>
    </w:p>
  </w:comment>
  <w:comment w:id="23" w:author="Wolters Kluwer" w:date="2020-09-04T08:11:00Z" w:initials="WK">
    <w:p w14:paraId="6C938AB7" w14:textId="77777777" w:rsidR="002D4CD8" w:rsidRPr="00A10AAA" w:rsidRDefault="002D4CD8">
      <w:pPr>
        <w:pStyle w:val="Kommentartext"/>
        <w:rPr>
          <w:i/>
        </w:rPr>
      </w:pPr>
      <w:r>
        <w:rPr>
          <w:rStyle w:val="Kommentarzeichen"/>
        </w:rPr>
        <w:annotationRef/>
      </w:r>
      <w:r w:rsidRPr="00A10AAA">
        <w:rPr>
          <w:b/>
          <w:i/>
        </w:rPr>
        <w:t>Hinweis:</w:t>
      </w:r>
      <w:r>
        <w:rPr>
          <w:i/>
        </w:rPr>
        <w:t xml:space="preserve"> </w:t>
      </w:r>
      <w:r w:rsidRPr="00A10AAA">
        <w:rPr>
          <w:i/>
        </w:rPr>
        <w:t>Bitte löschen Sie die Alternativen die nicht zutreffen!</w:t>
      </w:r>
    </w:p>
  </w:comment>
  <w:comment w:id="27" w:author="Wolters Kluwer" w:date="2020-09-04T07:35:00Z" w:initials="WK">
    <w:p w14:paraId="733D7774" w14:textId="77777777" w:rsidR="002D4CD8" w:rsidRPr="00191017" w:rsidRDefault="002D4CD8" w:rsidP="002D4CD8">
      <w:pPr>
        <w:pStyle w:val="Kommentartext"/>
        <w:rPr>
          <w:i/>
        </w:rPr>
      </w:pPr>
      <w:r w:rsidRPr="00191017">
        <w:rPr>
          <w:rStyle w:val="Kommentarzeichen"/>
          <w:i/>
        </w:rPr>
        <w:annotationRef/>
      </w:r>
      <w:r w:rsidRPr="00191017">
        <w:rPr>
          <w:b/>
          <w:i/>
        </w:rPr>
        <w:t>Hinweis</w:t>
      </w:r>
      <w:r w:rsidRPr="00191017">
        <w:rPr>
          <w:i/>
        </w:rPr>
        <w:t xml:space="preserve">: Bei zeitlichen Abständen zwischen der Entstehung eines </w:t>
      </w:r>
      <w:r>
        <w:rPr>
          <w:i/>
        </w:rPr>
        <w:t>Geschäftsvorfalls und seiner Er</w:t>
      </w:r>
      <w:r w:rsidRPr="00191017">
        <w:rPr>
          <w:i/>
        </w:rPr>
        <w:t>fassung (im Sinne von Sichtung, Identifikation und geordneter und sich</w:t>
      </w:r>
      <w:r>
        <w:rPr>
          <w:i/>
        </w:rPr>
        <w:t>erer Ablage) sind geeignete Maß</w:t>
      </w:r>
      <w:r w:rsidRPr="00191017">
        <w:rPr>
          <w:i/>
        </w:rPr>
        <w:t>nahmen zur Sicherung der Vollständigkeit zu treffen. In R</w:t>
      </w:r>
      <w:r>
        <w:rPr>
          <w:i/>
        </w:rPr>
        <w:t>z. 47 der GoBD wird aus</w:t>
      </w:r>
      <w:r w:rsidRPr="00191017">
        <w:rPr>
          <w:i/>
        </w:rPr>
        <w:t>geführt, dass jede nicht durch die Ver-hältnisse des Betriebs oder des Geschäfts</w:t>
      </w:r>
      <w:r>
        <w:rPr>
          <w:i/>
        </w:rPr>
        <w:t>vorfalls zwingend bedingte Zeitspanne zwischen dem Ein</w:t>
      </w:r>
      <w:r w:rsidRPr="00191017">
        <w:rPr>
          <w:i/>
        </w:rPr>
        <w:t>tritt des Vorganges und seiner laufenden Erfassung in Grund(buch)aufzeichnungen bedenklich ist. Demnach is</w:t>
      </w:r>
      <w:r>
        <w:rPr>
          <w:i/>
        </w:rPr>
        <w:t>t eine Erfassung von unbaren Geschäftsvor</w:t>
      </w:r>
      <w:r w:rsidRPr="00191017">
        <w:rPr>
          <w:i/>
        </w:rPr>
        <w:t>fällen innerhalb von zehn Tagen unbedenklich (vgl. BFH-Urteil vom 2. Oktober 1968, BStBl 1969 II S. 157; BFH-Urteil vom 26. März 1968, BStBl II S. 527</w:t>
      </w:r>
      <w:r>
        <w:rPr>
          <w:i/>
        </w:rPr>
        <w:t xml:space="preserve"> zu Verbindlichkeiten und zu De</w:t>
      </w:r>
      <w:r w:rsidRPr="00191017">
        <w:rPr>
          <w:i/>
        </w:rPr>
        <w:t xml:space="preserve">bitoren). Laut GoBD, Rz. 49, ist es nicht zu beanstanden, wenn Waren- </w:t>
      </w:r>
      <w:r>
        <w:rPr>
          <w:i/>
        </w:rPr>
        <w:t>und Kostenrechnungen, die inner</w:t>
      </w:r>
      <w:r w:rsidRPr="00191017">
        <w:rPr>
          <w:i/>
        </w:rPr>
        <w:t xml:space="preserve">halb von acht Tagen nach Rechnungseingang oder innerhalb der ihrem gewöhnlichen Durchlauf durch den Betrieb entsprechenden Zeit beglichen werden, kontokorrentmäßig nicht (z. </w:t>
      </w:r>
      <w:r>
        <w:rPr>
          <w:i/>
        </w:rPr>
        <w:t>B. Ge</w:t>
      </w:r>
      <w:r w:rsidRPr="00191017">
        <w:rPr>
          <w:i/>
        </w:rPr>
        <w:t xml:space="preserve">schäfts-freundebuch, Personenkonten) erfasst werden (vgl. R 5.2 Absatz 1 EStR). </w:t>
      </w:r>
    </w:p>
    <w:p w14:paraId="181C896A" w14:textId="77777777" w:rsidR="002D4CD8" w:rsidRPr="00191017" w:rsidRDefault="002D4CD8" w:rsidP="002D4CD8">
      <w:pPr>
        <w:pStyle w:val="Kommentartext"/>
        <w:rPr>
          <w:i/>
        </w:rPr>
      </w:pPr>
      <w:r w:rsidRPr="00191017">
        <w:rPr>
          <w:i/>
        </w:rPr>
        <w:t>Zwischen der Zeitnähe der Buchung und den Anforderungen an</w:t>
      </w:r>
      <w:r>
        <w:rPr>
          <w:i/>
        </w:rPr>
        <w:t xml:space="preserve"> die Belegablage besteht ein Zusam</w:t>
      </w:r>
      <w:r w:rsidRPr="00191017">
        <w:rPr>
          <w:i/>
        </w:rPr>
        <w:t>menhang. Die Beweiskraft einer vollständigen und</w:t>
      </w:r>
      <w:r>
        <w:rPr>
          <w:i/>
        </w:rPr>
        <w:t xml:space="preserve"> unveränderten Abbildung der Geschäfts</w:t>
      </w:r>
      <w:r w:rsidRPr="00191017">
        <w:rPr>
          <w:i/>
        </w:rPr>
        <w:t xml:space="preserve">vorfälle bzw. Beleginhalte ist umso größer, je enger Geschäftsvorfall, Belegentstehung und -ablage sowie Buchung zusammen liegen. Dies ist vor allem </w:t>
      </w:r>
      <w:r>
        <w:rPr>
          <w:i/>
        </w:rPr>
        <w:t>dann zu beachten, wenn die Buchführung bzw. Auf</w:t>
      </w:r>
      <w:r w:rsidRPr="00191017">
        <w:rPr>
          <w:i/>
        </w:rPr>
        <w:t>zeichnung auf Basis der Belege nicht laufend, sondern perio</w:t>
      </w:r>
      <w:r>
        <w:rPr>
          <w:i/>
        </w:rPr>
        <w:t>denweise (z. B. monatlich, quartals</w:t>
      </w:r>
      <w:r w:rsidRPr="00191017">
        <w:rPr>
          <w:i/>
        </w:rPr>
        <w:t>weise oder sogar nur jährlich) erfolgt. In diesem Fall fordern die GoBD, Rz. 50, dass „durch organisatorische Vorkehrungen […] sichergestellt ist, dass die Unterlagen bis zu ihrer Erfassung nicht verloren gehen, z. B. durch laufende Nummerierung der e</w:t>
      </w:r>
      <w:r>
        <w:rPr>
          <w:i/>
        </w:rPr>
        <w:t>ingehenden und ausgehenden Rech</w:t>
      </w:r>
      <w:r w:rsidRPr="00191017">
        <w:rPr>
          <w:i/>
        </w:rPr>
        <w:t>nungen, durch Ablage in besonderen Map</w:t>
      </w:r>
      <w:r>
        <w:rPr>
          <w:i/>
        </w:rPr>
        <w:t>pen und Ordnern oder durch elek</w:t>
      </w:r>
      <w:r w:rsidRPr="00191017">
        <w:rPr>
          <w:i/>
        </w:rPr>
        <w:t xml:space="preserve">tronische Grund(buch)aufzeichnungen in Kassensystemen, </w:t>
      </w:r>
      <w:r>
        <w:rPr>
          <w:i/>
        </w:rPr>
        <w:t>Warenwirtschaftssystemen, Fakturierungs</w:t>
      </w:r>
      <w:r w:rsidRPr="00191017">
        <w:rPr>
          <w:i/>
        </w:rPr>
        <w:t>syste</w:t>
      </w:r>
      <w:r>
        <w:rPr>
          <w:i/>
        </w:rPr>
        <w:t>men etc. (vgl. oben unter 4.4).</w:t>
      </w:r>
    </w:p>
  </w:comment>
  <w:comment w:id="28" w:author="Wolters Kluwer" w:date="2020-08-26T13:54:00Z" w:initials="WK">
    <w:p w14:paraId="19D06D1E" w14:textId="77777777" w:rsidR="002D4CD8" w:rsidRPr="00814D13" w:rsidRDefault="002D4CD8" w:rsidP="002D4CD8">
      <w:pPr>
        <w:tabs>
          <w:tab w:val="left" w:pos="993"/>
        </w:tabs>
        <w:suppressAutoHyphens/>
        <w:spacing w:before="120"/>
        <w:ind w:left="993"/>
        <w:jc w:val="both"/>
        <w:rPr>
          <w:rFonts w:cs="Arial"/>
          <w:i/>
          <w:color w:val="000000"/>
          <w:szCs w:val="22"/>
        </w:rPr>
      </w:pPr>
      <w:r>
        <w:rPr>
          <w:rStyle w:val="Kommentarzeichen"/>
        </w:rPr>
        <w:annotationRef/>
      </w:r>
      <w:r w:rsidRPr="00A10AAA">
        <w:rPr>
          <w:rFonts w:cs="Arial"/>
          <w:b/>
          <w:i/>
          <w:color w:val="000000"/>
          <w:szCs w:val="22"/>
        </w:rPr>
        <w:t>Hinweis</w:t>
      </w:r>
      <w:r w:rsidRPr="002051EE">
        <w:rPr>
          <w:rFonts w:cs="Arial"/>
          <w:i/>
          <w:color w:val="000000"/>
          <w:szCs w:val="22"/>
        </w:rPr>
        <w:t xml:space="preserve">: Aufgrund der Vielzahl unterschiedlicher Möglichkeiten wird an dieser Stelle keine Auswahl an möglichen Varianten gegeben. Bitte tragen Sie den Turnus in der notwendigen und tatsächlichen Differenzierung ein. Beginnen Sie dabei mit </w:t>
      </w:r>
      <w:r>
        <w:rPr>
          <w:rFonts w:cs="Arial"/>
          <w:i/>
          <w:color w:val="000000"/>
          <w:szCs w:val="22"/>
        </w:rPr>
        <w:t>den täglichen Aufzeichnungen und Ablagen, z.B. dem Kassenbuch, und stellen anschließend die z.B. wöchentlichen Aufzeichnungen und Ablagen dar. Beachten Sie dabei die oben in den Hinweisen definierten Orientierungswerte.</w:t>
      </w:r>
    </w:p>
  </w:comment>
  <w:comment w:id="32" w:author="Wolters Kluwer" w:date="2020-09-07T08:46:00Z" w:initials="WK">
    <w:p w14:paraId="6BF6E7EB" w14:textId="77777777" w:rsidR="002D4CD8" w:rsidRPr="00A779F6" w:rsidRDefault="002D4CD8">
      <w:pPr>
        <w:pStyle w:val="Kommentartext"/>
        <w:rPr>
          <w:i/>
        </w:rPr>
      </w:pPr>
      <w:r w:rsidRPr="00A779F6">
        <w:rPr>
          <w:rStyle w:val="Kommentarzeichen"/>
          <w:i/>
        </w:rPr>
        <w:annotationRef/>
      </w:r>
      <w:r w:rsidRPr="00A779F6">
        <w:rPr>
          <w:b/>
          <w:i/>
        </w:rPr>
        <w:t>Hinweis</w:t>
      </w:r>
      <w:r w:rsidRPr="00A779F6">
        <w:rPr>
          <w:i/>
        </w:rPr>
        <w:t xml:space="preserve">: Jeder Punkt ist optional, es können auch nur einzelnen Punkte herausgegriffen werden. </w:t>
      </w:r>
      <w:r>
        <w:rPr>
          <w:i/>
        </w:rPr>
        <w:t>Die gewählten Punkte sollen dem tatsächlichen Prozess entsprechen.</w:t>
      </w:r>
    </w:p>
  </w:comment>
  <w:comment w:id="36" w:author="Wolters Kluwer" w:date="2020-09-04T07:37:00Z" w:initials="WK">
    <w:p w14:paraId="7A2C2245" w14:textId="77777777" w:rsidR="002D4CD8" w:rsidRPr="00191017" w:rsidRDefault="002D4CD8" w:rsidP="002D4CD8">
      <w:pPr>
        <w:spacing w:after="120"/>
        <w:ind w:left="567"/>
        <w:jc w:val="both"/>
        <w:rPr>
          <w:i/>
        </w:rPr>
      </w:pPr>
      <w:r>
        <w:rPr>
          <w:rStyle w:val="Kommentarzeichen"/>
        </w:rPr>
        <w:annotationRef/>
      </w:r>
      <w:r w:rsidRPr="00191017">
        <w:rPr>
          <w:b/>
          <w:i/>
        </w:rPr>
        <w:t>Hinweis</w:t>
      </w:r>
      <w:r w:rsidRPr="00191017">
        <w:rPr>
          <w:i/>
        </w:rPr>
        <w:t>: Dazu gehören auch die in den GoBD, Rz. 79, geforderten, ggf. vorliegenden ergänzenden Informationen, die in Buchungsbelegen sowie abgesandten oder empfangenen Handels- oder Geschäftsbriefen in Papierform oder in elektronischer Form enthalten sind und die zum Verständnis und zur Überprüfung der für die Besteuerung gesetzlich vorgeschrie</w:t>
      </w:r>
      <w:r w:rsidRPr="00191017">
        <w:rPr>
          <w:i/>
        </w:rPr>
        <w:softHyphen/>
        <w:t>benen Aufzeichnungen im Einzelfall von Bedeutung und damit ebenfalls aufzubewahren sind. Dazu gehören laut GoBD z. B.:</w:t>
      </w:r>
    </w:p>
    <w:p w14:paraId="0A2BB3AC" w14:textId="77777777" w:rsidR="002D4CD8" w:rsidRPr="00191017" w:rsidRDefault="002D4CD8" w:rsidP="00F1597D">
      <w:pPr>
        <w:pStyle w:val="gap"/>
        <w:numPr>
          <w:ilvl w:val="0"/>
          <w:numId w:val="20"/>
        </w:numPr>
        <w:spacing w:line="280" w:lineRule="atLeast"/>
        <w:rPr>
          <w:rFonts w:ascii="Arial" w:hAnsi="Arial"/>
          <w:i/>
          <w:sz w:val="20"/>
          <w:szCs w:val="20"/>
        </w:rPr>
      </w:pPr>
      <w:r w:rsidRPr="00191017">
        <w:rPr>
          <w:rFonts w:ascii="Arial" w:hAnsi="Arial"/>
          <w:i/>
          <w:sz w:val="20"/>
          <w:szCs w:val="20"/>
        </w:rPr>
        <w:t>Mengen- oder Wertangaben zur Erläuterung des Buchungsbetrags, sofern nicht bereits unter Rz. 77 berücksichtigt,</w:t>
      </w:r>
    </w:p>
    <w:p w14:paraId="499871AD" w14:textId="77777777" w:rsidR="002D4CD8" w:rsidRPr="00191017" w:rsidRDefault="002D4CD8" w:rsidP="00F1597D">
      <w:pPr>
        <w:pStyle w:val="gap"/>
        <w:numPr>
          <w:ilvl w:val="0"/>
          <w:numId w:val="20"/>
        </w:numPr>
        <w:spacing w:line="280" w:lineRule="atLeast"/>
        <w:rPr>
          <w:rFonts w:ascii="Arial" w:hAnsi="Arial"/>
          <w:i/>
          <w:sz w:val="20"/>
          <w:szCs w:val="20"/>
        </w:rPr>
      </w:pPr>
      <w:r w:rsidRPr="00191017">
        <w:rPr>
          <w:rFonts w:ascii="Arial" w:hAnsi="Arial"/>
          <w:i/>
          <w:sz w:val="20"/>
          <w:szCs w:val="20"/>
        </w:rPr>
        <w:t>Einzelpreis (z. B. zur Bewertung),</w:t>
      </w:r>
    </w:p>
    <w:p w14:paraId="784DC96B" w14:textId="77777777" w:rsidR="002D4CD8" w:rsidRPr="00191017" w:rsidRDefault="002D4CD8" w:rsidP="00F1597D">
      <w:pPr>
        <w:pStyle w:val="gap"/>
        <w:numPr>
          <w:ilvl w:val="0"/>
          <w:numId w:val="20"/>
        </w:numPr>
        <w:spacing w:line="280" w:lineRule="atLeast"/>
        <w:rPr>
          <w:rFonts w:ascii="Arial" w:hAnsi="Arial"/>
          <w:i/>
          <w:sz w:val="20"/>
          <w:szCs w:val="20"/>
        </w:rPr>
      </w:pPr>
      <w:r w:rsidRPr="00191017">
        <w:rPr>
          <w:rFonts w:ascii="Arial" w:hAnsi="Arial"/>
          <w:i/>
          <w:sz w:val="20"/>
          <w:szCs w:val="20"/>
        </w:rPr>
        <w:t>Valuta, Fälligkeit (z. B. zur Bewertung),</w:t>
      </w:r>
    </w:p>
    <w:p w14:paraId="5B350A53" w14:textId="77777777" w:rsidR="002D4CD8" w:rsidRPr="00191017" w:rsidRDefault="002D4CD8" w:rsidP="00F1597D">
      <w:pPr>
        <w:pStyle w:val="gap"/>
        <w:numPr>
          <w:ilvl w:val="0"/>
          <w:numId w:val="20"/>
        </w:numPr>
        <w:spacing w:line="280" w:lineRule="atLeast"/>
        <w:rPr>
          <w:rFonts w:ascii="Arial" w:hAnsi="Arial"/>
          <w:i/>
          <w:sz w:val="20"/>
          <w:szCs w:val="20"/>
        </w:rPr>
      </w:pPr>
      <w:r w:rsidRPr="00191017">
        <w:rPr>
          <w:rFonts w:ascii="Arial" w:hAnsi="Arial"/>
          <w:i/>
          <w:sz w:val="20"/>
          <w:szCs w:val="20"/>
        </w:rPr>
        <w:t>Angaben zu Skonti, Rabatten (z. B. zur Bewertung),</w:t>
      </w:r>
    </w:p>
    <w:p w14:paraId="1CDA071E" w14:textId="77777777" w:rsidR="002D4CD8" w:rsidRPr="00191017" w:rsidRDefault="002D4CD8" w:rsidP="00F1597D">
      <w:pPr>
        <w:pStyle w:val="gap"/>
        <w:numPr>
          <w:ilvl w:val="0"/>
          <w:numId w:val="20"/>
        </w:numPr>
        <w:tabs>
          <w:tab w:val="num" w:pos="993"/>
        </w:tabs>
        <w:spacing w:line="280" w:lineRule="atLeast"/>
        <w:rPr>
          <w:rFonts w:ascii="Arial" w:hAnsi="Arial"/>
          <w:i/>
          <w:sz w:val="20"/>
          <w:szCs w:val="20"/>
        </w:rPr>
      </w:pPr>
      <w:r w:rsidRPr="00191017">
        <w:rPr>
          <w:rFonts w:ascii="Arial" w:hAnsi="Arial"/>
          <w:i/>
          <w:sz w:val="20"/>
          <w:szCs w:val="20"/>
        </w:rPr>
        <w:t>Zahlungsart (bar, unbar), Angaben zu einer Steuerbefreiung.</w:t>
      </w:r>
    </w:p>
    <w:p w14:paraId="734FD220" w14:textId="77777777" w:rsidR="002D4CD8" w:rsidRDefault="002D4CD8" w:rsidP="002D4CD8">
      <w:pPr>
        <w:pStyle w:val="Kommentartext"/>
      </w:pPr>
    </w:p>
  </w:comment>
  <w:comment w:id="37" w:author="Wolters Kluwer" w:date="2020-09-07T08:51:00Z" w:initials="WK">
    <w:p w14:paraId="583D19B9" w14:textId="77777777" w:rsidR="002D4CD8" w:rsidRPr="00A779F6" w:rsidRDefault="002D4CD8">
      <w:pPr>
        <w:pStyle w:val="Kommentartext"/>
        <w:rPr>
          <w:i/>
        </w:rPr>
      </w:pPr>
      <w:r>
        <w:rPr>
          <w:rStyle w:val="Kommentarzeichen"/>
        </w:rPr>
        <w:annotationRef/>
      </w:r>
      <w:r w:rsidRPr="00A779F6">
        <w:rPr>
          <w:rStyle w:val="Kommentarzeichen"/>
          <w:i/>
        </w:rPr>
        <w:annotationRef/>
      </w:r>
      <w:r w:rsidRPr="00A779F6">
        <w:rPr>
          <w:b/>
          <w:i/>
        </w:rPr>
        <w:t>Hinweis</w:t>
      </w:r>
      <w:r w:rsidRPr="00A779F6">
        <w:rPr>
          <w:i/>
        </w:rPr>
        <w:t xml:space="preserve">: Jeder Punkt ist optional, es können auch nur einzelnen Punkte herausgegriffen werden. </w:t>
      </w:r>
      <w:r>
        <w:rPr>
          <w:i/>
        </w:rPr>
        <w:t>Die gewählten Punkte sollen dem tatsächlichen Prozess entsprechen.</w:t>
      </w:r>
    </w:p>
  </w:comment>
  <w:comment w:id="41" w:author="Wolters Kluwer" w:date="2020-09-04T07:38:00Z" w:initials="WK">
    <w:p w14:paraId="3B10B10A" w14:textId="77777777" w:rsidR="002D4CD8" w:rsidRPr="00191017" w:rsidRDefault="002D4CD8" w:rsidP="002D4CD8">
      <w:pPr>
        <w:spacing w:before="120"/>
        <w:jc w:val="both"/>
        <w:rPr>
          <w:rFonts w:cs="Arial"/>
          <w:i/>
          <w:color w:val="000000"/>
          <w:szCs w:val="22"/>
        </w:rPr>
      </w:pPr>
      <w:r>
        <w:rPr>
          <w:rStyle w:val="Kommentarzeichen"/>
        </w:rPr>
        <w:annotationRef/>
      </w:r>
      <w:r w:rsidRPr="00191017">
        <w:rPr>
          <w:rFonts w:cs="Arial"/>
          <w:b/>
          <w:i/>
          <w:color w:val="000000"/>
          <w:szCs w:val="22"/>
        </w:rPr>
        <w:t>Hinweis</w:t>
      </w:r>
      <w:r w:rsidRPr="00191017">
        <w:rPr>
          <w:rFonts w:cs="Arial"/>
          <w:i/>
          <w:color w:val="000000"/>
          <w:szCs w:val="22"/>
        </w:rPr>
        <w:t>: Dieses Kapitel ist nur erforderlich, wenn Papierbelege im Verlauf des Verarbeitungs- und Aufbewahrungsprozesses innerhalb des Unternehmens oder an Dritte, z.B. den Steuerberater, an einen anderen Ort transportiert werden.</w:t>
      </w:r>
    </w:p>
  </w:comment>
  <w:comment w:id="42" w:author="Wolters Kluwer" w:date="2020-09-04T07:45:00Z" w:initials="WK">
    <w:p w14:paraId="0A649684" w14:textId="77777777" w:rsidR="002D4CD8" w:rsidRDefault="002D4CD8">
      <w:pPr>
        <w:pStyle w:val="Kommentartext"/>
      </w:pPr>
      <w:r>
        <w:rPr>
          <w:rStyle w:val="Kommentarzeichen"/>
        </w:rPr>
        <w:annotationRef/>
      </w:r>
      <w:r>
        <w:rPr>
          <w:b/>
          <w:i/>
        </w:rPr>
        <w:t>Hinweis</w:t>
      </w:r>
      <w:r>
        <w:rPr>
          <w:i/>
        </w:rPr>
        <w:t>: Bitte fügen Sie unter [X] die genau Bezeichnung, der entsprechenden Anlage, ein.</w:t>
      </w:r>
    </w:p>
  </w:comment>
  <w:comment w:id="43" w:author="Wolters Kluwer" w:date="2020-09-04T07:46:00Z" w:initials="WK">
    <w:p w14:paraId="4FEEFD2D" w14:textId="77777777" w:rsidR="002D4CD8" w:rsidRDefault="002D4CD8">
      <w:pPr>
        <w:pStyle w:val="Kommentartext"/>
      </w:pPr>
      <w:r>
        <w:rPr>
          <w:rStyle w:val="Kommentarzeichen"/>
        </w:rPr>
        <w:annotationRef/>
      </w:r>
      <w:r>
        <w:rPr>
          <w:rStyle w:val="Kommentarzeichen"/>
        </w:rPr>
        <w:annotationRef/>
      </w:r>
      <w:r>
        <w:rPr>
          <w:b/>
          <w:i/>
        </w:rPr>
        <w:t>Hinweis</w:t>
      </w:r>
      <w:r>
        <w:rPr>
          <w:i/>
        </w:rPr>
        <w:t>: Bitte fügen Sie unter [X] die genau Bezeichnung, der entsprechenden Anlage, ein.</w:t>
      </w:r>
    </w:p>
  </w:comment>
  <w:comment w:id="44" w:author="Wolters Kluwer" w:date="2020-08-26T13:59:00Z" w:initials="WK">
    <w:p w14:paraId="1E737C2B" w14:textId="77777777" w:rsidR="002D4CD8" w:rsidRPr="00375F6E" w:rsidRDefault="002D4CD8" w:rsidP="002D4CD8">
      <w:pPr>
        <w:spacing w:before="120"/>
        <w:ind w:left="567"/>
        <w:jc w:val="both"/>
        <w:rPr>
          <w:rFonts w:cs="Arial"/>
          <w:i/>
          <w:color w:val="000000"/>
          <w:szCs w:val="22"/>
        </w:rPr>
      </w:pPr>
      <w:r>
        <w:rPr>
          <w:rStyle w:val="Kommentarzeichen"/>
        </w:rPr>
        <w:annotationRef/>
      </w:r>
      <w:r w:rsidRPr="00B70352">
        <w:rPr>
          <w:rFonts w:cs="Arial"/>
          <w:b/>
          <w:i/>
          <w:color w:val="000000"/>
          <w:szCs w:val="22"/>
        </w:rPr>
        <w:t>Hinweis</w:t>
      </w:r>
      <w:r w:rsidRPr="00874A0F">
        <w:rPr>
          <w:rFonts w:cs="Arial"/>
          <w:i/>
          <w:color w:val="000000"/>
          <w:szCs w:val="22"/>
        </w:rPr>
        <w:t>: Bei der Verbringung von Belegen ins Ausland sind die Anforderungen des § 14b Abs. 2 UStG zu beachten. Liegt ein solcher Fall vor, sollten an dieser Stelle ergänzende Ausführungen gemacht werden, um die Einhaltung der</w:t>
      </w:r>
      <w:r>
        <w:rPr>
          <w:rFonts w:cs="Arial"/>
          <w:i/>
          <w:color w:val="000000"/>
          <w:szCs w:val="22"/>
        </w:rPr>
        <w:t xml:space="preserve"> Vorschriften zu gewährleisten.</w:t>
      </w:r>
    </w:p>
  </w:comment>
  <w:comment w:id="48" w:author="Wolters Kluwer" w:date="2020-09-04T07:47:00Z" w:initials="WK">
    <w:p w14:paraId="4F6F48C6" w14:textId="77777777" w:rsidR="002D4CD8" w:rsidRPr="002A79E3" w:rsidRDefault="002D4CD8" w:rsidP="002D4CD8">
      <w:pPr>
        <w:spacing w:before="120"/>
        <w:jc w:val="both"/>
        <w:rPr>
          <w:rFonts w:cs="Arial"/>
          <w:i/>
          <w:color w:val="000000"/>
          <w:szCs w:val="22"/>
        </w:rPr>
      </w:pPr>
      <w:r w:rsidRPr="002A79E3">
        <w:rPr>
          <w:rStyle w:val="Kommentarzeichen"/>
        </w:rPr>
        <w:annotationRef/>
      </w:r>
      <w:r w:rsidRPr="002A79E3">
        <w:rPr>
          <w:rFonts w:cs="Arial"/>
          <w:b/>
          <w:i/>
          <w:color w:val="000000"/>
          <w:szCs w:val="22"/>
        </w:rPr>
        <w:t>Hinweis</w:t>
      </w:r>
      <w:r w:rsidRPr="002A79E3">
        <w:rPr>
          <w:rFonts w:cs="Arial"/>
          <w:i/>
          <w:color w:val="000000"/>
          <w:szCs w:val="22"/>
        </w:rPr>
        <w:t>: Dieses Kapitel ist nur erforderlich, wenn die dauerhafte Aufbewahrung der Papierbelege von der im Kapitel 4.1.4 beschriebenen Ablage zur Vorbereitung von Grund(buch)aufzeichnungen oder von Buchungen abweicht.</w:t>
      </w:r>
    </w:p>
    <w:p w14:paraId="7B47B4E2" w14:textId="77777777" w:rsidR="002D4CD8" w:rsidRPr="002A79E3" w:rsidRDefault="002D4CD8" w:rsidP="002D4CD8">
      <w:pPr>
        <w:pStyle w:val="StandardWeb"/>
        <w:spacing w:before="120" w:after="0"/>
        <w:jc w:val="both"/>
        <w:rPr>
          <w:rFonts w:ascii="Arial" w:hAnsi="Arial" w:cs="Arial"/>
          <w:i/>
          <w:color w:val="000000"/>
          <w:sz w:val="20"/>
          <w:szCs w:val="22"/>
          <w:lang w:eastAsia="de-DE"/>
        </w:rPr>
      </w:pPr>
      <w:r w:rsidRPr="002A79E3">
        <w:rPr>
          <w:rFonts w:ascii="Arial" w:hAnsi="Arial" w:cs="Arial"/>
          <w:i/>
          <w:color w:val="000000"/>
          <w:sz w:val="20"/>
          <w:szCs w:val="22"/>
          <w:lang w:eastAsia="de-DE"/>
        </w:rPr>
        <w:t>Die aufbewahrungspflichtigen Unterlagen müssen geordnet aufbewa</w:t>
      </w:r>
      <w:r>
        <w:rPr>
          <w:rFonts w:ascii="Arial" w:hAnsi="Arial" w:cs="Arial"/>
          <w:i/>
          <w:color w:val="000000"/>
          <w:sz w:val="20"/>
          <w:szCs w:val="22"/>
          <w:lang w:eastAsia="de-DE"/>
        </w:rPr>
        <w:t>hrt werden. Ein be</w:t>
      </w:r>
      <w:r>
        <w:rPr>
          <w:rFonts w:ascii="Arial" w:hAnsi="Arial" w:cs="Arial"/>
          <w:i/>
          <w:color w:val="000000"/>
          <w:sz w:val="20"/>
          <w:szCs w:val="22"/>
          <w:lang w:eastAsia="de-DE"/>
        </w:rPr>
        <w:softHyphen/>
        <w:t>stimmtes Ord</w:t>
      </w:r>
      <w:r w:rsidRPr="002A79E3">
        <w:rPr>
          <w:rFonts w:ascii="Arial" w:hAnsi="Arial" w:cs="Arial"/>
          <w:i/>
          <w:color w:val="000000"/>
          <w:sz w:val="20"/>
          <w:szCs w:val="22"/>
          <w:lang w:eastAsia="de-DE"/>
        </w:rPr>
        <w:t xml:space="preserve">nungssystem ist nicht vorgeschrieben. Die Ablage </w:t>
      </w:r>
      <w:r>
        <w:rPr>
          <w:rFonts w:ascii="Arial" w:hAnsi="Arial" w:cs="Arial"/>
          <w:i/>
          <w:color w:val="000000"/>
          <w:sz w:val="20"/>
          <w:szCs w:val="22"/>
          <w:lang w:eastAsia="de-DE"/>
        </w:rPr>
        <w:t>kann z. B. nach Zeitfolge, Sachgruppen, Konten</w:t>
      </w:r>
      <w:r w:rsidRPr="002A79E3">
        <w:rPr>
          <w:rFonts w:ascii="Arial" w:hAnsi="Arial" w:cs="Arial"/>
          <w:i/>
          <w:color w:val="000000"/>
          <w:sz w:val="20"/>
          <w:szCs w:val="22"/>
          <w:lang w:eastAsia="de-DE"/>
        </w:rPr>
        <w:t>klassen, Belegnummern oder alphabetisch erfolgen. Bei elektronischen Unterlagen ist ihr Eingang, ihre Archivierung und ggf. Konvertierung sowie die weitere Verarbeitung zu protokollieren. Es muss jedoch sichergestellt sein, dass ein sachverstä</w:t>
      </w:r>
      <w:r>
        <w:rPr>
          <w:rFonts w:ascii="Arial" w:hAnsi="Arial" w:cs="Arial"/>
          <w:i/>
          <w:color w:val="000000"/>
          <w:sz w:val="20"/>
          <w:szCs w:val="22"/>
          <w:lang w:eastAsia="de-DE"/>
        </w:rPr>
        <w:t>ndiger Dritter sie innerhalb an</w:t>
      </w:r>
      <w:r w:rsidRPr="002A79E3">
        <w:rPr>
          <w:rFonts w:ascii="Arial" w:hAnsi="Arial" w:cs="Arial"/>
          <w:i/>
          <w:color w:val="000000"/>
          <w:sz w:val="20"/>
          <w:szCs w:val="22"/>
          <w:lang w:eastAsia="de-DE"/>
        </w:rPr>
        <w:t>ge</w:t>
      </w:r>
      <w:r w:rsidRPr="002A79E3">
        <w:rPr>
          <w:rFonts w:ascii="Arial" w:hAnsi="Arial" w:cs="Arial"/>
          <w:i/>
          <w:color w:val="000000"/>
          <w:sz w:val="20"/>
          <w:szCs w:val="22"/>
          <w:lang w:eastAsia="de-DE"/>
        </w:rPr>
        <w:softHyphen/>
        <w:t>messener Zeit prüfen kann.</w:t>
      </w:r>
    </w:p>
  </w:comment>
  <w:comment w:id="49" w:author="Wolters Kluwer" w:date="2020-09-04T08:50:00Z" w:initials="WK">
    <w:p w14:paraId="08F343F5" w14:textId="77777777" w:rsidR="002D4CD8" w:rsidRDefault="002D4CD8">
      <w:pPr>
        <w:pStyle w:val="Kommentartext"/>
      </w:pPr>
      <w:r>
        <w:rPr>
          <w:rStyle w:val="Kommentarzeichen"/>
        </w:rPr>
        <w:annotationRef/>
      </w:r>
      <w:r>
        <w:t>Diesen Abschnitt nur bei Bedarf übernehmen!</w:t>
      </w:r>
    </w:p>
  </w:comment>
  <w:comment w:id="50" w:author="Wolters Kluwer" w:date="2020-09-04T13:39:00Z" w:initials="WK">
    <w:p w14:paraId="7782B93C" w14:textId="77777777" w:rsidR="002D4CD8" w:rsidRDefault="002D4CD8">
      <w:pPr>
        <w:pStyle w:val="Kommentartext"/>
      </w:pPr>
      <w:r>
        <w:rPr>
          <w:rStyle w:val="Kommentarzeichen"/>
        </w:rPr>
        <w:annotationRef/>
      </w:r>
      <w:r w:rsidRPr="00634A13">
        <w:t>z. B. [Eingangsrechnungen, Ausgangsrechnungen;</w:t>
      </w:r>
      <w:r>
        <w:t xml:space="preserve"> ggf. jeweils bezahlt/unbezahlt</w:t>
      </w:r>
    </w:p>
  </w:comment>
  <w:comment w:id="51" w:author="Wolters Kluwer" w:date="2020-09-04T08:51:00Z" w:initials="WK">
    <w:p w14:paraId="6D092B94" w14:textId="77777777" w:rsidR="002D4CD8" w:rsidRDefault="002D4CD8">
      <w:pPr>
        <w:pStyle w:val="Kommentartext"/>
      </w:pPr>
      <w:r>
        <w:rPr>
          <w:rStyle w:val="Kommentarzeichen"/>
        </w:rPr>
        <w:annotationRef/>
      </w:r>
      <w:r>
        <w:t>Bitte löschen Sie die Alternativen die nicht zutreffen!</w:t>
      </w:r>
    </w:p>
  </w:comment>
  <w:comment w:id="57" w:author="Wolters Kluwer" w:date="2020-08-26T14:03:00Z" w:initials="WK">
    <w:p w14:paraId="13D9C57A" w14:textId="77777777" w:rsidR="002D4CD8" w:rsidRDefault="002D4CD8">
      <w:pPr>
        <w:pStyle w:val="Kommentartext"/>
      </w:pPr>
      <w:r>
        <w:rPr>
          <w:rStyle w:val="Kommentarzeichen"/>
        </w:rPr>
        <w:annotationRef/>
      </w:r>
      <w:r>
        <w:t>Angabe des Ablageortes bzw. der Ablageorte für papierhafte Eingangspost</w:t>
      </w:r>
    </w:p>
  </w:comment>
  <w:comment w:id="59" w:author="Wolters Kluwer" w:date="2020-08-26T14:03:00Z" w:initials="WK">
    <w:p w14:paraId="2479A4C6" w14:textId="77777777" w:rsidR="002D4CD8" w:rsidRDefault="002D4CD8">
      <w:pPr>
        <w:pStyle w:val="Kommentartext"/>
      </w:pPr>
      <w:r>
        <w:rPr>
          <w:rStyle w:val="Kommentarzeichen"/>
        </w:rPr>
        <w:annotationRef/>
      </w:r>
      <w:r>
        <w:t>Angabe des Ablageortes bzw. der Ablageorte für identifizierte Belege (Unterlagen mit Belegfunktion)</w:t>
      </w:r>
    </w:p>
  </w:comment>
  <w:comment w:id="60" w:author="Wolters Kluwer" w:date="2020-09-04T08:57:00Z" w:initials="WK">
    <w:p w14:paraId="69B31665" w14:textId="77777777" w:rsidR="002D4CD8" w:rsidRDefault="002D4CD8">
      <w:pPr>
        <w:pStyle w:val="Kommentartext"/>
      </w:pPr>
      <w:r>
        <w:rPr>
          <w:rStyle w:val="Kommentarzeichen"/>
        </w:rPr>
        <w:annotationRef/>
      </w:r>
      <w:r>
        <w:rPr>
          <w:b/>
          <w:i/>
        </w:rPr>
        <w:t>Hinweis</w:t>
      </w:r>
      <w:r>
        <w:rPr>
          <w:i/>
        </w:rPr>
        <w:t>: Bitte fügen Sie unter [X] die genau Bezeichnung, des entsprechenden Prozesses, ein.</w:t>
      </w:r>
    </w:p>
  </w:comment>
  <w:comment w:id="61" w:author="Wolters Kluwer" w:date="2020-08-26T14:04:00Z" w:initials="WK">
    <w:p w14:paraId="166F1210" w14:textId="77777777" w:rsidR="002D4CD8" w:rsidRPr="00634A13" w:rsidRDefault="002D4CD8" w:rsidP="002D4CD8">
      <w:pPr>
        <w:spacing w:after="120"/>
        <w:jc w:val="both"/>
        <w:rPr>
          <w:i/>
        </w:rPr>
      </w:pPr>
      <w:r>
        <w:rPr>
          <w:rStyle w:val="Kommentarzeichen"/>
        </w:rPr>
        <w:annotationRef/>
      </w:r>
      <w:r w:rsidRPr="002A79E3">
        <w:rPr>
          <w:b/>
          <w:i/>
        </w:rPr>
        <w:t>Hinweis</w:t>
      </w:r>
      <w:r w:rsidRPr="00520C86">
        <w:rPr>
          <w:i/>
        </w:rPr>
        <w:t xml:space="preserve">: </w:t>
      </w:r>
      <w:r>
        <w:rPr>
          <w:i/>
        </w:rPr>
        <w:t>Der folgende Absatz ist für den Fall relevant, dass ursprünglich im Original in Papierform eingegangene Dokumente digitalisiert (insb. gescannt) werden und anschließend dennoch mit dem Papieroriginal im Unternehmen weitere Bearbeitungsschritte vorgenommen werden. Auf den nachfolgenden Absatz kann und sollte dann verzichtet werden, wenn die einmal digitalisierten Papierbelege anschließend im Unternehmen keine weitere Verwendung in ihrer ursprünglichen Papierform finden. Dann entfällt auch die Notwendigkeit, die Relevanz von Notizen etc. als eigenständiges Element mit Belegcharakter, z. B. durch handschriftlich auf einem Papierbeleg angebrachte Informationen, systematisch behandeln und beurteilen zu müssen.</w:t>
      </w:r>
    </w:p>
  </w:comment>
  <w:comment w:id="63" w:author="Wolters Kluwer" w:date="2020-09-09T14:52:00Z" w:initials="WK">
    <w:p w14:paraId="3E149C78" w14:textId="77777777" w:rsidR="002D4CD8" w:rsidRDefault="002D4CD8">
      <w:pPr>
        <w:pStyle w:val="Kommentartext"/>
      </w:pPr>
      <w:r>
        <w:rPr>
          <w:rStyle w:val="Kommentarzeichen"/>
        </w:rPr>
        <w:annotationRef/>
      </w:r>
      <w:r w:rsidRPr="00A055FB">
        <w:rPr>
          <w:b/>
          <w:i/>
        </w:rPr>
        <w:t>Hinweis</w:t>
      </w:r>
      <w:r w:rsidRPr="00A055FB">
        <w:rPr>
          <w:i/>
        </w:rPr>
        <w:t>: Sollte [5] nicht übernommen werden, muss hier eine entsprechende Anpassung der Nummerierung vorgenommen werden.</w:t>
      </w:r>
    </w:p>
  </w:comment>
  <w:comment w:id="68" w:author="Wolters Kluwer" w:date="2020-09-02T08:49:00Z" w:initials="WK">
    <w:p w14:paraId="37C38B53" w14:textId="77777777" w:rsidR="002D4CD8" w:rsidRDefault="002D4CD8">
      <w:pPr>
        <w:pStyle w:val="Kommentartext"/>
      </w:pPr>
      <w:r>
        <w:rPr>
          <w:rStyle w:val="Kommentarzeichen"/>
        </w:rPr>
        <w:annotationRef/>
      </w:r>
      <w:r>
        <w:t>Nach der Auswahl Farbscan/ Graustufe ersetzten Sie bitte den Baustein in eckigen Klammern mit der entsprechenden Einstellung.</w:t>
      </w:r>
    </w:p>
  </w:comment>
  <w:comment w:id="69" w:author="Wolters Kluwer" w:date="2020-09-04T14:14:00Z" w:initials="WK">
    <w:p w14:paraId="63C4BFEC" w14:textId="77777777" w:rsidR="002D4CD8" w:rsidRPr="000B6B90" w:rsidRDefault="002D4CD8">
      <w:pPr>
        <w:pStyle w:val="Kommentartext"/>
        <w:rPr>
          <w:i/>
        </w:rPr>
      </w:pPr>
      <w:r w:rsidRPr="000B6B90">
        <w:rPr>
          <w:rStyle w:val="Kommentarzeichen"/>
          <w:i/>
        </w:rPr>
        <w:annotationRef/>
      </w:r>
      <w:r w:rsidRPr="000B6B90">
        <w:rPr>
          <w:b/>
          <w:i/>
        </w:rPr>
        <w:t>Hinweis</w:t>
      </w:r>
      <w:r w:rsidRPr="000B6B90">
        <w:rPr>
          <w:i/>
        </w:rPr>
        <w:t xml:space="preserve">: Dies ist optional. Bitte löschen sofern es nicht zutrifft. </w:t>
      </w:r>
    </w:p>
  </w:comment>
  <w:comment w:id="73" w:author="Wolters Kluwer" w:date="2020-08-27T08:22:00Z" w:initials="WK">
    <w:p w14:paraId="0E03B999" w14:textId="77777777" w:rsidR="002D4CD8" w:rsidRDefault="002D4CD8">
      <w:pPr>
        <w:pStyle w:val="Kommentartext"/>
      </w:pPr>
      <w:r>
        <w:rPr>
          <w:rStyle w:val="Kommentarzeichen"/>
        </w:rPr>
        <w:annotationRef/>
      </w:r>
      <w:r w:rsidRPr="00747513">
        <w:t>z. B. Eingangsrechnungen, Ausgan</w:t>
      </w:r>
      <w:r>
        <w:t>gsrechnungen; bezahlt/unbezahlt</w:t>
      </w:r>
    </w:p>
  </w:comment>
  <w:comment w:id="74" w:author="Wolters Kluwer" w:date="2020-09-07T09:24:00Z" w:initials="WK">
    <w:p w14:paraId="3FF3D589" w14:textId="77777777" w:rsidR="002D4CD8" w:rsidRDefault="002D4CD8">
      <w:pPr>
        <w:pStyle w:val="Kommentartext"/>
      </w:pPr>
      <w:r>
        <w:rPr>
          <w:rStyle w:val="Kommentarzeichen"/>
        </w:rPr>
        <w:annotationRef/>
      </w:r>
      <w:r>
        <w:t>Bitte löschen Sie die Alternativen die nicht zutreffen!</w:t>
      </w:r>
    </w:p>
  </w:comment>
  <w:comment w:id="76" w:author="Wolters Kluwer" w:date="2020-09-07T09:25:00Z" w:initials="WK">
    <w:p w14:paraId="0853B008" w14:textId="77777777" w:rsidR="002D4CD8" w:rsidRDefault="002D4CD8">
      <w:pPr>
        <w:pStyle w:val="Kommentartext"/>
      </w:pPr>
      <w:r>
        <w:rPr>
          <w:rStyle w:val="Kommentarzeichen"/>
        </w:rPr>
        <w:annotationRef/>
      </w:r>
      <w:r>
        <w:t>Bitte löschen Sie die Alternativen die nicht zutreffen!</w:t>
      </w:r>
    </w:p>
  </w:comment>
  <w:comment w:id="78" w:author="Wolters Kluwer" w:date="2020-09-04T07:49:00Z" w:initials="WK">
    <w:p w14:paraId="0D94CC6C" w14:textId="77777777" w:rsidR="002D4CD8" w:rsidRPr="002A79E3" w:rsidRDefault="002D4CD8" w:rsidP="002D4CD8">
      <w:pPr>
        <w:spacing w:before="120"/>
        <w:jc w:val="both"/>
        <w:rPr>
          <w:rFonts w:cs="Arial"/>
          <w:i/>
          <w:color w:val="000000"/>
          <w:szCs w:val="22"/>
        </w:rPr>
      </w:pPr>
      <w:r w:rsidRPr="002A79E3">
        <w:rPr>
          <w:rStyle w:val="Kommentarzeichen"/>
        </w:rPr>
        <w:annotationRef/>
      </w:r>
      <w:r w:rsidRPr="002A79E3">
        <w:rPr>
          <w:rFonts w:cs="Arial"/>
          <w:b/>
          <w:i/>
          <w:color w:val="000000"/>
          <w:szCs w:val="22"/>
        </w:rPr>
        <w:t>Hinweis</w:t>
      </w:r>
      <w:r w:rsidRPr="002A79E3">
        <w:rPr>
          <w:rFonts w:cs="Arial"/>
          <w:i/>
          <w:color w:val="000000"/>
          <w:szCs w:val="22"/>
        </w:rPr>
        <w:t xml:space="preserve">: Bei zeitlichen Abständen zwischen der Entstehung eines </w:t>
      </w:r>
      <w:r>
        <w:rPr>
          <w:rFonts w:cs="Arial"/>
          <w:i/>
          <w:color w:val="000000"/>
          <w:szCs w:val="22"/>
        </w:rPr>
        <w:t>Geschäftsvorfalls und seiner Er</w:t>
      </w:r>
      <w:r w:rsidRPr="002A79E3">
        <w:rPr>
          <w:rFonts w:cs="Arial"/>
          <w:i/>
          <w:color w:val="000000"/>
          <w:szCs w:val="22"/>
        </w:rPr>
        <w:t>fassung (im Sinne von Sichtung, Identifikation und geordneter und sich</w:t>
      </w:r>
      <w:r>
        <w:rPr>
          <w:rFonts w:cs="Arial"/>
          <w:i/>
          <w:color w:val="000000"/>
          <w:szCs w:val="22"/>
        </w:rPr>
        <w:t>erer Ablage) sind geeignete Maß</w:t>
      </w:r>
      <w:r w:rsidRPr="002A79E3">
        <w:rPr>
          <w:rFonts w:cs="Arial"/>
          <w:i/>
          <w:color w:val="000000"/>
          <w:szCs w:val="22"/>
        </w:rPr>
        <w:t>nahmen zur Sicherung der Vollständigkeit zu treff</w:t>
      </w:r>
      <w:r>
        <w:rPr>
          <w:rFonts w:cs="Arial"/>
          <w:i/>
          <w:color w:val="000000"/>
          <w:szCs w:val="22"/>
        </w:rPr>
        <w:t>en. In Rz. 47 der GoBD wird aus</w:t>
      </w:r>
      <w:r w:rsidRPr="002A79E3">
        <w:rPr>
          <w:rFonts w:cs="Arial"/>
          <w:i/>
          <w:color w:val="000000"/>
          <w:szCs w:val="22"/>
        </w:rPr>
        <w:t>geführt, dass jede nicht durch die Ver</w:t>
      </w:r>
      <w:r w:rsidRPr="002A79E3">
        <w:rPr>
          <w:rFonts w:cs="Arial"/>
          <w:i/>
          <w:color w:val="000000"/>
          <w:szCs w:val="22"/>
        </w:rPr>
        <w:softHyphen/>
        <w:t>hältnisse des Betriebs oder des Geschäfts</w:t>
      </w:r>
      <w:r>
        <w:rPr>
          <w:rFonts w:cs="Arial"/>
          <w:i/>
          <w:color w:val="000000"/>
          <w:szCs w:val="22"/>
        </w:rPr>
        <w:t>vorfalls zwingend bedingte Zeit</w:t>
      </w:r>
      <w:r w:rsidRPr="002A79E3">
        <w:rPr>
          <w:rFonts w:cs="Arial"/>
          <w:i/>
          <w:color w:val="000000"/>
          <w:szCs w:val="22"/>
        </w:rPr>
        <w:t>spanne zwischen dem Ein</w:t>
      </w:r>
      <w:r w:rsidRPr="002A79E3">
        <w:rPr>
          <w:rFonts w:cs="Arial"/>
          <w:i/>
          <w:color w:val="000000"/>
          <w:szCs w:val="22"/>
        </w:rPr>
        <w:softHyphen/>
        <w:t>tritt des Vorganges und seiner laufenden Erfassung in Grund(buch)aufzeichnungen bedenklich ist. Demnach is</w:t>
      </w:r>
      <w:r>
        <w:rPr>
          <w:rFonts w:cs="Arial"/>
          <w:i/>
          <w:color w:val="000000"/>
          <w:szCs w:val="22"/>
        </w:rPr>
        <w:t>t eine Erfassung von unbaren Geschäftsvor</w:t>
      </w:r>
      <w:r w:rsidRPr="002A79E3">
        <w:rPr>
          <w:rFonts w:cs="Arial"/>
          <w:i/>
          <w:color w:val="000000"/>
          <w:szCs w:val="22"/>
        </w:rPr>
        <w:t>fällen innerhalb von zehn Tagen unbedenklich (vgl. BFH-Urteil vom 2. Oktober 1968, BStBl 1969 II S. 157; BFH-Urteil vom 26. März 1968, BStBl II S. 527</w:t>
      </w:r>
      <w:r>
        <w:rPr>
          <w:rFonts w:cs="Arial"/>
          <w:i/>
          <w:color w:val="000000"/>
          <w:szCs w:val="22"/>
        </w:rPr>
        <w:t xml:space="preserve"> zu Verbindlichkeiten und zu De</w:t>
      </w:r>
      <w:r w:rsidRPr="002A79E3">
        <w:rPr>
          <w:rFonts w:cs="Arial"/>
          <w:i/>
          <w:color w:val="000000"/>
          <w:szCs w:val="22"/>
        </w:rPr>
        <w:t xml:space="preserve">bitoren). Laut GoBD, Rz. 49, ist es nicht zu beanstanden, wenn Waren- </w:t>
      </w:r>
      <w:r>
        <w:rPr>
          <w:rFonts w:cs="Arial"/>
          <w:i/>
          <w:color w:val="000000"/>
          <w:szCs w:val="22"/>
        </w:rPr>
        <w:t>und Kostenrechnungen, die inner</w:t>
      </w:r>
      <w:r w:rsidRPr="002A79E3">
        <w:rPr>
          <w:rFonts w:cs="Arial"/>
          <w:i/>
          <w:color w:val="000000"/>
          <w:szCs w:val="22"/>
        </w:rPr>
        <w:t>halb von acht Tagen nach Rechnungseingang oder innerhalb der ihrem gewöhnlichen Durchlauf durch den Betrieb entsprechenden Zeit beglichen werden, kontokorrentmäßig nicht (z. B. Ge</w:t>
      </w:r>
      <w:r w:rsidRPr="002A79E3">
        <w:rPr>
          <w:rFonts w:cs="Arial"/>
          <w:i/>
          <w:color w:val="000000"/>
          <w:szCs w:val="22"/>
        </w:rPr>
        <w:softHyphen/>
        <w:t xml:space="preserve">schäftsfreundebuch, Personenkonten) erfasst werden (vgl. R 5.2 Absatz 1 EStR). </w:t>
      </w:r>
    </w:p>
    <w:p w14:paraId="2072F07A" w14:textId="77777777" w:rsidR="002D4CD8" w:rsidRPr="002A79E3" w:rsidRDefault="002D4CD8" w:rsidP="002D4CD8">
      <w:pPr>
        <w:spacing w:before="120"/>
        <w:jc w:val="both"/>
        <w:rPr>
          <w:rFonts w:cs="Arial"/>
          <w:i/>
          <w:color w:val="000000"/>
          <w:szCs w:val="22"/>
        </w:rPr>
      </w:pPr>
      <w:r w:rsidRPr="002A79E3">
        <w:rPr>
          <w:rFonts w:cs="Arial"/>
          <w:i/>
          <w:color w:val="000000"/>
          <w:szCs w:val="22"/>
        </w:rPr>
        <w:t>Zwischen der Zeitnähe der Buchung und den Anforderungen an die</w:t>
      </w:r>
      <w:r>
        <w:rPr>
          <w:rFonts w:cs="Arial"/>
          <w:i/>
          <w:color w:val="000000"/>
          <w:szCs w:val="22"/>
        </w:rPr>
        <w:t xml:space="preserve"> Belegablage besteht ein Zusam</w:t>
      </w:r>
      <w:r w:rsidRPr="002A79E3">
        <w:rPr>
          <w:rFonts w:cs="Arial"/>
          <w:i/>
          <w:color w:val="000000"/>
          <w:szCs w:val="22"/>
        </w:rPr>
        <w:t>menhang. Die Beweiskraft einer vollständigen und</w:t>
      </w:r>
      <w:r>
        <w:rPr>
          <w:rFonts w:cs="Arial"/>
          <w:i/>
          <w:color w:val="000000"/>
          <w:szCs w:val="22"/>
        </w:rPr>
        <w:t xml:space="preserve"> unveränderten Abbildung der Geschäfts</w:t>
      </w:r>
      <w:r w:rsidRPr="002A79E3">
        <w:rPr>
          <w:rFonts w:cs="Arial"/>
          <w:i/>
          <w:color w:val="000000"/>
          <w:szCs w:val="22"/>
        </w:rPr>
        <w:t xml:space="preserve">vorfälle bzw. Beleginhalte ist umso größer, je enger Geschäftsvorfall, Belegentstehung und –ablage sowie Buchung zusammen liegen. Dies ist vor allem </w:t>
      </w:r>
      <w:r>
        <w:rPr>
          <w:rFonts w:cs="Arial"/>
          <w:i/>
          <w:color w:val="000000"/>
          <w:szCs w:val="22"/>
        </w:rPr>
        <w:t>dann zu beachten, wenn die Buch</w:t>
      </w:r>
      <w:r w:rsidRPr="002A79E3">
        <w:rPr>
          <w:rFonts w:cs="Arial"/>
          <w:i/>
          <w:color w:val="000000"/>
          <w:szCs w:val="22"/>
        </w:rPr>
        <w:t>führung bzw. Auf</w:t>
      </w:r>
      <w:r w:rsidRPr="002A79E3">
        <w:rPr>
          <w:rFonts w:cs="Arial"/>
          <w:i/>
          <w:color w:val="000000"/>
          <w:szCs w:val="22"/>
        </w:rPr>
        <w:softHyphen/>
        <w:t>zeichnung auf Basis der Belege nicht laufend, sondern perio</w:t>
      </w:r>
      <w:r>
        <w:rPr>
          <w:rFonts w:cs="Arial"/>
          <w:i/>
          <w:color w:val="000000"/>
          <w:szCs w:val="22"/>
        </w:rPr>
        <w:t>denweise (z. B. monatlich, quar</w:t>
      </w:r>
      <w:r w:rsidRPr="002A79E3">
        <w:rPr>
          <w:rFonts w:cs="Arial"/>
          <w:i/>
          <w:color w:val="000000"/>
          <w:szCs w:val="22"/>
        </w:rPr>
        <w:t>tals</w:t>
      </w:r>
      <w:r w:rsidRPr="002A79E3">
        <w:rPr>
          <w:rFonts w:cs="Arial"/>
          <w:i/>
          <w:color w:val="000000"/>
          <w:szCs w:val="22"/>
        </w:rPr>
        <w:softHyphen/>
        <w:t>weise oder sogar nur jährlich) erfolgt. In diesem Fall fordern die GoBD, Rz. 50, dass „durch organisatorische Vorkehrungen […] sichergestellt ist, dass die Unterlagen bis zu ihrer Erfassung nicht verloren gehen, z. B. durch laufende Nummerierung der e</w:t>
      </w:r>
      <w:r>
        <w:rPr>
          <w:rFonts w:cs="Arial"/>
          <w:i/>
          <w:color w:val="000000"/>
          <w:szCs w:val="22"/>
        </w:rPr>
        <w:t>ingehenden und ausgehenden Rech</w:t>
      </w:r>
      <w:r w:rsidRPr="002A79E3">
        <w:rPr>
          <w:rFonts w:cs="Arial"/>
          <w:i/>
          <w:color w:val="000000"/>
          <w:szCs w:val="22"/>
        </w:rPr>
        <w:t>nungen, durch Ablage in besonderen Map</w:t>
      </w:r>
      <w:r>
        <w:rPr>
          <w:rFonts w:cs="Arial"/>
          <w:i/>
          <w:color w:val="000000"/>
          <w:szCs w:val="22"/>
        </w:rPr>
        <w:t>pen und Ordnern oder durch elek</w:t>
      </w:r>
      <w:r w:rsidRPr="002A79E3">
        <w:rPr>
          <w:rFonts w:cs="Arial"/>
          <w:i/>
          <w:color w:val="000000"/>
          <w:szCs w:val="22"/>
        </w:rPr>
        <w:t xml:space="preserve">tronische Grund(buch)aufzeichnungen in Kassensystemen, </w:t>
      </w:r>
      <w:r>
        <w:rPr>
          <w:rFonts w:cs="Arial"/>
          <w:i/>
          <w:color w:val="000000"/>
          <w:szCs w:val="22"/>
        </w:rPr>
        <w:t>Warenwirtschaftssystemen, Fakturierungs</w:t>
      </w:r>
      <w:r w:rsidRPr="002A79E3">
        <w:rPr>
          <w:rFonts w:cs="Arial"/>
          <w:i/>
          <w:color w:val="000000"/>
          <w:szCs w:val="22"/>
        </w:rPr>
        <w:t>systemen etc. (vgl. oben unter 4.4).</w:t>
      </w:r>
    </w:p>
  </w:comment>
  <w:comment w:id="79" w:author="Wolters Kluwer" w:date="2020-09-04T14:37:00Z" w:initials="WK">
    <w:p w14:paraId="7480365C" w14:textId="77777777" w:rsidR="002D4CD8" w:rsidRPr="00C17A38" w:rsidRDefault="002D4CD8" w:rsidP="002D4CD8">
      <w:pPr>
        <w:pStyle w:val="Kommentartext"/>
        <w:rPr>
          <w:rFonts w:cs="Arial"/>
          <w:b/>
          <w:i/>
          <w:color w:val="000000"/>
          <w:szCs w:val="22"/>
        </w:rPr>
      </w:pPr>
      <w:r>
        <w:rPr>
          <w:rStyle w:val="Kommentarzeichen"/>
        </w:rPr>
        <w:annotationRef/>
      </w:r>
      <w:r w:rsidRPr="00C17A38">
        <w:rPr>
          <w:rFonts w:cs="Arial"/>
          <w:b/>
          <w:i/>
          <w:color w:val="000000"/>
          <w:szCs w:val="22"/>
        </w:rPr>
        <w:t>Zu [1] &amp; [2]:</w:t>
      </w:r>
    </w:p>
    <w:p w14:paraId="75B2508B" w14:textId="77777777" w:rsidR="002D4CD8" w:rsidRDefault="002D4CD8">
      <w:pPr>
        <w:pStyle w:val="Kommentartext"/>
      </w:pPr>
      <w:r w:rsidRPr="00375F6E">
        <w:rPr>
          <w:rFonts w:cs="Arial"/>
          <w:b/>
          <w:i/>
          <w:color w:val="000000"/>
          <w:szCs w:val="22"/>
        </w:rPr>
        <w:t>Hinweis</w:t>
      </w:r>
      <w:r w:rsidRPr="002051EE">
        <w:rPr>
          <w:rFonts w:cs="Arial"/>
          <w:i/>
          <w:color w:val="000000"/>
          <w:szCs w:val="22"/>
        </w:rPr>
        <w:t xml:space="preserve">: Aufgrund der Vielzahl unterschiedlicher Möglichkeiten wird an dieser Stelle keine Auswahl an möglichen Varianten gegeben. Bitte tragen Sie den Turnus in der notwendigen und tatsächlichen Differenzierung ein. Beginnen Sie dabei mit </w:t>
      </w:r>
      <w:r>
        <w:rPr>
          <w:rFonts w:cs="Arial"/>
          <w:i/>
          <w:color w:val="000000"/>
          <w:szCs w:val="22"/>
        </w:rPr>
        <w:t>den täglichen Aufzeichnungen und Ablagen, z.B. dem Kassenbuch, und stellen anschließend die z.B. wöchentlichen Aufzeichnungen und Ablagen dar. Beachten Sie dabei die oben in den Hinweisen definierten Orientierungswerte.</w:t>
      </w:r>
    </w:p>
  </w:comment>
  <w:comment w:id="81" w:author="Wolters Kluwer" w:date="2020-09-07T09:26:00Z" w:initials="WK">
    <w:p w14:paraId="54C8DEB4" w14:textId="77777777" w:rsidR="002D4CD8" w:rsidRPr="00853B5C" w:rsidRDefault="002D4CD8">
      <w:pPr>
        <w:pStyle w:val="Kommentartext"/>
        <w:rPr>
          <w:i/>
        </w:rPr>
      </w:pPr>
      <w:r w:rsidRPr="00853B5C">
        <w:rPr>
          <w:rStyle w:val="Kommentarzeichen"/>
          <w:i/>
        </w:rPr>
        <w:annotationRef/>
      </w:r>
      <w:r w:rsidRPr="00853B5C">
        <w:rPr>
          <w:b/>
          <w:i/>
        </w:rPr>
        <w:t>Hinweis</w:t>
      </w:r>
      <w:r w:rsidRPr="00853B5C">
        <w:rPr>
          <w:i/>
        </w:rPr>
        <w:t>: Jeder Punkt ist optional, es können auch nur einzelnen Punkte herausgegriffen werden. Die gewählten Punkte sollen dem tatsächlichen Prozess entsprechen.</w:t>
      </w:r>
    </w:p>
  </w:comment>
  <w:comment w:id="82" w:author="Wolters Kluwer" w:date="2020-09-07T09:29:00Z" w:initials="WK">
    <w:p w14:paraId="3914831F" w14:textId="77777777" w:rsidR="002D4CD8" w:rsidRPr="00853B5C" w:rsidRDefault="002D4CD8">
      <w:pPr>
        <w:pStyle w:val="Kommentartext"/>
        <w:rPr>
          <w:i/>
        </w:rPr>
      </w:pPr>
      <w:r>
        <w:rPr>
          <w:rStyle w:val="Kommentarzeichen"/>
        </w:rPr>
        <w:annotationRef/>
      </w:r>
      <w:r w:rsidRPr="00853B5C">
        <w:rPr>
          <w:rStyle w:val="Kommentarzeichen"/>
          <w:i/>
        </w:rPr>
        <w:annotationRef/>
      </w:r>
      <w:r w:rsidRPr="00853B5C">
        <w:rPr>
          <w:b/>
          <w:i/>
        </w:rPr>
        <w:t>Hinweis</w:t>
      </w:r>
      <w:r w:rsidRPr="00853B5C">
        <w:rPr>
          <w:i/>
        </w:rPr>
        <w:t>: Jeder Punkt ist optional, es können auch nur einzelnen Punkte herausgegriffen werden. Die gewählten Punkte sollen dem tatsächlichen Prozess entsprechen.</w:t>
      </w:r>
    </w:p>
  </w:comment>
  <w:comment w:id="84" w:author="Wolters Kluwer" w:date="2020-09-04T14:40:00Z" w:initials="WK">
    <w:p w14:paraId="62F70D08" w14:textId="77777777" w:rsidR="002D4CD8" w:rsidRPr="00620013" w:rsidRDefault="002D4CD8" w:rsidP="002D4CD8">
      <w:pPr>
        <w:spacing w:after="120"/>
        <w:jc w:val="both"/>
        <w:rPr>
          <w:rFonts w:cs="Arial"/>
          <w:i/>
          <w:color w:val="000000"/>
          <w:szCs w:val="22"/>
        </w:rPr>
      </w:pPr>
      <w:r w:rsidRPr="00620013">
        <w:rPr>
          <w:rStyle w:val="Kommentarzeichen"/>
        </w:rPr>
        <w:annotationRef/>
      </w:r>
      <w:r w:rsidRPr="00620013">
        <w:rPr>
          <w:b/>
        </w:rPr>
        <w:t>Hinweis</w:t>
      </w:r>
      <w:r w:rsidRPr="00620013">
        <w:t>:</w:t>
      </w:r>
      <w:r w:rsidRPr="00620013">
        <w:rPr>
          <w:i/>
        </w:rPr>
        <w:t xml:space="preserve"> </w:t>
      </w:r>
      <w:r w:rsidRPr="00620013">
        <w:rPr>
          <w:rFonts w:cs="Arial"/>
          <w:i/>
          <w:szCs w:val="22"/>
        </w:rPr>
        <w:t xml:space="preserve">Dazu gehören auch die in den GoBD, Rz. 79, geforderten, ggf. vorliegenden ergänzenden Informationen, die in </w:t>
      </w:r>
      <w:r w:rsidRPr="00620013">
        <w:rPr>
          <w:rFonts w:cs="Arial"/>
          <w:i/>
          <w:color w:val="000000"/>
          <w:szCs w:val="22"/>
        </w:rPr>
        <w:t>Buchungsbelegen sowie abgesandten oder empfangenen Handels- oder Geschäftsbriefen in Papierform oder in elektronischer Form enthalten sind und die zum Verständnis und zur Überprüfung der für die Besteuerung gesetzlich vorgeschriebenen Aufzeichnungen im Einzelfall von Bedeutung und damit ebenfalls aufzubewahren sind. Dazu gehören z. B.:</w:t>
      </w:r>
    </w:p>
    <w:p w14:paraId="3ABBE4C4" w14:textId="77777777" w:rsidR="002D4CD8" w:rsidRPr="00620013" w:rsidRDefault="002D4CD8" w:rsidP="00F1597D">
      <w:pPr>
        <w:pStyle w:val="gap"/>
        <w:numPr>
          <w:ilvl w:val="0"/>
          <w:numId w:val="14"/>
        </w:numPr>
        <w:spacing w:line="280" w:lineRule="atLeast"/>
        <w:rPr>
          <w:rFonts w:ascii="Arial" w:hAnsi="Arial"/>
          <w:i/>
          <w:sz w:val="20"/>
          <w:szCs w:val="20"/>
        </w:rPr>
      </w:pPr>
      <w:r w:rsidRPr="00620013">
        <w:rPr>
          <w:rFonts w:ascii="Arial" w:hAnsi="Arial"/>
          <w:i/>
          <w:sz w:val="20"/>
          <w:szCs w:val="20"/>
        </w:rPr>
        <w:t>Mengen- oder Wertangaben zur Erläuterung des Buchungsbetrags, sofern nicht bereits unter Rz. 77 berücksichtigt,</w:t>
      </w:r>
    </w:p>
    <w:p w14:paraId="55440C84" w14:textId="77777777" w:rsidR="002D4CD8" w:rsidRPr="00620013" w:rsidRDefault="002D4CD8" w:rsidP="00F1597D">
      <w:pPr>
        <w:pStyle w:val="gap"/>
        <w:numPr>
          <w:ilvl w:val="0"/>
          <w:numId w:val="14"/>
        </w:numPr>
        <w:spacing w:line="280" w:lineRule="atLeast"/>
        <w:rPr>
          <w:rFonts w:ascii="Arial" w:hAnsi="Arial"/>
          <w:i/>
          <w:sz w:val="20"/>
          <w:szCs w:val="20"/>
        </w:rPr>
      </w:pPr>
      <w:r w:rsidRPr="00620013">
        <w:rPr>
          <w:rFonts w:ascii="Arial" w:hAnsi="Arial"/>
          <w:i/>
          <w:sz w:val="20"/>
          <w:szCs w:val="20"/>
        </w:rPr>
        <w:t>Einzelpreis (z. B. zur Bewertung),</w:t>
      </w:r>
    </w:p>
    <w:p w14:paraId="2EA11193" w14:textId="77777777" w:rsidR="002D4CD8" w:rsidRPr="00620013" w:rsidRDefault="002D4CD8" w:rsidP="00F1597D">
      <w:pPr>
        <w:pStyle w:val="gap"/>
        <w:numPr>
          <w:ilvl w:val="0"/>
          <w:numId w:val="14"/>
        </w:numPr>
        <w:spacing w:line="280" w:lineRule="atLeast"/>
        <w:rPr>
          <w:rFonts w:ascii="Arial" w:hAnsi="Arial"/>
          <w:i/>
          <w:sz w:val="20"/>
          <w:szCs w:val="20"/>
        </w:rPr>
      </w:pPr>
      <w:r w:rsidRPr="00620013">
        <w:rPr>
          <w:rFonts w:ascii="Arial" w:hAnsi="Arial"/>
          <w:i/>
          <w:sz w:val="20"/>
          <w:szCs w:val="20"/>
        </w:rPr>
        <w:t>Valuta, Fälligkeit (z. B. zur Bewertung),</w:t>
      </w:r>
    </w:p>
    <w:p w14:paraId="742C0446" w14:textId="77777777" w:rsidR="002D4CD8" w:rsidRPr="00620013" w:rsidRDefault="002D4CD8" w:rsidP="00F1597D">
      <w:pPr>
        <w:pStyle w:val="gap"/>
        <w:numPr>
          <w:ilvl w:val="0"/>
          <w:numId w:val="14"/>
        </w:numPr>
        <w:spacing w:line="280" w:lineRule="atLeast"/>
        <w:rPr>
          <w:rFonts w:ascii="Arial" w:hAnsi="Arial"/>
          <w:i/>
          <w:sz w:val="20"/>
          <w:szCs w:val="20"/>
        </w:rPr>
      </w:pPr>
      <w:r w:rsidRPr="00620013">
        <w:rPr>
          <w:rFonts w:ascii="Arial" w:hAnsi="Arial"/>
          <w:i/>
          <w:sz w:val="20"/>
          <w:szCs w:val="20"/>
        </w:rPr>
        <w:t>Angaben zu Skonti, Rabatten (z. B. zur Bewertung),</w:t>
      </w:r>
    </w:p>
    <w:p w14:paraId="57ACE365" w14:textId="77777777" w:rsidR="002D4CD8" w:rsidRDefault="002D4CD8" w:rsidP="00F1597D">
      <w:pPr>
        <w:pStyle w:val="gap"/>
        <w:numPr>
          <w:ilvl w:val="0"/>
          <w:numId w:val="14"/>
        </w:numPr>
        <w:spacing w:after="0" w:line="280" w:lineRule="atLeast"/>
        <w:ind w:left="714" w:hanging="357"/>
      </w:pPr>
      <w:r w:rsidRPr="00620013">
        <w:rPr>
          <w:rFonts w:ascii="Arial" w:hAnsi="Arial"/>
          <w:i/>
          <w:sz w:val="20"/>
          <w:szCs w:val="20"/>
        </w:rPr>
        <w:t>Zahlungsart (bar, unbar), Angaben zu einer Steuerbefreiung.</w:t>
      </w:r>
    </w:p>
  </w:comment>
  <w:comment w:id="85" w:author="Wolters Kluwer" w:date="2020-09-07T09:30:00Z" w:initials="WK">
    <w:p w14:paraId="1E9C7E2C" w14:textId="77777777" w:rsidR="002D4CD8" w:rsidRPr="00853B5C" w:rsidRDefault="002D4CD8">
      <w:pPr>
        <w:pStyle w:val="Kommentartext"/>
        <w:rPr>
          <w:i/>
        </w:rPr>
      </w:pPr>
      <w:r>
        <w:rPr>
          <w:rStyle w:val="Kommentarzeichen"/>
        </w:rPr>
        <w:annotationRef/>
      </w:r>
      <w:r>
        <w:rPr>
          <w:rStyle w:val="Kommentarzeichen"/>
        </w:rPr>
        <w:annotationRef/>
      </w:r>
      <w:r w:rsidRPr="00853B5C">
        <w:rPr>
          <w:rStyle w:val="Kommentarzeichen"/>
          <w:i/>
        </w:rPr>
        <w:annotationRef/>
      </w:r>
      <w:r w:rsidRPr="00853B5C">
        <w:rPr>
          <w:b/>
          <w:i/>
        </w:rPr>
        <w:t>Hinweis</w:t>
      </w:r>
      <w:r w:rsidRPr="00853B5C">
        <w:rPr>
          <w:i/>
        </w:rPr>
        <w:t>: Jeder Punkt ist optional, es können auch nur einzelnen Punkte herausgegriffen werden. Die gewählten Punkte sollen dem tatsächlichen Prozess entsprechen.</w:t>
      </w:r>
    </w:p>
  </w:comment>
  <w:comment w:id="87" w:author="Wolters Kluwer" w:date="2020-08-27T08:55:00Z" w:initials="WK">
    <w:p w14:paraId="74A127B6" w14:textId="77777777" w:rsidR="002D4CD8" w:rsidRPr="005813A4" w:rsidRDefault="002D4CD8" w:rsidP="002D4CD8">
      <w:pPr>
        <w:spacing w:before="120"/>
        <w:jc w:val="both"/>
        <w:rPr>
          <w:rFonts w:cs="Arial"/>
          <w:i/>
          <w:color w:val="000000"/>
          <w:szCs w:val="22"/>
        </w:rPr>
      </w:pPr>
      <w:r>
        <w:rPr>
          <w:rStyle w:val="Kommentarzeichen"/>
        </w:rPr>
        <w:annotationRef/>
      </w:r>
      <w:r w:rsidRPr="00853B5C">
        <w:rPr>
          <w:rFonts w:cs="Arial"/>
          <w:b/>
          <w:i/>
          <w:color w:val="000000"/>
          <w:szCs w:val="22"/>
        </w:rPr>
        <w:t>Hinweis</w:t>
      </w:r>
      <w:r w:rsidRPr="002051EE">
        <w:rPr>
          <w:rFonts w:cs="Arial"/>
          <w:i/>
          <w:color w:val="000000"/>
          <w:szCs w:val="22"/>
        </w:rPr>
        <w:t xml:space="preserve">: </w:t>
      </w:r>
      <w:r>
        <w:rPr>
          <w:rFonts w:cs="Arial"/>
          <w:i/>
          <w:color w:val="000000"/>
          <w:szCs w:val="22"/>
        </w:rPr>
        <w:t>Dieses Kapitel ist nur erforderlich, wenn Belege im Verlauf des Verarbeitungs- und Aufbewahrungsprozesses innerhalb des Unternehmens oder an Dritte, z.B. den Steuerberater, an einen anderen Ort transportiert werden.</w:t>
      </w:r>
    </w:p>
  </w:comment>
  <w:comment w:id="88" w:author="Wolters Kluwer" w:date="2020-09-07T15:42:00Z" w:initials="WK">
    <w:p w14:paraId="657D6721" w14:textId="77777777" w:rsidR="002D4CD8" w:rsidRPr="00375F6E" w:rsidRDefault="002D4CD8">
      <w:pPr>
        <w:pStyle w:val="Kommentartext"/>
        <w:rPr>
          <w:i/>
        </w:rPr>
      </w:pPr>
      <w:r w:rsidRPr="00375F6E">
        <w:rPr>
          <w:rStyle w:val="Kommentarzeichen"/>
          <w:i/>
        </w:rPr>
        <w:annotationRef/>
      </w:r>
      <w:r w:rsidRPr="00375F6E">
        <w:rPr>
          <w:b/>
          <w:i/>
        </w:rPr>
        <w:t>Hinweis</w:t>
      </w:r>
      <w:r w:rsidRPr="00375F6E">
        <w:rPr>
          <w:i/>
        </w:rPr>
        <w:t>: Bitte fügen Sie [X] die genau Bezeichnung der entsprechenden Anlage ein.</w:t>
      </w:r>
    </w:p>
  </w:comment>
  <w:comment w:id="89" w:author="Wolters Kluwer" w:date="2020-08-27T08:56:00Z" w:initials="WK">
    <w:p w14:paraId="16EA3A21" w14:textId="77777777" w:rsidR="002D4CD8" w:rsidRPr="005813A4" w:rsidRDefault="002D4CD8" w:rsidP="002D4CD8">
      <w:pPr>
        <w:spacing w:before="120"/>
        <w:ind w:left="567"/>
        <w:jc w:val="both"/>
        <w:rPr>
          <w:rFonts w:cs="Arial"/>
          <w:i/>
          <w:color w:val="000000"/>
          <w:szCs w:val="22"/>
        </w:rPr>
      </w:pPr>
      <w:r>
        <w:rPr>
          <w:rStyle w:val="Kommentarzeichen"/>
        </w:rPr>
        <w:annotationRef/>
      </w:r>
      <w:r w:rsidRPr="00853B5C">
        <w:rPr>
          <w:rFonts w:cs="Arial"/>
          <w:b/>
          <w:i/>
          <w:color w:val="000000"/>
          <w:szCs w:val="22"/>
        </w:rPr>
        <w:t>Hinweis</w:t>
      </w:r>
      <w:r w:rsidRPr="005813A4">
        <w:rPr>
          <w:rFonts w:cs="Arial"/>
          <w:i/>
          <w:color w:val="000000"/>
          <w:szCs w:val="22"/>
        </w:rPr>
        <w:t>: Bei der Verbringung von Belegen ins Ausland sind die Anforderungen des § 14b Abs. 2 UStG zu beachten. Liegt ein solcher Fall vor, sollten an dieser Stelle ergänzende Ausführungen gemacht werden, um die Einhaltung der</w:t>
      </w:r>
      <w:r>
        <w:rPr>
          <w:rFonts w:cs="Arial"/>
          <w:i/>
          <w:color w:val="000000"/>
          <w:szCs w:val="22"/>
        </w:rPr>
        <w:t xml:space="preserve"> Vorschriften zu gewährleisten.</w:t>
      </w:r>
    </w:p>
  </w:comment>
  <w:comment w:id="91" w:author="Wolters Kluwer" w:date="2020-08-27T08:56:00Z" w:initials="WK">
    <w:p w14:paraId="32C4AF00" w14:textId="77777777" w:rsidR="002D4CD8" w:rsidRPr="00470F53" w:rsidRDefault="002D4CD8" w:rsidP="002D4CD8">
      <w:pPr>
        <w:jc w:val="both"/>
        <w:rPr>
          <w:rFonts w:cs="Arial"/>
          <w:i/>
          <w:color w:val="000000"/>
          <w:szCs w:val="22"/>
        </w:rPr>
      </w:pPr>
      <w:r>
        <w:rPr>
          <w:rStyle w:val="Kommentarzeichen"/>
        </w:rPr>
        <w:annotationRef/>
      </w:r>
      <w:r w:rsidRPr="00853B5C">
        <w:rPr>
          <w:rFonts w:cs="Arial"/>
          <w:b/>
          <w:i/>
          <w:color w:val="000000"/>
          <w:szCs w:val="22"/>
        </w:rPr>
        <w:t>Hinweis</w:t>
      </w:r>
      <w:r w:rsidRPr="002051EE">
        <w:rPr>
          <w:rFonts w:cs="Arial"/>
          <w:i/>
          <w:color w:val="000000"/>
          <w:szCs w:val="22"/>
        </w:rPr>
        <w:t xml:space="preserve">: </w:t>
      </w:r>
      <w:r>
        <w:rPr>
          <w:rFonts w:cs="Arial"/>
          <w:i/>
          <w:color w:val="000000"/>
          <w:szCs w:val="22"/>
        </w:rPr>
        <w:t>Dieses Kapitel ist nur erforderlich, wenn die dauerhafte Aufbewahrung der Papierbelege und/oder der digitalisierten Belege von der im Kapitel 4.2.7 beschriebenen Ablage zur Vorbereitung von Grund(buch)aufzeichnungen oder von Buchungen abweicht.</w:t>
      </w:r>
    </w:p>
    <w:p w14:paraId="3E7A5084" w14:textId="77777777" w:rsidR="002D4CD8" w:rsidRDefault="002D4CD8" w:rsidP="002D4CD8">
      <w:pPr>
        <w:pStyle w:val="StandardWeb"/>
        <w:spacing w:before="120" w:after="0"/>
        <w:jc w:val="both"/>
        <w:rPr>
          <w:rFonts w:ascii="Arial" w:hAnsi="Arial" w:cs="Arial"/>
          <w:i/>
          <w:color w:val="000000"/>
          <w:sz w:val="22"/>
          <w:szCs w:val="22"/>
        </w:rPr>
      </w:pPr>
      <w:r w:rsidRPr="00EE665C">
        <w:rPr>
          <w:rFonts w:ascii="Arial" w:hAnsi="Arial" w:cs="Arial"/>
          <w:i/>
          <w:color w:val="000000"/>
          <w:sz w:val="22"/>
          <w:szCs w:val="22"/>
        </w:rPr>
        <w:t>Die aufbewahrungspflichtigen Unterlagen müssen geordnet aufbewahrt werden. Ein be</w:t>
      </w:r>
      <w:r w:rsidRPr="00EE665C">
        <w:rPr>
          <w:rFonts w:ascii="Arial" w:hAnsi="Arial" w:cs="Arial"/>
          <w:i/>
          <w:color w:val="000000"/>
          <w:sz w:val="22"/>
          <w:szCs w:val="22"/>
        </w:rPr>
        <w:softHyphen/>
        <w:t>stimmtes Ord</w:t>
      </w:r>
      <w:r>
        <w:rPr>
          <w:rFonts w:ascii="Arial" w:hAnsi="Arial" w:cs="Arial"/>
          <w:i/>
          <w:color w:val="000000"/>
          <w:sz w:val="22"/>
          <w:szCs w:val="22"/>
        </w:rPr>
        <w:softHyphen/>
      </w:r>
      <w:r w:rsidRPr="00EE665C">
        <w:rPr>
          <w:rFonts w:ascii="Arial" w:hAnsi="Arial" w:cs="Arial"/>
          <w:i/>
          <w:color w:val="000000"/>
          <w:sz w:val="22"/>
          <w:szCs w:val="22"/>
        </w:rPr>
        <w:t>nungssystem ist nicht vorgeschrieben. Die Ablage kann z. B. nach Zeitfolge, Sach</w:t>
      </w:r>
      <w:r w:rsidRPr="00EE665C">
        <w:rPr>
          <w:rFonts w:ascii="Arial" w:hAnsi="Arial" w:cs="Arial"/>
          <w:i/>
          <w:color w:val="000000"/>
          <w:sz w:val="22"/>
          <w:szCs w:val="22"/>
        </w:rPr>
        <w:softHyphen/>
        <w:t>gruppen, Konten</w:t>
      </w:r>
      <w:r>
        <w:rPr>
          <w:rFonts w:ascii="Arial" w:hAnsi="Arial" w:cs="Arial"/>
          <w:i/>
          <w:color w:val="000000"/>
          <w:sz w:val="22"/>
          <w:szCs w:val="22"/>
        </w:rPr>
        <w:softHyphen/>
      </w:r>
      <w:r w:rsidRPr="00EE665C">
        <w:rPr>
          <w:rFonts w:ascii="Arial" w:hAnsi="Arial" w:cs="Arial"/>
          <w:i/>
          <w:color w:val="000000"/>
          <w:sz w:val="22"/>
          <w:szCs w:val="22"/>
        </w:rPr>
        <w:t>klassen, Belegnummern oder alphabetisch erfolgen. Bei elektronischen Unterlagen ist ihr Ein</w:t>
      </w:r>
      <w:r>
        <w:rPr>
          <w:rFonts w:ascii="Arial" w:hAnsi="Arial" w:cs="Arial"/>
          <w:i/>
          <w:color w:val="000000"/>
          <w:sz w:val="22"/>
          <w:szCs w:val="22"/>
        </w:rPr>
        <w:softHyphen/>
      </w:r>
      <w:r w:rsidRPr="00EE665C">
        <w:rPr>
          <w:rFonts w:ascii="Arial" w:hAnsi="Arial" w:cs="Arial"/>
          <w:i/>
          <w:color w:val="000000"/>
          <w:sz w:val="22"/>
          <w:szCs w:val="22"/>
        </w:rPr>
        <w:t>gang, ihre Archivierung und ggf. Konvertierung sowie die weitere Verarbeitung zu protokollieren. Es muss jedoch sichergestellt sein, dass ein sachverständiger Dritter</w:t>
      </w:r>
      <w:r>
        <w:rPr>
          <w:rFonts w:ascii="Arial" w:hAnsi="Arial" w:cs="Arial"/>
          <w:i/>
          <w:color w:val="000000"/>
          <w:sz w:val="22"/>
          <w:szCs w:val="22"/>
        </w:rPr>
        <w:t xml:space="preserve"> sie</w:t>
      </w:r>
      <w:r w:rsidRPr="00EE665C">
        <w:rPr>
          <w:rFonts w:ascii="Arial" w:hAnsi="Arial" w:cs="Arial"/>
          <w:i/>
          <w:color w:val="000000"/>
          <w:sz w:val="22"/>
          <w:szCs w:val="22"/>
        </w:rPr>
        <w:t xml:space="preserve"> innerhalb an</w:t>
      </w:r>
      <w:r w:rsidRPr="00EE665C">
        <w:rPr>
          <w:rFonts w:ascii="Arial" w:hAnsi="Arial" w:cs="Arial"/>
          <w:i/>
          <w:color w:val="000000"/>
          <w:sz w:val="22"/>
          <w:szCs w:val="22"/>
        </w:rPr>
        <w:softHyphen/>
        <w:t>ge</w:t>
      </w:r>
      <w:r w:rsidRPr="00EE665C">
        <w:rPr>
          <w:rFonts w:ascii="Arial" w:hAnsi="Arial" w:cs="Arial"/>
          <w:i/>
          <w:color w:val="000000"/>
          <w:sz w:val="22"/>
          <w:szCs w:val="22"/>
        </w:rPr>
        <w:softHyphen/>
        <w:t>messener Zeit prüfen kann.</w:t>
      </w:r>
    </w:p>
    <w:p w14:paraId="756FB6A9" w14:textId="77777777" w:rsidR="002D4CD8" w:rsidRDefault="002D4CD8" w:rsidP="002D4CD8">
      <w:pPr>
        <w:pStyle w:val="StandardWeb"/>
        <w:spacing w:before="120" w:after="0"/>
        <w:jc w:val="both"/>
        <w:rPr>
          <w:rFonts w:ascii="Arial" w:hAnsi="Arial" w:cs="Arial"/>
          <w:i/>
          <w:color w:val="000000"/>
          <w:sz w:val="22"/>
          <w:szCs w:val="22"/>
        </w:rPr>
      </w:pPr>
      <w:r w:rsidRPr="009E6452">
        <w:rPr>
          <w:rFonts w:ascii="Arial" w:hAnsi="Arial" w:cs="Arial"/>
          <w:i/>
          <w:color w:val="000000"/>
          <w:sz w:val="22"/>
          <w:szCs w:val="22"/>
        </w:rPr>
        <w:t>Sind aufzeichnungs- und aufbewahrungspflichtige Daten, Datensätze, elektronische Doku</w:t>
      </w:r>
      <w:r w:rsidRPr="009E6452">
        <w:rPr>
          <w:rFonts w:ascii="Arial" w:hAnsi="Arial" w:cs="Arial"/>
          <w:i/>
          <w:color w:val="000000"/>
          <w:sz w:val="22"/>
          <w:szCs w:val="22"/>
        </w:rPr>
        <w:softHyphen/>
        <w:t>mente und elektronische Unterlagen im Unternehmen entstanden, sind sie in dieser Form aufzubewahren und dürfen vor Ablauf der Aufbewahrungsfrist nicht gelöscht werden. Sie dürfen daher nicht mehr ausschließlich in Papier- bzw. ausgedruckter Form aufbewahrt werden und müssen für die Dauer der Aufbewahrungsfrist unveränderbar erhalten bleiben</w:t>
      </w:r>
      <w:r>
        <w:rPr>
          <w:rFonts w:ascii="Arial" w:hAnsi="Arial" w:cs="Arial"/>
          <w:i/>
          <w:color w:val="000000"/>
          <w:sz w:val="22"/>
          <w:szCs w:val="22"/>
        </w:rPr>
        <w:t xml:space="preserve">. </w:t>
      </w:r>
      <w:r w:rsidRPr="009E6452">
        <w:rPr>
          <w:rFonts w:ascii="Arial" w:hAnsi="Arial" w:cs="Arial"/>
          <w:i/>
          <w:color w:val="000000"/>
          <w:sz w:val="22"/>
          <w:szCs w:val="22"/>
        </w:rPr>
        <w:t>Dies gilt unabhängig davon, ob die Aufbewahrung im Produktivsystem oder durch Auslagerung in ein anderes Datenverarbeitungs-System erfolgt.</w:t>
      </w:r>
    </w:p>
    <w:p w14:paraId="59BF6203" w14:textId="77777777" w:rsidR="002D4CD8" w:rsidRPr="009E6452" w:rsidRDefault="002D4CD8" w:rsidP="002D4CD8">
      <w:pPr>
        <w:pStyle w:val="StandardWeb"/>
        <w:spacing w:before="120" w:after="0"/>
        <w:jc w:val="both"/>
        <w:rPr>
          <w:rFonts w:ascii="Arial" w:hAnsi="Arial" w:cs="Arial"/>
          <w:i/>
          <w:color w:val="000000"/>
          <w:sz w:val="22"/>
          <w:szCs w:val="22"/>
        </w:rPr>
      </w:pPr>
      <w:r w:rsidRPr="009E6452">
        <w:rPr>
          <w:rFonts w:ascii="Arial" w:hAnsi="Arial" w:cs="Arial"/>
          <w:i/>
          <w:color w:val="000000"/>
          <w:sz w:val="22"/>
          <w:szCs w:val="22"/>
        </w:rPr>
        <w:t>Ein digitalisiertes Dokument ist mit einem nachvollziehbaren und eindeutigen Index zu versehen. Der Erhalt der Verknüpfung zwischen Index und digitalisiertem Dokument muss während der ge</w:t>
      </w:r>
      <w:r>
        <w:rPr>
          <w:rFonts w:ascii="Arial" w:hAnsi="Arial" w:cs="Arial"/>
          <w:i/>
          <w:color w:val="000000"/>
          <w:sz w:val="22"/>
          <w:szCs w:val="22"/>
        </w:rPr>
        <w:softHyphen/>
      </w:r>
      <w:r w:rsidRPr="009E6452">
        <w:rPr>
          <w:rFonts w:ascii="Arial" w:hAnsi="Arial" w:cs="Arial"/>
          <w:i/>
          <w:color w:val="000000"/>
          <w:sz w:val="22"/>
          <w:szCs w:val="22"/>
        </w:rPr>
        <w:t>samten Aufbewahrungsfrist gewährleistet sein. Es ist sicherzustellen, dass das digitalisierte Doku</w:t>
      </w:r>
      <w:r>
        <w:rPr>
          <w:rFonts w:ascii="Arial" w:hAnsi="Arial" w:cs="Arial"/>
          <w:i/>
          <w:color w:val="000000"/>
          <w:sz w:val="22"/>
          <w:szCs w:val="22"/>
        </w:rPr>
        <w:softHyphen/>
      </w:r>
      <w:r w:rsidRPr="009E6452">
        <w:rPr>
          <w:rFonts w:ascii="Arial" w:hAnsi="Arial" w:cs="Arial"/>
          <w:i/>
          <w:color w:val="000000"/>
          <w:sz w:val="22"/>
          <w:szCs w:val="22"/>
        </w:rPr>
        <w:t>ment unter dem zugeteilten Index verwaltet werden kann. Stellt ein Steuerpflichtiger durch orga</w:t>
      </w:r>
      <w:r>
        <w:rPr>
          <w:rFonts w:ascii="Arial" w:hAnsi="Arial" w:cs="Arial"/>
          <w:i/>
          <w:color w:val="000000"/>
          <w:sz w:val="22"/>
          <w:szCs w:val="22"/>
        </w:rPr>
        <w:softHyphen/>
      </w:r>
      <w:r w:rsidRPr="009E6452">
        <w:rPr>
          <w:rFonts w:ascii="Arial" w:hAnsi="Arial" w:cs="Arial"/>
          <w:i/>
          <w:color w:val="000000"/>
          <w:sz w:val="22"/>
          <w:szCs w:val="22"/>
        </w:rPr>
        <w:t>ni</w:t>
      </w:r>
      <w:r>
        <w:rPr>
          <w:rFonts w:ascii="Arial" w:hAnsi="Arial" w:cs="Arial"/>
          <w:i/>
          <w:color w:val="000000"/>
          <w:sz w:val="22"/>
          <w:szCs w:val="22"/>
        </w:rPr>
        <w:softHyphen/>
      </w:r>
      <w:r w:rsidRPr="009E6452">
        <w:rPr>
          <w:rFonts w:ascii="Arial" w:hAnsi="Arial" w:cs="Arial"/>
          <w:i/>
          <w:color w:val="000000"/>
          <w:sz w:val="22"/>
          <w:szCs w:val="22"/>
        </w:rPr>
        <w:t xml:space="preserve">satorische Maßnahmen sicher, dass das digitalisierte Dokument auch ohne Index verwaltet werden kann, und ist dies in angemessener Zeit nachprüfbar, so wird dieses </w:t>
      </w:r>
      <w:r>
        <w:rPr>
          <w:rFonts w:ascii="Arial" w:hAnsi="Arial" w:cs="Arial"/>
          <w:i/>
          <w:color w:val="000000"/>
          <w:sz w:val="22"/>
          <w:szCs w:val="22"/>
        </w:rPr>
        <w:t>von der Finanz</w:t>
      </w:r>
      <w:r>
        <w:rPr>
          <w:rFonts w:ascii="Arial" w:hAnsi="Arial" w:cs="Arial"/>
          <w:i/>
          <w:color w:val="000000"/>
          <w:sz w:val="22"/>
          <w:szCs w:val="22"/>
        </w:rPr>
        <w:softHyphen/>
        <w:t xml:space="preserve">verwaltung </w:t>
      </w:r>
      <w:r w:rsidRPr="009E6452">
        <w:rPr>
          <w:rFonts w:ascii="Arial" w:hAnsi="Arial" w:cs="Arial"/>
          <w:i/>
          <w:color w:val="000000"/>
          <w:sz w:val="22"/>
          <w:szCs w:val="22"/>
        </w:rPr>
        <w:t>nicht beanstandet.]</w:t>
      </w:r>
    </w:p>
    <w:p w14:paraId="1E1FE73B" w14:textId="77777777" w:rsidR="002D4CD8" w:rsidRDefault="002D4CD8" w:rsidP="002D4CD8">
      <w:pPr>
        <w:pStyle w:val="Kommentartext"/>
      </w:pPr>
    </w:p>
  </w:comment>
  <w:comment w:id="92" w:author="Wolters Kluwer" w:date="2020-09-07T09:35:00Z" w:initials="WK">
    <w:p w14:paraId="48F6899E" w14:textId="77777777" w:rsidR="002D4CD8" w:rsidRPr="003F7A56" w:rsidRDefault="002D4CD8" w:rsidP="002D4CD8">
      <w:pPr>
        <w:pStyle w:val="Kommentartext"/>
      </w:pPr>
      <w:r>
        <w:rPr>
          <w:rStyle w:val="Kommentarzeichen"/>
        </w:rPr>
        <w:annotationRef/>
      </w:r>
      <w:r w:rsidRPr="003F7A56">
        <w:rPr>
          <w:b/>
        </w:rPr>
        <w:t>Hinweis:</w:t>
      </w:r>
      <w:r>
        <w:rPr>
          <w:b/>
        </w:rPr>
        <w:t xml:space="preserve"> </w:t>
      </w:r>
      <w:r>
        <w:t>Optionale Textpassage. Muss nicht zwingend übernommen werden.</w:t>
      </w:r>
    </w:p>
  </w:comment>
  <w:comment w:id="93" w:author="Wolters Kluwer" w:date="2020-09-03T09:08:00Z" w:initials="WK">
    <w:p w14:paraId="350A3B4E" w14:textId="77777777" w:rsidR="002D4CD8" w:rsidRDefault="002D4CD8" w:rsidP="002D4CD8">
      <w:pPr>
        <w:pStyle w:val="Kommentartext"/>
      </w:pPr>
      <w:r>
        <w:rPr>
          <w:rStyle w:val="Kommentarzeichen"/>
        </w:rPr>
        <w:annotationRef/>
      </w:r>
      <w:r>
        <w:t>Sollte „…“ ausgewählt werden, kann man weitere  Ordnungssysteme aufzählen.</w:t>
      </w:r>
    </w:p>
  </w:comment>
  <w:comment w:id="94" w:author="Wolters Kluwer" w:date="2020-08-27T08:58:00Z" w:initials="WK">
    <w:p w14:paraId="6491EF0F" w14:textId="77777777" w:rsidR="002D4CD8" w:rsidRDefault="002D4CD8" w:rsidP="002D4CD8">
      <w:pPr>
        <w:pStyle w:val="Kommentartext"/>
      </w:pPr>
      <w:r>
        <w:rPr>
          <w:rStyle w:val="Kommentarzeichen"/>
        </w:rPr>
        <w:annotationRef/>
      </w:r>
      <w:r w:rsidRPr="005813A4">
        <w:t>z. B. [Eingangsrechnungen, Ausgangsrechnungen;</w:t>
      </w:r>
      <w:r>
        <w:t xml:space="preserve"> ggf. jeweils bezahlt/unbezahlt</w:t>
      </w:r>
    </w:p>
  </w:comment>
  <w:comment w:id="95" w:author="Wolters Kluwer" w:date="2020-09-07T09:39:00Z" w:initials="WK">
    <w:p w14:paraId="4D8CF67A" w14:textId="77777777" w:rsidR="002D4CD8" w:rsidRPr="003F7A56" w:rsidRDefault="002D4CD8">
      <w:pPr>
        <w:pStyle w:val="Kommentartext"/>
        <w:rPr>
          <w:i/>
        </w:rPr>
      </w:pPr>
      <w:r>
        <w:rPr>
          <w:rStyle w:val="Kommentarzeichen"/>
        </w:rPr>
        <w:annotationRef/>
      </w:r>
      <w:r w:rsidRPr="003F7A56">
        <w:rPr>
          <w:b/>
          <w:i/>
        </w:rPr>
        <w:t>Hinweise</w:t>
      </w:r>
      <w:r w:rsidRPr="003F7A56">
        <w:rPr>
          <w:i/>
        </w:rPr>
        <w:t>: Bitte löschen Sie die Alternativen die nicht zutreffen!</w:t>
      </w:r>
    </w:p>
  </w:comment>
  <w:comment w:id="96" w:author="Wolters Kluwer" w:date="2020-09-07T09:40:00Z" w:initials="WK">
    <w:p w14:paraId="33D892F8" w14:textId="77777777" w:rsidR="002D4CD8" w:rsidRPr="00375F6E" w:rsidRDefault="002D4CD8">
      <w:pPr>
        <w:pStyle w:val="Kommentartext"/>
        <w:rPr>
          <w:i/>
        </w:rPr>
      </w:pPr>
      <w:r w:rsidRPr="00375F6E">
        <w:rPr>
          <w:rStyle w:val="Kommentarzeichen"/>
          <w:i/>
        </w:rPr>
        <w:annotationRef/>
      </w:r>
      <w:r w:rsidRPr="00375F6E">
        <w:rPr>
          <w:b/>
          <w:i/>
        </w:rPr>
        <w:t xml:space="preserve">Hinweis: </w:t>
      </w:r>
      <w:r w:rsidRPr="00375F6E">
        <w:rPr>
          <w:i/>
        </w:rPr>
        <w:t>Optionale Textpassage. Muss nicht zwingend übernommen werden.</w:t>
      </w:r>
    </w:p>
  </w:comment>
  <w:comment w:id="97" w:author="Wolters Kluwer" w:date="2020-08-27T08:58:00Z" w:initials="WK">
    <w:p w14:paraId="168AF61C" w14:textId="77777777" w:rsidR="002D4CD8" w:rsidRDefault="002D4CD8" w:rsidP="002D4CD8">
      <w:pPr>
        <w:pStyle w:val="Kommentartext"/>
      </w:pPr>
      <w:r>
        <w:rPr>
          <w:rStyle w:val="Kommentarzeichen"/>
        </w:rPr>
        <w:annotationRef/>
      </w:r>
      <w:r w:rsidRPr="005813A4">
        <w:t>z. B. [Eingangsrechnungen, Ausgangsrechnungen;</w:t>
      </w:r>
      <w:r>
        <w:t xml:space="preserve"> ggf. jeweils bezahlt/unbezahlt</w:t>
      </w:r>
    </w:p>
  </w:comment>
  <w:comment w:id="98" w:author="Wolters Kluwer" w:date="2020-09-07T09:41:00Z" w:initials="WK">
    <w:p w14:paraId="6C10449F" w14:textId="77777777" w:rsidR="002D4CD8" w:rsidRDefault="002D4CD8">
      <w:pPr>
        <w:pStyle w:val="Kommentartext"/>
      </w:pPr>
      <w:r>
        <w:rPr>
          <w:rStyle w:val="Kommentarzeichen"/>
        </w:rPr>
        <w:annotationRef/>
      </w:r>
      <w:r w:rsidRPr="003F7A56">
        <w:rPr>
          <w:b/>
          <w:i/>
        </w:rPr>
        <w:t>Hinweise</w:t>
      </w:r>
      <w:r w:rsidRPr="003F7A56">
        <w:rPr>
          <w:i/>
        </w:rPr>
        <w:t>: Bitte löschen Sie die Alternativen die nicht zutreffen!</w:t>
      </w:r>
    </w:p>
  </w:comment>
  <w:comment w:id="99" w:author="Wolters Kluwer" w:date="2020-08-27T09:03:00Z" w:initials="WK">
    <w:p w14:paraId="4725674C" w14:textId="77777777" w:rsidR="002D4CD8" w:rsidRPr="00375F6E" w:rsidRDefault="002D4CD8">
      <w:pPr>
        <w:pStyle w:val="Kommentartext"/>
        <w:rPr>
          <w:i/>
        </w:rPr>
      </w:pPr>
      <w:r w:rsidRPr="00375F6E">
        <w:rPr>
          <w:rStyle w:val="Kommentarzeichen"/>
          <w:i/>
        </w:rPr>
        <w:annotationRef/>
      </w:r>
      <w:r w:rsidRPr="00375F6E">
        <w:rPr>
          <w:b/>
          <w:i/>
        </w:rPr>
        <w:t>Hinweis</w:t>
      </w:r>
      <w:r w:rsidRPr="00375F6E">
        <w:rPr>
          <w:i/>
        </w:rPr>
        <w:t>: Ggf. Abweichungen darstellen.</w:t>
      </w:r>
    </w:p>
  </w:comment>
  <w:comment w:id="102" w:author="Wolters Kluwer" w:date="2020-09-07T09:44:00Z" w:initials="WK">
    <w:p w14:paraId="00F898DE" w14:textId="77777777" w:rsidR="002D4CD8" w:rsidRPr="005A665B" w:rsidRDefault="002D4CD8">
      <w:pPr>
        <w:pStyle w:val="Kommentartext"/>
        <w:rPr>
          <w:i/>
        </w:rPr>
      </w:pPr>
      <w:r w:rsidRPr="005A665B">
        <w:rPr>
          <w:rStyle w:val="Kommentarzeichen"/>
          <w:i/>
        </w:rPr>
        <w:annotationRef/>
      </w:r>
      <w:r w:rsidRPr="005A665B">
        <w:rPr>
          <w:b/>
          <w:i/>
        </w:rPr>
        <w:t>Hinweis</w:t>
      </w:r>
      <w:r w:rsidRPr="005A665B">
        <w:rPr>
          <w:i/>
        </w:rPr>
        <w:t>: Bitte fügen Sie unter [X] die genau Bezeichnung des entsprechenden Abschnitts ein.</w:t>
      </w:r>
    </w:p>
  </w:comment>
  <w:comment w:id="104" w:author="Wolters Kluwer" w:date="2020-09-09T14:52:00Z" w:initials="WK">
    <w:p w14:paraId="5C0D3059" w14:textId="77777777" w:rsidR="002D4CD8" w:rsidRDefault="002D4CD8">
      <w:pPr>
        <w:pStyle w:val="Kommentartext"/>
      </w:pPr>
      <w:r>
        <w:rPr>
          <w:rStyle w:val="Kommentarzeichen"/>
        </w:rPr>
        <w:annotationRef/>
      </w:r>
      <w:r w:rsidRPr="00A055FB">
        <w:rPr>
          <w:b/>
          <w:i/>
        </w:rPr>
        <w:t>Hinweis</w:t>
      </w:r>
      <w:r w:rsidRPr="00A055FB">
        <w:rPr>
          <w:i/>
        </w:rPr>
        <w:t>: Sollte [5] nicht übernommen werden, muss hier eine entsprechende Anpassung der Nummerierung vorgenommen werden.</w:t>
      </w:r>
    </w:p>
  </w:comment>
  <w:comment w:id="106" w:author="Wolters Kluwer" w:date="2020-09-07T10:23:00Z" w:initials="WK">
    <w:p w14:paraId="0104ACEA" w14:textId="77777777" w:rsidR="002D4CD8" w:rsidRDefault="002D4CD8">
      <w:pPr>
        <w:pStyle w:val="Kommentartext"/>
      </w:pPr>
      <w:r>
        <w:rPr>
          <w:rStyle w:val="Kommentarzeichen"/>
        </w:rPr>
        <w:annotationRef/>
      </w:r>
      <w:r w:rsidRPr="003F7A56">
        <w:rPr>
          <w:b/>
          <w:i/>
        </w:rPr>
        <w:t>Hinweise</w:t>
      </w:r>
      <w:r w:rsidRPr="003F7A56">
        <w:rPr>
          <w:i/>
        </w:rPr>
        <w:t>: Bitte löschen Sie die Alternativen die nicht zutreffen!</w:t>
      </w:r>
    </w:p>
  </w:comment>
  <w:comment w:id="108" w:author="Wolters Kluwer" w:date="2020-09-03T10:20:00Z" w:initials="WK">
    <w:p w14:paraId="2B6A3F23" w14:textId="77777777" w:rsidR="002D4CD8" w:rsidRPr="00CA3E8F" w:rsidRDefault="002D4CD8" w:rsidP="002D4CD8">
      <w:pPr>
        <w:pStyle w:val="Kommentartext"/>
        <w:rPr>
          <w:i/>
        </w:rPr>
      </w:pPr>
      <w:r w:rsidRPr="00CA3E8F">
        <w:rPr>
          <w:rStyle w:val="Kommentarzeichen"/>
          <w:i/>
        </w:rPr>
        <w:annotationRef/>
      </w:r>
      <w:r w:rsidRPr="00CA3E8F">
        <w:rPr>
          <w:i/>
        </w:rPr>
        <w:t xml:space="preserve">Hinweis: Bei zeitlichen Abständen zwischen der Entstehung eines Geschäftsvorfalls und seiner IT-gestützten Erfassung in Form eines originär digitalen Belegs sind geeignete Maßnahmen zur Sicherung der Vollständigkeit zu treffen. In Rz. 47 der GoBD wird ausgeführt, dass jede nicht durch die Verhältnisse des Betriebs oder des Geschäftsvorfalls zwingend bedingte Zeitspanne zwischen dem Eintritt des Vorganges und seiner laufenden Erfassung in Grund(buch)aufzeichnungen bedenklich ist. Demnach ist eine Erfassung von unbaren Geschäftsvorfällen innerhalb von zehn Tagen unbedenklich (vgl. BFH-Urteil vom 2. Oktober 1968, BStBl 1969 II S. 157; BFH-Urteil vom 26. März 1968, BStBl II S. 527 zu Verbindlichkeiten und zu De-bitoren). Laut GoBD, Rz. 49, ist es nicht zu beanstanden, wenn Waren- und Kostenrechnungen, die inner-halb von acht Tagen nach Rechnungseingang oder innerhalb der ihrem gewöhnlichen Durchlauf durch den Betrieb entsprechenden Zeit beglichen werden, kontokorrentmäßig nicht (z. B. Geschäftsfreundebuch, Personenkonten) erfasst werden (vgl. R 5.2 Absatz 1 EStR). </w:t>
      </w:r>
    </w:p>
    <w:p w14:paraId="2604E90D" w14:textId="77777777" w:rsidR="002D4CD8" w:rsidRPr="00CA3E8F" w:rsidRDefault="002D4CD8" w:rsidP="002D4CD8">
      <w:pPr>
        <w:pStyle w:val="Kommentartext"/>
        <w:rPr>
          <w:i/>
        </w:rPr>
      </w:pPr>
      <w:r w:rsidRPr="00CA3E8F">
        <w:rPr>
          <w:i/>
        </w:rPr>
        <w:t>Zwischen der Zeitnähe der Buchung und den Anforderungen an die Belegablage besteht ein Zusammenhang. Die Beweiskraft einer vollständigen und unveränderten Abbildung der Geschäftsvorfälle bzw. Beleginhalte ist umso größer, je enger Geschäftsvorfall, Belegentstehung und –ablage sowie Buchung zusammen liegen. Dies ist vor allem dann zu beachten, wenn die Buchführung bzw. Aufzeichnung auf Basis der Belege nicht laufend, sondern periodenweise (z. B. monatlich, quartalsweise oder sogar nur jährlich) erfolgt.</w:t>
      </w:r>
    </w:p>
  </w:comment>
  <w:comment w:id="109" w:author="Wolters Kluwer" w:date="2020-08-27T10:10:00Z" w:initials="WK">
    <w:p w14:paraId="256D53B4" w14:textId="77777777" w:rsidR="002D4CD8" w:rsidRPr="003578BC" w:rsidRDefault="002D4CD8">
      <w:pPr>
        <w:pStyle w:val="Kommentartext"/>
        <w:rPr>
          <w:rFonts w:cs="Arial"/>
          <w:i/>
          <w:color w:val="000000"/>
          <w:szCs w:val="22"/>
        </w:rPr>
      </w:pPr>
      <w:r>
        <w:rPr>
          <w:rStyle w:val="Kommentarzeichen"/>
        </w:rPr>
        <w:annotationRef/>
      </w:r>
      <w:r w:rsidRPr="002051EE">
        <w:rPr>
          <w:rFonts w:cs="Arial"/>
          <w:i/>
          <w:color w:val="000000"/>
          <w:szCs w:val="22"/>
        </w:rPr>
        <w:t xml:space="preserve">Hinweis: Aufgrund der Vielzahl unterschiedlicher Möglichkeiten wird an dieser Stelle keine Auswahl an möglichen Varianten gegeben. Bitte tragen Sie den Turnus in der notwendigen und tatsächlichen Differenzierung ein. Beginnen Sie dabei mit </w:t>
      </w:r>
      <w:r>
        <w:rPr>
          <w:rFonts w:cs="Arial"/>
          <w:i/>
          <w:color w:val="000000"/>
          <w:szCs w:val="22"/>
        </w:rPr>
        <w:t>den täglichen Aufzeichnungen und Ablagen, z.B. dem Kassenbuch, und stellen anschließend die z.B. wöchentlichen Aufzeichnungen und Ablagen dar. Beachten Sie dabei die oben in den Hinweisen definierten Orientierungswerte.</w:t>
      </w:r>
    </w:p>
  </w:comment>
  <w:comment w:id="111" w:author="Wolters Kluwer" w:date="2020-09-07T10:30:00Z" w:initials="WK">
    <w:p w14:paraId="6E30F685" w14:textId="77777777" w:rsidR="002D4CD8" w:rsidRPr="00C969C3" w:rsidRDefault="002D4CD8">
      <w:pPr>
        <w:pStyle w:val="Kommentartext"/>
        <w:rPr>
          <w:i/>
        </w:rPr>
      </w:pPr>
      <w:r w:rsidRPr="00C969C3">
        <w:rPr>
          <w:rStyle w:val="Kommentarzeichen"/>
          <w:i/>
        </w:rPr>
        <w:annotationRef/>
      </w:r>
      <w:r w:rsidRPr="00C969C3">
        <w:rPr>
          <w:b/>
          <w:i/>
        </w:rPr>
        <w:t>Hinweis</w:t>
      </w:r>
      <w:r w:rsidRPr="00C969C3">
        <w:rPr>
          <w:i/>
        </w:rPr>
        <w:t>: Jeder Punkt ist optional, es können auch nur einzelnen Punkte herausgegriffen werden. Die gewählten Punkte sollen dem tatsächlichen Prozess entsprechen.</w:t>
      </w:r>
    </w:p>
  </w:comment>
  <w:comment w:id="113" w:author="Wolters Kluwer" w:date="2020-09-03T10:26:00Z" w:initials="WK">
    <w:p w14:paraId="676E3181" w14:textId="77777777" w:rsidR="002D4CD8" w:rsidRPr="00CA3E8F" w:rsidRDefault="002D4CD8" w:rsidP="002D4CD8">
      <w:pPr>
        <w:pStyle w:val="Kommentartext"/>
        <w:rPr>
          <w:i/>
        </w:rPr>
      </w:pPr>
      <w:r>
        <w:rPr>
          <w:rStyle w:val="Kommentarzeichen"/>
        </w:rPr>
        <w:annotationRef/>
      </w:r>
      <w:r w:rsidRPr="00CA3E8F">
        <w:rPr>
          <w:i/>
        </w:rPr>
        <w:t>Hinweis: Zu den in den GoBD, Rz. 79, geforderten, ggf. vorliegenden ergänzenden Informationen, die in Buchungsbelegen sowie abgesandten oder empfangenen Handels- oder Geschäftsbriefen in Papierform oder in elektronischer Form enthalten sind und die zum Verständnis und zur Überprüfung der für die Besteuerung gesetzlich vorgeschriebenen Aufzeichnungen im Einzelfall von Bedeutung und damit ebenfalls aufzubewahren sind, gehören z. B.:</w:t>
      </w:r>
    </w:p>
    <w:p w14:paraId="096E1ABA" w14:textId="77777777" w:rsidR="002D4CD8" w:rsidRPr="00CA3E8F" w:rsidRDefault="002D4CD8" w:rsidP="00F1597D">
      <w:pPr>
        <w:pStyle w:val="Kommentartext"/>
        <w:numPr>
          <w:ilvl w:val="0"/>
          <w:numId w:val="19"/>
        </w:numPr>
        <w:rPr>
          <w:i/>
        </w:rPr>
      </w:pPr>
      <w:r w:rsidRPr="00CA3E8F">
        <w:rPr>
          <w:i/>
        </w:rPr>
        <w:t>Mengen- oder Wertangaben zur Erläuterung des Buchungsbetrags, sofern nicht bereits unter Rz. 77 berücksichtigt,</w:t>
      </w:r>
    </w:p>
    <w:p w14:paraId="60040485" w14:textId="77777777" w:rsidR="002D4CD8" w:rsidRPr="00CA3E8F" w:rsidRDefault="002D4CD8" w:rsidP="00F1597D">
      <w:pPr>
        <w:pStyle w:val="Kommentartext"/>
        <w:numPr>
          <w:ilvl w:val="0"/>
          <w:numId w:val="19"/>
        </w:numPr>
        <w:rPr>
          <w:i/>
        </w:rPr>
      </w:pPr>
      <w:r w:rsidRPr="00CA3E8F">
        <w:rPr>
          <w:i/>
        </w:rPr>
        <w:t>Einzelpreis (z. B. zur Bewertung),</w:t>
      </w:r>
    </w:p>
    <w:p w14:paraId="152E4FF0" w14:textId="77777777" w:rsidR="002D4CD8" w:rsidRPr="00CA3E8F" w:rsidRDefault="002D4CD8" w:rsidP="00F1597D">
      <w:pPr>
        <w:pStyle w:val="Kommentartext"/>
        <w:numPr>
          <w:ilvl w:val="0"/>
          <w:numId w:val="19"/>
        </w:numPr>
        <w:rPr>
          <w:i/>
        </w:rPr>
      </w:pPr>
      <w:r w:rsidRPr="00CA3E8F">
        <w:rPr>
          <w:i/>
        </w:rPr>
        <w:t>Valuta, Fälligkeit (z. B. zur Bewertung),</w:t>
      </w:r>
    </w:p>
    <w:p w14:paraId="2CBD7A10" w14:textId="77777777" w:rsidR="002D4CD8" w:rsidRPr="00CA3E8F" w:rsidRDefault="002D4CD8" w:rsidP="00F1597D">
      <w:pPr>
        <w:pStyle w:val="Kommentartext"/>
        <w:numPr>
          <w:ilvl w:val="0"/>
          <w:numId w:val="19"/>
        </w:numPr>
        <w:rPr>
          <w:i/>
        </w:rPr>
      </w:pPr>
      <w:r w:rsidRPr="00CA3E8F">
        <w:rPr>
          <w:i/>
        </w:rPr>
        <w:t>Angaben zu Skonti, Rabatten (z. B. zur Bewertung),</w:t>
      </w:r>
    </w:p>
    <w:p w14:paraId="7C008369" w14:textId="77777777" w:rsidR="002D4CD8" w:rsidRDefault="002D4CD8" w:rsidP="00F1597D">
      <w:pPr>
        <w:pStyle w:val="Kommentartext"/>
        <w:numPr>
          <w:ilvl w:val="0"/>
          <w:numId w:val="19"/>
        </w:numPr>
      </w:pPr>
      <w:r w:rsidRPr="00CA3E8F">
        <w:rPr>
          <w:i/>
        </w:rPr>
        <w:t>Zahlungsart (bar, unbar), Angaben zu einer Steuerbefreiung.</w:t>
      </w:r>
    </w:p>
  </w:comment>
  <w:comment w:id="114" w:author="Wolters Kluwer" w:date="2020-09-07T10:30:00Z" w:initials="WK">
    <w:p w14:paraId="3ABE5DEA" w14:textId="77777777" w:rsidR="002D4CD8" w:rsidRPr="00C969C3" w:rsidRDefault="002D4CD8">
      <w:pPr>
        <w:pStyle w:val="Kommentartext"/>
        <w:rPr>
          <w:i/>
        </w:rPr>
      </w:pPr>
      <w:r>
        <w:rPr>
          <w:rStyle w:val="Kommentarzeichen"/>
        </w:rPr>
        <w:annotationRef/>
      </w:r>
      <w:r w:rsidRPr="00C969C3">
        <w:rPr>
          <w:rStyle w:val="Kommentarzeichen"/>
          <w:i/>
        </w:rPr>
        <w:annotationRef/>
      </w:r>
      <w:r w:rsidRPr="00C969C3">
        <w:rPr>
          <w:b/>
          <w:i/>
        </w:rPr>
        <w:t>Hinweis</w:t>
      </w:r>
      <w:r w:rsidRPr="00C969C3">
        <w:rPr>
          <w:i/>
        </w:rPr>
        <w:t>: Jeder Punkt ist optional, es können auch nur einzelnen Punkte herausgegriffen werden. Die gewählten Punkte sollen dem tatsächlichen Prozess entsprechen.</w:t>
      </w:r>
    </w:p>
  </w:comment>
  <w:comment w:id="116" w:author="Wolters Kluwer" w:date="2020-08-27T10:12:00Z" w:initials="WK">
    <w:p w14:paraId="34259CC5" w14:textId="77777777" w:rsidR="002D4CD8" w:rsidRPr="003578BC" w:rsidRDefault="002D4CD8" w:rsidP="002D4CD8">
      <w:pPr>
        <w:spacing w:before="120"/>
        <w:jc w:val="both"/>
        <w:rPr>
          <w:rFonts w:cs="Arial"/>
          <w:i/>
          <w:color w:val="000000"/>
          <w:szCs w:val="22"/>
        </w:rPr>
      </w:pPr>
      <w:r>
        <w:rPr>
          <w:rStyle w:val="Kommentarzeichen"/>
        </w:rPr>
        <w:annotationRef/>
      </w:r>
      <w:r w:rsidRPr="00C969C3">
        <w:rPr>
          <w:rFonts w:cs="Arial"/>
          <w:b/>
          <w:i/>
          <w:color w:val="000000"/>
          <w:szCs w:val="22"/>
        </w:rPr>
        <w:t>Hinweis</w:t>
      </w:r>
      <w:r w:rsidRPr="002051EE">
        <w:rPr>
          <w:rFonts w:cs="Arial"/>
          <w:i/>
          <w:color w:val="000000"/>
          <w:szCs w:val="22"/>
        </w:rPr>
        <w:t xml:space="preserve">: </w:t>
      </w:r>
      <w:r>
        <w:rPr>
          <w:rFonts w:cs="Arial"/>
          <w:i/>
          <w:color w:val="000000"/>
          <w:szCs w:val="22"/>
        </w:rPr>
        <w:t>Dieses Kapitel ist nur erforderlich, wenn Belege im Verlauf des Verarbeitungs- und Aufbewahrungsprozesses innerhalb des Unternehmens oder an Dritte, z.B. den Steuerberater, an einen anderen Ort transportiert werden.</w:t>
      </w:r>
    </w:p>
  </w:comment>
  <w:comment w:id="117" w:author="Wolters Kluwer" w:date="2020-08-27T10:13:00Z" w:initials="WK">
    <w:p w14:paraId="21FC0557" w14:textId="77777777" w:rsidR="002D4CD8" w:rsidRPr="00195F16" w:rsidRDefault="002D4CD8" w:rsidP="002D4CD8">
      <w:pPr>
        <w:spacing w:before="120" w:after="120"/>
        <w:ind w:left="567"/>
        <w:jc w:val="both"/>
        <w:rPr>
          <w:i/>
        </w:rPr>
      </w:pPr>
      <w:r w:rsidRPr="00195F16">
        <w:rPr>
          <w:rStyle w:val="Kommentarzeichen"/>
          <w:i/>
        </w:rPr>
        <w:annotationRef/>
      </w:r>
      <w:r w:rsidRPr="00195F16">
        <w:rPr>
          <w:b/>
          <w:i/>
        </w:rPr>
        <w:t>Hinweis</w:t>
      </w:r>
      <w:r w:rsidRPr="00195F16">
        <w:rPr>
          <w:i/>
        </w:rPr>
        <w:t>: Bei der Verbringung von Belegen ins Ausland sind die Anforderungen des § 14b Abs. 2 UStG zu beachten. Liegt ein solcher Fall vor, sollten an dieser Stelle ergänzende Ausführungen gemacht werden, um die Einhaltung der Vorschriften zu gewährleisten.</w:t>
      </w:r>
    </w:p>
  </w:comment>
  <w:comment w:id="119" w:author="Wolters Kluwer" w:date="2020-08-27T10:14:00Z" w:initials="WK">
    <w:p w14:paraId="5C6590ED" w14:textId="77777777" w:rsidR="002D4CD8" w:rsidRPr="00470F53" w:rsidRDefault="002D4CD8" w:rsidP="002D4CD8">
      <w:pPr>
        <w:spacing w:before="120"/>
        <w:jc w:val="both"/>
        <w:rPr>
          <w:rFonts w:cs="Arial"/>
          <w:i/>
          <w:color w:val="000000"/>
          <w:szCs w:val="22"/>
        </w:rPr>
      </w:pPr>
      <w:r>
        <w:rPr>
          <w:rStyle w:val="Kommentarzeichen"/>
        </w:rPr>
        <w:annotationRef/>
      </w:r>
      <w:r w:rsidRPr="00C969C3">
        <w:rPr>
          <w:rFonts w:cs="Arial"/>
          <w:b/>
          <w:i/>
          <w:color w:val="000000"/>
          <w:szCs w:val="22"/>
        </w:rPr>
        <w:t>Hinweis</w:t>
      </w:r>
      <w:r w:rsidRPr="002051EE">
        <w:rPr>
          <w:rFonts w:cs="Arial"/>
          <w:i/>
          <w:color w:val="000000"/>
          <w:szCs w:val="22"/>
        </w:rPr>
        <w:t xml:space="preserve">: </w:t>
      </w:r>
      <w:r>
        <w:rPr>
          <w:rFonts w:cs="Arial"/>
          <w:i/>
          <w:color w:val="000000"/>
          <w:szCs w:val="22"/>
        </w:rPr>
        <w:t>Dieses Kapitel ist nur erforderlich, wenn die dauerhafte Aufbewahrung der digitalen Belege von der im Kapitel 4.3.4 beschriebenen Ablage zur Vorbereitung von Grund(buch)aufzeichnungen oder von Buchungen abweicht.</w:t>
      </w:r>
    </w:p>
    <w:p w14:paraId="3F75C863" w14:textId="77777777" w:rsidR="002D4CD8" w:rsidRPr="003578BC" w:rsidRDefault="002D4CD8" w:rsidP="002D4CD8">
      <w:pPr>
        <w:pStyle w:val="StandardWeb"/>
        <w:spacing w:before="120" w:after="0"/>
        <w:jc w:val="both"/>
        <w:rPr>
          <w:rFonts w:ascii="Arial" w:hAnsi="Arial" w:cs="Arial"/>
          <w:i/>
          <w:color w:val="000000"/>
          <w:sz w:val="20"/>
          <w:szCs w:val="22"/>
          <w:lang w:eastAsia="de-DE"/>
        </w:rPr>
      </w:pPr>
      <w:r w:rsidRPr="003578BC">
        <w:rPr>
          <w:rFonts w:ascii="Arial" w:hAnsi="Arial" w:cs="Arial"/>
          <w:i/>
          <w:color w:val="000000"/>
          <w:sz w:val="20"/>
          <w:szCs w:val="22"/>
          <w:lang w:eastAsia="de-DE"/>
        </w:rPr>
        <w:t>Die aufbewahrungspflichtigen Unterlagen müssen geordnet aufbewahrt werden. Ein be</w:t>
      </w:r>
      <w:r w:rsidRPr="003578BC">
        <w:rPr>
          <w:rFonts w:ascii="Arial" w:hAnsi="Arial" w:cs="Arial"/>
          <w:i/>
          <w:color w:val="000000"/>
          <w:sz w:val="20"/>
          <w:szCs w:val="22"/>
          <w:lang w:eastAsia="de-DE"/>
        </w:rPr>
        <w:softHyphen/>
        <w:t>stimmtes Ord</w:t>
      </w:r>
      <w:r w:rsidRPr="003578BC">
        <w:rPr>
          <w:rFonts w:ascii="Arial" w:hAnsi="Arial" w:cs="Arial"/>
          <w:i/>
          <w:color w:val="000000"/>
          <w:sz w:val="20"/>
          <w:szCs w:val="22"/>
          <w:lang w:eastAsia="de-DE"/>
        </w:rPr>
        <w:softHyphen/>
        <w:t>nungssystem ist nicht vorgeschrieben. Die Ablage kann z. B. nach Zeitfolge, Sach</w:t>
      </w:r>
      <w:r w:rsidRPr="003578BC">
        <w:rPr>
          <w:rFonts w:ascii="Arial" w:hAnsi="Arial" w:cs="Arial"/>
          <w:i/>
          <w:color w:val="000000"/>
          <w:sz w:val="20"/>
          <w:szCs w:val="22"/>
          <w:lang w:eastAsia="de-DE"/>
        </w:rPr>
        <w:softHyphen/>
        <w:t>gruppen, Konten</w:t>
      </w:r>
      <w:r w:rsidRPr="003578BC">
        <w:rPr>
          <w:rFonts w:ascii="Arial" w:hAnsi="Arial" w:cs="Arial"/>
          <w:i/>
          <w:color w:val="000000"/>
          <w:sz w:val="20"/>
          <w:szCs w:val="22"/>
          <w:lang w:eastAsia="de-DE"/>
        </w:rPr>
        <w:softHyphen/>
        <w:t>klassen, Belegnummern oder alphabetisch erfolgen. Bei elektronischen Unterlagen ist ihr Ein</w:t>
      </w:r>
      <w:r w:rsidRPr="003578BC">
        <w:rPr>
          <w:rFonts w:ascii="Arial" w:hAnsi="Arial" w:cs="Arial"/>
          <w:i/>
          <w:color w:val="000000"/>
          <w:sz w:val="20"/>
          <w:szCs w:val="22"/>
          <w:lang w:eastAsia="de-DE"/>
        </w:rPr>
        <w:softHyphen/>
        <w:t>gang, ihre Archivierung und ggf. Konvertierung sowie die weitere Verarbeitung zu protokollieren. Es muss jedoch sichergestellt sein, dass ein sachverständiger Dritter sie innerhalb an</w:t>
      </w:r>
      <w:r w:rsidRPr="003578BC">
        <w:rPr>
          <w:rFonts w:ascii="Arial" w:hAnsi="Arial" w:cs="Arial"/>
          <w:i/>
          <w:color w:val="000000"/>
          <w:sz w:val="20"/>
          <w:szCs w:val="22"/>
          <w:lang w:eastAsia="de-DE"/>
        </w:rPr>
        <w:softHyphen/>
        <w:t>ge</w:t>
      </w:r>
      <w:r w:rsidRPr="003578BC">
        <w:rPr>
          <w:rFonts w:ascii="Arial" w:hAnsi="Arial" w:cs="Arial"/>
          <w:i/>
          <w:color w:val="000000"/>
          <w:sz w:val="20"/>
          <w:szCs w:val="22"/>
          <w:lang w:eastAsia="de-DE"/>
        </w:rPr>
        <w:softHyphen/>
        <w:t>messener Zeit prüfen kann.</w:t>
      </w:r>
    </w:p>
    <w:p w14:paraId="24955436" w14:textId="77777777" w:rsidR="002D4CD8" w:rsidRPr="003578BC" w:rsidRDefault="002D4CD8" w:rsidP="002D4CD8">
      <w:pPr>
        <w:pStyle w:val="StandardWeb"/>
        <w:spacing w:before="120" w:after="0"/>
        <w:jc w:val="both"/>
        <w:rPr>
          <w:rFonts w:ascii="Arial" w:hAnsi="Arial" w:cs="Arial"/>
          <w:i/>
          <w:color w:val="000000"/>
          <w:sz w:val="20"/>
          <w:szCs w:val="22"/>
          <w:lang w:eastAsia="de-DE"/>
        </w:rPr>
      </w:pPr>
      <w:r w:rsidRPr="003578BC">
        <w:rPr>
          <w:rFonts w:ascii="Arial" w:hAnsi="Arial" w:cs="Arial"/>
          <w:i/>
          <w:color w:val="000000"/>
          <w:sz w:val="20"/>
          <w:szCs w:val="22"/>
          <w:lang w:eastAsia="de-DE"/>
        </w:rPr>
        <w:t>Sind aufzeichnungs- und aufbewahrungspflichtige Daten, Datensätze, elektronische Doku</w:t>
      </w:r>
      <w:r w:rsidRPr="003578BC">
        <w:rPr>
          <w:rFonts w:ascii="Arial" w:hAnsi="Arial" w:cs="Arial"/>
          <w:i/>
          <w:color w:val="000000"/>
          <w:sz w:val="20"/>
          <w:szCs w:val="22"/>
          <w:lang w:eastAsia="de-DE"/>
        </w:rPr>
        <w:softHyphen/>
        <w:t>mente und elektronische Unterlagen im Unternehmen entstanden, sind sie in dieser Form aufzubewahren und dürfen vor Ablauf der Aufbewahrungsfrist nicht gelöscht werden. Sie dürfen daher nicht mehr ausschließlich in Papier- bzw. ausgedruckter Form aufbewahrt werden und müssen für die Dauer der Aufbewahrungsfrist unveränderbar erhalten bleiben. Dies gilt unabhängig davon, ob die Aufbewahrung im Produktivsystem oder durch Auslagerung in ein anderes Datenverarbeitungs-System erfolgt.</w:t>
      </w:r>
    </w:p>
    <w:p w14:paraId="0FCC51B8" w14:textId="77777777" w:rsidR="002D4CD8" w:rsidRPr="003578BC" w:rsidRDefault="002D4CD8" w:rsidP="002D4CD8">
      <w:pPr>
        <w:pStyle w:val="StandardWeb"/>
        <w:spacing w:before="120" w:after="0"/>
        <w:jc w:val="both"/>
        <w:rPr>
          <w:rFonts w:ascii="Arial" w:hAnsi="Arial" w:cs="Arial"/>
          <w:i/>
          <w:color w:val="000000"/>
          <w:sz w:val="20"/>
          <w:szCs w:val="22"/>
          <w:lang w:eastAsia="de-DE"/>
        </w:rPr>
      </w:pPr>
      <w:r w:rsidRPr="003578BC">
        <w:rPr>
          <w:rFonts w:ascii="Arial" w:hAnsi="Arial" w:cs="Arial"/>
          <w:i/>
          <w:color w:val="000000"/>
          <w:sz w:val="20"/>
          <w:szCs w:val="22"/>
          <w:lang w:eastAsia="de-DE"/>
        </w:rPr>
        <w:t>Ein digitales Dokument ist mit einem nachvollziehbaren und eindeutigen Index zu versehen. Der Erhalt der Verknüpfung zwischen Index und digitalem Dokument muss während der ge</w:t>
      </w:r>
      <w:r w:rsidRPr="003578BC">
        <w:rPr>
          <w:rFonts w:ascii="Arial" w:hAnsi="Arial" w:cs="Arial"/>
          <w:i/>
          <w:color w:val="000000"/>
          <w:sz w:val="20"/>
          <w:szCs w:val="22"/>
          <w:lang w:eastAsia="de-DE"/>
        </w:rPr>
        <w:softHyphen/>
        <w:t>samten Aufbewahrungsfrist gewährleistet sein. Es ist sicherzustellen, dass das digitale Doku</w:t>
      </w:r>
      <w:r w:rsidRPr="003578BC">
        <w:rPr>
          <w:rFonts w:ascii="Arial" w:hAnsi="Arial" w:cs="Arial"/>
          <w:i/>
          <w:color w:val="000000"/>
          <w:sz w:val="20"/>
          <w:szCs w:val="22"/>
          <w:lang w:eastAsia="de-DE"/>
        </w:rPr>
        <w:softHyphen/>
        <w:t>ment unter dem zugeteilten Index verwaltet werden kann. Stellt ein Steuerpflichtiger durch orga</w:t>
      </w:r>
      <w:r w:rsidRPr="003578BC">
        <w:rPr>
          <w:rFonts w:ascii="Arial" w:hAnsi="Arial" w:cs="Arial"/>
          <w:i/>
          <w:color w:val="000000"/>
          <w:sz w:val="20"/>
          <w:szCs w:val="22"/>
          <w:lang w:eastAsia="de-DE"/>
        </w:rPr>
        <w:softHyphen/>
        <w:t>ni</w:t>
      </w:r>
      <w:r w:rsidRPr="003578BC">
        <w:rPr>
          <w:rFonts w:ascii="Arial" w:hAnsi="Arial" w:cs="Arial"/>
          <w:i/>
          <w:color w:val="000000"/>
          <w:sz w:val="20"/>
          <w:szCs w:val="22"/>
          <w:lang w:eastAsia="de-DE"/>
        </w:rPr>
        <w:softHyphen/>
        <w:t>satorische Maßnahmen sicher, dass das digitale Dokument auch ohne Index verwaltet werden kann, und ist dies in angemessener Zeit nachprüfbar, so wird dieses von der Finanz</w:t>
      </w:r>
      <w:r w:rsidRPr="003578BC">
        <w:rPr>
          <w:rFonts w:ascii="Arial" w:hAnsi="Arial" w:cs="Arial"/>
          <w:i/>
          <w:color w:val="000000"/>
          <w:sz w:val="20"/>
          <w:szCs w:val="22"/>
          <w:lang w:eastAsia="de-DE"/>
        </w:rPr>
        <w:softHyphen/>
        <w:t>verwaltung nicht bean</w:t>
      </w:r>
      <w:r w:rsidRPr="003578BC">
        <w:rPr>
          <w:rFonts w:ascii="Arial" w:hAnsi="Arial" w:cs="Arial"/>
          <w:i/>
          <w:color w:val="000000"/>
          <w:sz w:val="20"/>
          <w:szCs w:val="22"/>
          <w:lang w:eastAsia="de-DE"/>
        </w:rPr>
        <w:softHyphen/>
      </w:r>
      <w:r>
        <w:rPr>
          <w:rFonts w:ascii="Arial" w:hAnsi="Arial" w:cs="Arial"/>
          <w:i/>
          <w:color w:val="000000"/>
          <w:sz w:val="20"/>
          <w:szCs w:val="22"/>
          <w:lang w:eastAsia="de-DE"/>
        </w:rPr>
        <w:t>standet.</w:t>
      </w:r>
    </w:p>
  </w:comment>
  <w:comment w:id="120" w:author="Wolters Kluwer" w:date="2020-09-07T11:01:00Z" w:initials="WK">
    <w:p w14:paraId="2C67B8DE" w14:textId="77777777" w:rsidR="002D4CD8" w:rsidRDefault="002D4CD8" w:rsidP="002D4CD8">
      <w:pPr>
        <w:pStyle w:val="Kommentartext"/>
      </w:pPr>
      <w:r>
        <w:rPr>
          <w:rStyle w:val="Kommentarzeichen"/>
        </w:rPr>
        <w:annotationRef/>
      </w:r>
      <w:r w:rsidRPr="00126513">
        <w:rPr>
          <w:b/>
          <w:i/>
        </w:rPr>
        <w:t>Hinweis</w:t>
      </w:r>
      <w:r w:rsidRPr="00126513">
        <w:rPr>
          <w:i/>
        </w:rPr>
        <w:t xml:space="preserve">: Diese Textpassage ist optional und nicht zwingend erforderlich. </w:t>
      </w:r>
    </w:p>
  </w:comment>
  <w:comment w:id="121" w:author="Wolters Kluwer" w:date="2020-08-27T10:15:00Z" w:initials="WK">
    <w:p w14:paraId="222BD8E5" w14:textId="77777777" w:rsidR="002D4CD8" w:rsidRDefault="002D4CD8" w:rsidP="002D4CD8">
      <w:pPr>
        <w:pStyle w:val="Kommentartext"/>
      </w:pPr>
      <w:r>
        <w:rPr>
          <w:rStyle w:val="Kommentarzeichen"/>
        </w:rPr>
        <w:annotationRef/>
      </w:r>
      <w:r w:rsidRPr="003578BC">
        <w:t>z. B. [Eingangsrechnungen, Ausgangsrechnungen;</w:t>
      </w:r>
      <w:r>
        <w:t xml:space="preserve"> ggf. jeweils bezahlt/unbezahlt</w:t>
      </w:r>
    </w:p>
  </w:comment>
  <w:comment w:id="122" w:author="Wolters Kluwer" w:date="2020-09-07T11:05:00Z" w:initials="WK">
    <w:p w14:paraId="072C7E2B" w14:textId="77777777" w:rsidR="002D4CD8" w:rsidRDefault="002D4CD8" w:rsidP="002D4CD8">
      <w:pPr>
        <w:pStyle w:val="Kommentartext"/>
      </w:pPr>
      <w:r>
        <w:rPr>
          <w:rStyle w:val="Kommentarzeichen"/>
        </w:rPr>
        <w:annotationRef/>
      </w:r>
      <w:r w:rsidRPr="003F7A56">
        <w:rPr>
          <w:b/>
          <w:i/>
        </w:rPr>
        <w:t>Hinweise</w:t>
      </w:r>
      <w:r w:rsidRPr="003F7A56">
        <w:rPr>
          <w:i/>
        </w:rPr>
        <w:t>: Bitte löschen Sie die Alternativen die nicht zutreffen!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BBEFAE" w15:done="0"/>
  <w15:commentEx w15:paraId="4BE6AF7E" w15:done="0"/>
  <w15:commentEx w15:paraId="6BE740F9" w15:done="0"/>
  <w15:commentEx w15:paraId="21B4863F" w15:done="0"/>
  <w15:commentEx w15:paraId="764267C3" w15:done="0"/>
  <w15:commentEx w15:paraId="6C938AB7" w15:done="0"/>
  <w15:commentEx w15:paraId="181C896A" w15:done="0"/>
  <w15:commentEx w15:paraId="19D06D1E" w15:done="0"/>
  <w15:commentEx w15:paraId="6BF6E7EB" w15:done="0"/>
  <w15:commentEx w15:paraId="734FD220" w15:done="0"/>
  <w15:commentEx w15:paraId="583D19B9" w15:done="0"/>
  <w15:commentEx w15:paraId="3B10B10A" w15:done="0"/>
  <w15:commentEx w15:paraId="0A649684" w15:done="0"/>
  <w15:commentEx w15:paraId="4FEEFD2D" w15:done="0"/>
  <w15:commentEx w15:paraId="1E737C2B" w15:done="0"/>
  <w15:commentEx w15:paraId="7B47B4E2" w15:done="0"/>
  <w15:commentEx w15:paraId="08F343F5" w15:done="0"/>
  <w15:commentEx w15:paraId="7782B93C" w15:done="0"/>
  <w15:commentEx w15:paraId="6D092B94" w15:done="0"/>
  <w15:commentEx w15:paraId="13D9C57A" w15:done="0"/>
  <w15:commentEx w15:paraId="2479A4C6" w15:done="0"/>
  <w15:commentEx w15:paraId="69B31665" w15:done="0"/>
  <w15:commentEx w15:paraId="166F1210" w15:done="0"/>
  <w15:commentEx w15:paraId="3E149C78" w15:done="0"/>
  <w15:commentEx w15:paraId="37C38B53" w15:done="0"/>
  <w15:commentEx w15:paraId="63C4BFEC" w15:done="0"/>
  <w15:commentEx w15:paraId="0E03B999" w15:done="0"/>
  <w15:commentEx w15:paraId="3FF3D589" w15:done="0"/>
  <w15:commentEx w15:paraId="0853B008" w15:done="0"/>
  <w15:commentEx w15:paraId="2072F07A" w15:done="0"/>
  <w15:commentEx w15:paraId="75B2508B" w15:done="0"/>
  <w15:commentEx w15:paraId="54C8DEB4" w15:done="0"/>
  <w15:commentEx w15:paraId="3914831F" w15:done="0"/>
  <w15:commentEx w15:paraId="57ACE365" w15:done="0"/>
  <w15:commentEx w15:paraId="1E9C7E2C" w15:done="0"/>
  <w15:commentEx w15:paraId="74A127B6" w15:done="0"/>
  <w15:commentEx w15:paraId="657D6721" w15:done="0"/>
  <w15:commentEx w15:paraId="16EA3A21" w15:done="0"/>
  <w15:commentEx w15:paraId="1E1FE73B" w15:done="0"/>
  <w15:commentEx w15:paraId="48F6899E" w15:done="0"/>
  <w15:commentEx w15:paraId="350A3B4E" w15:done="0"/>
  <w15:commentEx w15:paraId="6491EF0F" w15:done="0"/>
  <w15:commentEx w15:paraId="4D8CF67A" w15:done="0"/>
  <w15:commentEx w15:paraId="33D892F8" w15:done="0"/>
  <w15:commentEx w15:paraId="168AF61C" w15:done="0"/>
  <w15:commentEx w15:paraId="6C10449F" w15:done="0"/>
  <w15:commentEx w15:paraId="4725674C" w15:done="0"/>
  <w15:commentEx w15:paraId="00F898DE" w15:done="0"/>
  <w15:commentEx w15:paraId="5C0D3059" w15:done="0"/>
  <w15:commentEx w15:paraId="0104ACEA" w15:done="0"/>
  <w15:commentEx w15:paraId="2604E90D" w15:done="0"/>
  <w15:commentEx w15:paraId="256D53B4" w15:done="0"/>
  <w15:commentEx w15:paraId="6E30F685" w15:done="0"/>
  <w15:commentEx w15:paraId="7C008369" w15:done="0"/>
  <w15:commentEx w15:paraId="3ABE5DEA" w15:done="0"/>
  <w15:commentEx w15:paraId="34259CC5" w15:done="0"/>
  <w15:commentEx w15:paraId="21FC0557" w15:done="0"/>
  <w15:commentEx w15:paraId="0FCC51B8" w15:done="0"/>
  <w15:commentEx w15:paraId="2C67B8DE" w15:done="0"/>
  <w15:commentEx w15:paraId="222BD8E5" w15:done="0"/>
  <w15:commentEx w15:paraId="072C7E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BBEFAE" w16cid:durableId="233848C5"/>
  <w16cid:commentId w16cid:paraId="4BE6AF7E" w16cid:durableId="233848C4"/>
  <w16cid:commentId w16cid:paraId="6BE740F9" w16cid:durableId="23384889"/>
  <w16cid:commentId w16cid:paraId="21B4863F" w16cid:durableId="2338488A"/>
  <w16cid:commentId w16cid:paraId="764267C3" w16cid:durableId="2338488B"/>
  <w16cid:commentId w16cid:paraId="6C938AB7" w16cid:durableId="2338488C"/>
  <w16cid:commentId w16cid:paraId="181C896A" w16cid:durableId="2338488D"/>
  <w16cid:commentId w16cid:paraId="19D06D1E" w16cid:durableId="233848C3"/>
  <w16cid:commentId w16cid:paraId="6BF6E7EB" w16cid:durableId="2338488E"/>
  <w16cid:commentId w16cid:paraId="734FD220" w16cid:durableId="2338488F"/>
  <w16cid:commentId w16cid:paraId="583D19B9" w16cid:durableId="23384890"/>
  <w16cid:commentId w16cid:paraId="3B10B10A" w16cid:durableId="23384891"/>
  <w16cid:commentId w16cid:paraId="0A649684" w16cid:durableId="23384892"/>
  <w16cid:commentId w16cid:paraId="4FEEFD2D" w16cid:durableId="23384893"/>
  <w16cid:commentId w16cid:paraId="1E737C2B" w16cid:durableId="23384894"/>
  <w16cid:commentId w16cid:paraId="7B47B4E2" w16cid:durableId="23384895"/>
  <w16cid:commentId w16cid:paraId="08F343F5" w16cid:durableId="23384896"/>
  <w16cid:commentId w16cid:paraId="7782B93C" w16cid:durableId="233848C2"/>
  <w16cid:commentId w16cid:paraId="6D092B94" w16cid:durableId="23384897"/>
  <w16cid:commentId w16cid:paraId="13D9C57A" w16cid:durableId="233848C1"/>
  <w16cid:commentId w16cid:paraId="2479A4C6" w16cid:durableId="233848C0"/>
  <w16cid:commentId w16cid:paraId="69B31665" w16cid:durableId="23384898"/>
  <w16cid:commentId w16cid:paraId="166F1210" w16cid:durableId="23384899"/>
  <w16cid:commentId w16cid:paraId="3E149C78" w16cid:durableId="2338489A"/>
  <w16cid:commentId w16cid:paraId="37C38B53" w16cid:durableId="2338489B"/>
  <w16cid:commentId w16cid:paraId="63C4BFEC" w16cid:durableId="2338489C"/>
  <w16cid:commentId w16cid:paraId="0E03B999" w16cid:durableId="233848BF"/>
  <w16cid:commentId w16cid:paraId="3FF3D589" w16cid:durableId="2338489D"/>
  <w16cid:commentId w16cid:paraId="0853B008" w16cid:durableId="2338489E"/>
  <w16cid:commentId w16cid:paraId="2072F07A" w16cid:durableId="2338489F"/>
  <w16cid:commentId w16cid:paraId="75B2508B" w16cid:durableId="233848A0"/>
  <w16cid:commentId w16cid:paraId="54C8DEB4" w16cid:durableId="233848A1"/>
  <w16cid:commentId w16cid:paraId="3914831F" w16cid:durableId="233848A2"/>
  <w16cid:commentId w16cid:paraId="57ACE365" w16cid:durableId="233848A3"/>
  <w16cid:commentId w16cid:paraId="1E9C7E2C" w16cid:durableId="233848A4"/>
  <w16cid:commentId w16cid:paraId="74A127B6" w16cid:durableId="233848A5"/>
  <w16cid:commentId w16cid:paraId="657D6721" w16cid:durableId="233848A6"/>
  <w16cid:commentId w16cid:paraId="16EA3A21" w16cid:durableId="233848A7"/>
  <w16cid:commentId w16cid:paraId="1E1FE73B" w16cid:durableId="233848A8"/>
  <w16cid:commentId w16cid:paraId="48F6899E" w16cid:durableId="233848A9"/>
  <w16cid:commentId w16cid:paraId="350A3B4E" w16cid:durableId="233848AA"/>
  <w16cid:commentId w16cid:paraId="6491EF0F" w16cid:durableId="233848BE"/>
  <w16cid:commentId w16cid:paraId="4D8CF67A" w16cid:durableId="233848AB"/>
  <w16cid:commentId w16cid:paraId="33D892F8" w16cid:durableId="233848AC"/>
  <w16cid:commentId w16cid:paraId="168AF61C" w16cid:durableId="233848BD"/>
  <w16cid:commentId w16cid:paraId="6C10449F" w16cid:durableId="233848AD"/>
  <w16cid:commentId w16cid:paraId="4725674C" w16cid:durableId="233848AE"/>
  <w16cid:commentId w16cid:paraId="00F898DE" w16cid:durableId="233848AF"/>
  <w16cid:commentId w16cid:paraId="5C0D3059" w16cid:durableId="233848B0"/>
  <w16cid:commentId w16cid:paraId="0104ACEA" w16cid:durableId="233848B1"/>
  <w16cid:commentId w16cid:paraId="2604E90D" w16cid:durableId="233848B2"/>
  <w16cid:commentId w16cid:paraId="256D53B4" w16cid:durableId="233848BC"/>
  <w16cid:commentId w16cid:paraId="6E30F685" w16cid:durableId="233848B3"/>
  <w16cid:commentId w16cid:paraId="7C008369" w16cid:durableId="233848B4"/>
  <w16cid:commentId w16cid:paraId="3ABE5DEA" w16cid:durableId="233848B5"/>
  <w16cid:commentId w16cid:paraId="34259CC5" w16cid:durableId="233848B6"/>
  <w16cid:commentId w16cid:paraId="21FC0557" w16cid:durableId="233848B7"/>
  <w16cid:commentId w16cid:paraId="0FCC51B8" w16cid:durableId="233848B8"/>
  <w16cid:commentId w16cid:paraId="2C67B8DE" w16cid:durableId="233848B9"/>
  <w16cid:commentId w16cid:paraId="222BD8E5" w16cid:durableId="233848BB"/>
  <w16cid:commentId w16cid:paraId="072C7E2B" w16cid:durableId="233848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ECF90" w14:textId="77777777" w:rsidR="00513EE6" w:rsidRDefault="00513EE6">
      <w:r>
        <w:separator/>
      </w:r>
    </w:p>
  </w:endnote>
  <w:endnote w:type="continuationSeparator" w:id="0">
    <w:p w14:paraId="040B748D" w14:textId="77777777" w:rsidR="00513EE6" w:rsidRDefault="00513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limbachItcT">
    <w:altName w:val="SlimbachItc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EED13" w14:textId="77777777" w:rsidR="002D4CD8" w:rsidRDefault="002D4CD8">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979A54" w14:textId="77777777" w:rsidR="00513EE6" w:rsidRDefault="00513EE6">
      <w:r>
        <w:separator/>
      </w:r>
    </w:p>
  </w:footnote>
  <w:footnote w:type="continuationSeparator" w:id="0">
    <w:p w14:paraId="1CD1D8D2" w14:textId="77777777" w:rsidR="00513EE6" w:rsidRDefault="00513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Borders>
        <w:bottom w:val="single" w:sz="6" w:space="0" w:color="auto"/>
      </w:tblBorders>
      <w:tblCellMar>
        <w:left w:w="71" w:type="dxa"/>
        <w:right w:w="71" w:type="dxa"/>
      </w:tblCellMar>
      <w:tblLook w:val="0000" w:firstRow="0" w:lastRow="0" w:firstColumn="0" w:lastColumn="0" w:noHBand="0" w:noVBand="0"/>
    </w:tblPr>
    <w:tblGrid>
      <w:gridCol w:w="9071"/>
    </w:tblGrid>
    <w:tr w:rsidR="002D4CD8" w14:paraId="50B47479" w14:textId="77777777">
      <w:tc>
        <w:tcPr>
          <w:tcW w:w="14388" w:type="dxa"/>
          <w:tcBorders>
            <w:top w:val="nil"/>
            <w:left w:val="nil"/>
            <w:bottom w:val="nil"/>
            <w:right w:val="nil"/>
          </w:tcBorders>
        </w:tcPr>
        <w:p w14:paraId="561A7983" w14:textId="77777777" w:rsidR="002D4CD8" w:rsidRDefault="002D4CD8" w:rsidP="002D4CD8">
          <w:pPr>
            <w:pStyle w:val="Kopfzeile"/>
            <w:rPr>
              <w:rStyle w:val="Feldsteuerung"/>
              <w:vanish w:val="0"/>
            </w:rPr>
          </w:pPr>
          <w:r>
            <w:t xml:space="preserve">Verfahrensdokumentation zur geordneten Belegablage </w:t>
          </w:r>
        </w:p>
      </w:tc>
    </w:tr>
    <w:tr w:rsidR="002D4CD8" w14:paraId="178DC86E" w14:textId="77777777">
      <w:trPr>
        <w:hidden/>
      </w:trPr>
      <w:tc>
        <w:tcPr>
          <w:tcW w:w="14388" w:type="dxa"/>
          <w:tcBorders>
            <w:top w:val="nil"/>
            <w:left w:val="nil"/>
            <w:bottom w:val="single" w:sz="6" w:space="0" w:color="auto"/>
            <w:right w:val="nil"/>
          </w:tcBorders>
        </w:tcPr>
        <w:p w14:paraId="35E536A6" w14:textId="77777777" w:rsidR="002D4CD8" w:rsidRDefault="002D4CD8">
          <w:pPr>
            <w:pStyle w:val="Kopfzeile"/>
            <w:rPr>
              <w:sz w:val="18"/>
              <w:szCs w:val="18"/>
            </w:rPr>
          </w:pPr>
          <w:r>
            <w:rPr>
              <w:rStyle w:val="Feldsteuerung"/>
              <w:b w:val="0"/>
              <w:bCs/>
              <w:sz w:val="18"/>
              <w:szCs w:val="18"/>
            </w:rPr>
            <w:t>[Firmenbezeichnung.:</w:t>
          </w:r>
          <w:r>
            <w:rPr>
              <w:sz w:val="18"/>
              <w:szCs w:val="18"/>
            </w:rPr>
            <w:t>Name</w:t>
          </w:r>
          <w:r>
            <w:rPr>
              <w:rStyle w:val="Feldsteuerung"/>
              <w:b w:val="0"/>
              <w:bCs/>
              <w:sz w:val="18"/>
              <w:szCs w:val="18"/>
            </w:rPr>
            <w:t>]</w:t>
          </w:r>
          <w:r>
            <w:rPr>
              <w:sz w:val="18"/>
              <w:szCs w:val="18"/>
            </w:rPr>
            <w:t xml:space="preserve">   </w:t>
          </w:r>
          <w:r>
            <w:rPr>
              <w:rStyle w:val="Feldsteuerung"/>
              <w:b w:val="0"/>
              <w:bCs/>
              <w:sz w:val="18"/>
              <w:szCs w:val="18"/>
            </w:rPr>
            <w:t>[Firmenbezeichnung2.:</w:t>
          </w:r>
          <w:r>
            <w:rPr>
              <w:sz w:val="18"/>
              <w:szCs w:val="18"/>
            </w:rPr>
            <w:t xml:space="preserve">  </w:t>
          </w:r>
          <w:r>
            <w:rPr>
              <w:rStyle w:val="Feldsteuerung"/>
              <w:b w:val="0"/>
              <w:bCs/>
              <w:sz w:val="18"/>
              <w:szCs w:val="18"/>
            </w:rPr>
            <w:t>]</w:t>
          </w:r>
          <w:r>
            <w:rPr>
              <w:sz w:val="18"/>
              <w:szCs w:val="18"/>
            </w:rPr>
            <w:t xml:space="preserve"> </w:t>
          </w:r>
        </w:p>
        <w:p w14:paraId="356E5F56" w14:textId="77777777" w:rsidR="002D4CD8" w:rsidRDefault="002D4CD8">
          <w:pPr>
            <w:pStyle w:val="Kopfzeile"/>
            <w:rPr>
              <w:sz w:val="18"/>
              <w:szCs w:val="18"/>
            </w:rPr>
          </w:pPr>
          <w:r>
            <w:rPr>
              <w:rStyle w:val="Feldsteuerung"/>
              <w:b w:val="0"/>
              <w:bCs/>
              <w:sz w:val="18"/>
              <w:szCs w:val="18"/>
            </w:rPr>
            <w:t>[Firma_Land_PLZ.:</w:t>
          </w:r>
          <w:r>
            <w:rPr>
              <w:sz w:val="18"/>
              <w:szCs w:val="18"/>
            </w:rPr>
            <w:t>PLZ</w:t>
          </w:r>
          <w:r>
            <w:rPr>
              <w:rStyle w:val="Feldsteuerung"/>
              <w:b w:val="0"/>
              <w:bCs/>
              <w:sz w:val="18"/>
              <w:szCs w:val="18"/>
            </w:rPr>
            <w:t>]</w:t>
          </w:r>
          <w:r>
            <w:rPr>
              <w:rStyle w:val="Feldsteuerung"/>
              <w:b w:val="0"/>
              <w:bCs/>
              <w:vanish w:val="0"/>
              <w:sz w:val="18"/>
              <w:szCs w:val="18"/>
            </w:rPr>
            <w:t xml:space="preserve"> </w:t>
          </w:r>
          <w:r>
            <w:rPr>
              <w:rStyle w:val="Feldsteuerung"/>
              <w:b w:val="0"/>
              <w:bCs/>
              <w:sz w:val="18"/>
              <w:szCs w:val="18"/>
            </w:rPr>
            <w:t>[Firma_Ort.:</w:t>
          </w:r>
          <w:r>
            <w:rPr>
              <w:sz w:val="18"/>
              <w:szCs w:val="18"/>
            </w:rPr>
            <w:t>Ort</w:t>
          </w:r>
          <w:r>
            <w:rPr>
              <w:rStyle w:val="Feldsteuerung"/>
              <w:b w:val="0"/>
              <w:bCs/>
              <w:sz w:val="18"/>
              <w:szCs w:val="18"/>
            </w:rPr>
            <w:t>]</w:t>
          </w:r>
          <w:r>
            <w:rPr>
              <w:sz w:val="18"/>
              <w:szCs w:val="18"/>
            </w:rPr>
            <w:t xml:space="preserve"> </w:t>
          </w:r>
        </w:p>
        <w:p w14:paraId="664C48B2" w14:textId="77777777" w:rsidR="002D4CD8" w:rsidRDefault="002D4CD8">
          <w:pPr>
            <w:pStyle w:val="Kopfzeile"/>
            <w:rPr>
              <w:sz w:val="18"/>
              <w:szCs w:val="18"/>
            </w:rPr>
          </w:pPr>
        </w:p>
      </w:tc>
    </w:tr>
  </w:tbl>
  <w:p w14:paraId="354EEFCA" w14:textId="77777777" w:rsidR="002D4CD8" w:rsidRDefault="002D4CD8">
    <w:pPr>
      <w:pStyle w:val="Kopfzeile"/>
      <w:rPr>
        <w:sz w:val="18"/>
        <w:szCs w:val="18"/>
      </w:rPr>
    </w:pPr>
  </w:p>
  <w:p w14:paraId="159BC5B5" w14:textId="77777777" w:rsidR="002D4CD8" w:rsidRPr="00F1597D" w:rsidRDefault="002D4CD8" w:rsidP="00F1597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Borders>
        <w:bottom w:val="single" w:sz="6" w:space="0" w:color="auto"/>
      </w:tblBorders>
      <w:tblCellMar>
        <w:left w:w="71" w:type="dxa"/>
        <w:right w:w="71" w:type="dxa"/>
      </w:tblCellMar>
      <w:tblLook w:val="0000" w:firstRow="0" w:lastRow="0" w:firstColumn="0" w:lastColumn="0" w:noHBand="0" w:noVBand="0"/>
    </w:tblPr>
    <w:tblGrid>
      <w:gridCol w:w="9071"/>
    </w:tblGrid>
    <w:tr w:rsidR="002D4CD8" w14:paraId="61917CDA" w14:textId="77777777">
      <w:tc>
        <w:tcPr>
          <w:tcW w:w="14388" w:type="dxa"/>
          <w:tcBorders>
            <w:top w:val="nil"/>
            <w:left w:val="nil"/>
            <w:bottom w:val="nil"/>
            <w:right w:val="nil"/>
          </w:tcBorders>
        </w:tcPr>
        <w:p w14:paraId="556D6A3D" w14:textId="77777777" w:rsidR="002D4CD8" w:rsidRDefault="002D4CD8" w:rsidP="002D4CD8">
          <w:pPr>
            <w:pStyle w:val="Kopfzeile"/>
            <w:rPr>
              <w:rStyle w:val="Feldsteuerung"/>
              <w:vanish w:val="0"/>
            </w:rPr>
          </w:pPr>
          <w:r>
            <w:t xml:space="preserve">Verfahrensdokumentation zur geordneten Belegablage </w:t>
          </w:r>
        </w:p>
      </w:tc>
    </w:tr>
    <w:tr w:rsidR="002D4CD8" w14:paraId="3C3A7933" w14:textId="77777777">
      <w:trPr>
        <w:hidden/>
      </w:trPr>
      <w:tc>
        <w:tcPr>
          <w:tcW w:w="14388" w:type="dxa"/>
          <w:tcBorders>
            <w:top w:val="nil"/>
            <w:left w:val="nil"/>
            <w:bottom w:val="single" w:sz="6" w:space="0" w:color="auto"/>
            <w:right w:val="nil"/>
          </w:tcBorders>
        </w:tcPr>
        <w:p w14:paraId="256F971B" w14:textId="77777777" w:rsidR="002D4CD8" w:rsidRDefault="002D4CD8">
          <w:pPr>
            <w:pStyle w:val="Kopfzeile"/>
            <w:rPr>
              <w:sz w:val="18"/>
              <w:szCs w:val="18"/>
            </w:rPr>
          </w:pPr>
          <w:r>
            <w:rPr>
              <w:rStyle w:val="Feldsteuerung"/>
              <w:b w:val="0"/>
              <w:bCs/>
              <w:sz w:val="18"/>
              <w:szCs w:val="18"/>
            </w:rPr>
            <w:t>[Firmenbezeichnung.:</w:t>
          </w:r>
          <w:r>
            <w:rPr>
              <w:sz w:val="18"/>
              <w:szCs w:val="18"/>
            </w:rPr>
            <w:t>Name</w:t>
          </w:r>
          <w:r>
            <w:rPr>
              <w:rStyle w:val="Feldsteuerung"/>
              <w:b w:val="0"/>
              <w:bCs/>
              <w:sz w:val="18"/>
              <w:szCs w:val="18"/>
            </w:rPr>
            <w:t>]</w:t>
          </w:r>
          <w:r>
            <w:rPr>
              <w:sz w:val="18"/>
              <w:szCs w:val="18"/>
            </w:rPr>
            <w:t xml:space="preserve">   </w:t>
          </w:r>
          <w:r>
            <w:rPr>
              <w:rStyle w:val="Feldsteuerung"/>
              <w:b w:val="0"/>
              <w:bCs/>
              <w:sz w:val="18"/>
              <w:szCs w:val="18"/>
            </w:rPr>
            <w:t>[Firmenbezeichnung2.:</w:t>
          </w:r>
          <w:r>
            <w:rPr>
              <w:sz w:val="18"/>
              <w:szCs w:val="18"/>
            </w:rPr>
            <w:t xml:space="preserve">  </w:t>
          </w:r>
          <w:r>
            <w:rPr>
              <w:rStyle w:val="Feldsteuerung"/>
              <w:b w:val="0"/>
              <w:bCs/>
              <w:sz w:val="18"/>
              <w:szCs w:val="18"/>
            </w:rPr>
            <w:t>]</w:t>
          </w:r>
          <w:r>
            <w:rPr>
              <w:sz w:val="18"/>
              <w:szCs w:val="18"/>
            </w:rPr>
            <w:t xml:space="preserve"> </w:t>
          </w:r>
        </w:p>
        <w:p w14:paraId="4504AD77" w14:textId="77777777" w:rsidR="002D4CD8" w:rsidRDefault="002D4CD8">
          <w:pPr>
            <w:pStyle w:val="Kopfzeile"/>
            <w:rPr>
              <w:sz w:val="18"/>
              <w:szCs w:val="18"/>
            </w:rPr>
          </w:pPr>
          <w:r>
            <w:rPr>
              <w:rStyle w:val="Feldsteuerung"/>
              <w:b w:val="0"/>
              <w:bCs/>
              <w:sz w:val="18"/>
              <w:szCs w:val="18"/>
            </w:rPr>
            <w:t>[Firma_Land_PLZ.:</w:t>
          </w:r>
          <w:r>
            <w:rPr>
              <w:sz w:val="18"/>
              <w:szCs w:val="18"/>
            </w:rPr>
            <w:t>PLZ</w:t>
          </w:r>
          <w:r>
            <w:rPr>
              <w:rStyle w:val="Feldsteuerung"/>
              <w:b w:val="0"/>
              <w:bCs/>
              <w:sz w:val="18"/>
              <w:szCs w:val="18"/>
            </w:rPr>
            <w:t>]</w:t>
          </w:r>
          <w:r>
            <w:rPr>
              <w:rStyle w:val="Feldsteuerung"/>
              <w:b w:val="0"/>
              <w:bCs/>
              <w:vanish w:val="0"/>
              <w:sz w:val="18"/>
              <w:szCs w:val="18"/>
            </w:rPr>
            <w:t xml:space="preserve"> </w:t>
          </w:r>
          <w:r>
            <w:rPr>
              <w:rStyle w:val="Feldsteuerung"/>
              <w:b w:val="0"/>
              <w:bCs/>
              <w:sz w:val="18"/>
              <w:szCs w:val="18"/>
            </w:rPr>
            <w:t>[Firma_Ort.:</w:t>
          </w:r>
          <w:r>
            <w:rPr>
              <w:sz w:val="18"/>
              <w:szCs w:val="18"/>
            </w:rPr>
            <w:t>Ort</w:t>
          </w:r>
          <w:r>
            <w:rPr>
              <w:rStyle w:val="Feldsteuerung"/>
              <w:b w:val="0"/>
              <w:bCs/>
              <w:sz w:val="18"/>
              <w:szCs w:val="18"/>
            </w:rPr>
            <w:t>]</w:t>
          </w:r>
          <w:r>
            <w:rPr>
              <w:sz w:val="18"/>
              <w:szCs w:val="18"/>
            </w:rPr>
            <w:t xml:space="preserve"> </w:t>
          </w:r>
        </w:p>
        <w:p w14:paraId="5F7F9315" w14:textId="77777777" w:rsidR="002D4CD8" w:rsidRDefault="002D4CD8">
          <w:pPr>
            <w:pStyle w:val="Kopfzeile"/>
            <w:rPr>
              <w:sz w:val="18"/>
              <w:szCs w:val="18"/>
            </w:rPr>
          </w:pPr>
        </w:p>
      </w:tc>
    </w:tr>
  </w:tbl>
  <w:p w14:paraId="2A487AF0" w14:textId="77777777" w:rsidR="002D4CD8" w:rsidRDefault="002D4CD8">
    <w:pPr>
      <w:pStyle w:val="Kopfzeile"/>
      <w:rPr>
        <w:sz w:val="18"/>
        <w:szCs w:val="18"/>
      </w:rPr>
    </w:pPr>
  </w:p>
  <w:p w14:paraId="3C0611B6" w14:textId="77777777" w:rsidR="002D4CD8" w:rsidRPr="00F1597D" w:rsidRDefault="002D4CD8" w:rsidP="00F1597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00000013"/>
    <w:multiLevelType w:val="singleLevel"/>
    <w:tmpl w:val="00000013"/>
    <w:name w:val="WW8Num19"/>
    <w:lvl w:ilvl="0">
      <w:start w:val="1"/>
      <w:numFmt w:val="bullet"/>
      <w:lvlText w:val=""/>
      <w:lvlJc w:val="left"/>
      <w:pPr>
        <w:tabs>
          <w:tab w:val="num" w:pos="0"/>
        </w:tabs>
        <w:ind w:left="720" w:hanging="360"/>
      </w:pPr>
      <w:rPr>
        <w:rFonts w:ascii="Symbol" w:hAnsi="Symbol"/>
        <w:color w:val="000000"/>
        <w:sz w:val="22"/>
      </w:rPr>
    </w:lvl>
  </w:abstractNum>
  <w:abstractNum w:abstractNumId="10" w15:restartNumberingAfterBreak="0">
    <w:nsid w:val="03882A69"/>
    <w:multiLevelType w:val="hybridMultilevel"/>
    <w:tmpl w:val="AF42F92A"/>
    <w:lvl w:ilvl="0" w:tplc="E0EAFD40">
      <w:start w:val="1"/>
      <w:numFmt w:val="upp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1" w15:restartNumberingAfterBreak="0">
    <w:nsid w:val="053B5D42"/>
    <w:multiLevelType w:val="hybridMultilevel"/>
    <w:tmpl w:val="57FE3B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3" w15:restartNumberingAfterBreak="0">
    <w:nsid w:val="16130D67"/>
    <w:multiLevelType w:val="hybridMultilevel"/>
    <w:tmpl w:val="93F47090"/>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19E52B0A"/>
    <w:multiLevelType w:val="hybridMultilevel"/>
    <w:tmpl w:val="B33A33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F5E1AF3"/>
    <w:multiLevelType w:val="hybridMultilevel"/>
    <w:tmpl w:val="24B6B85C"/>
    <w:lvl w:ilvl="0" w:tplc="04070001">
      <w:start w:val="1"/>
      <w:numFmt w:val="bullet"/>
      <w:lvlText w:val=""/>
      <w:lvlJc w:val="left"/>
      <w:pPr>
        <w:ind w:left="1714" w:hanging="360"/>
      </w:pPr>
      <w:rPr>
        <w:rFonts w:ascii="Symbol" w:hAnsi="Symbol" w:hint="default"/>
      </w:rPr>
    </w:lvl>
    <w:lvl w:ilvl="1" w:tplc="04070003">
      <w:start w:val="1"/>
      <w:numFmt w:val="bullet"/>
      <w:lvlText w:val="o"/>
      <w:lvlJc w:val="left"/>
      <w:pPr>
        <w:ind w:left="2434" w:hanging="360"/>
      </w:pPr>
      <w:rPr>
        <w:rFonts w:ascii="Courier New" w:hAnsi="Courier New" w:hint="default"/>
      </w:rPr>
    </w:lvl>
    <w:lvl w:ilvl="2" w:tplc="04070005" w:tentative="1">
      <w:start w:val="1"/>
      <w:numFmt w:val="bullet"/>
      <w:lvlText w:val=""/>
      <w:lvlJc w:val="left"/>
      <w:pPr>
        <w:ind w:left="3154" w:hanging="360"/>
      </w:pPr>
      <w:rPr>
        <w:rFonts w:ascii="Wingdings" w:hAnsi="Wingdings" w:hint="default"/>
      </w:rPr>
    </w:lvl>
    <w:lvl w:ilvl="3" w:tplc="04070001" w:tentative="1">
      <w:start w:val="1"/>
      <w:numFmt w:val="bullet"/>
      <w:lvlText w:val=""/>
      <w:lvlJc w:val="left"/>
      <w:pPr>
        <w:ind w:left="3874" w:hanging="360"/>
      </w:pPr>
      <w:rPr>
        <w:rFonts w:ascii="Symbol" w:hAnsi="Symbol" w:hint="default"/>
      </w:rPr>
    </w:lvl>
    <w:lvl w:ilvl="4" w:tplc="04070003" w:tentative="1">
      <w:start w:val="1"/>
      <w:numFmt w:val="bullet"/>
      <w:lvlText w:val="o"/>
      <w:lvlJc w:val="left"/>
      <w:pPr>
        <w:ind w:left="4594" w:hanging="360"/>
      </w:pPr>
      <w:rPr>
        <w:rFonts w:ascii="Courier New" w:hAnsi="Courier New" w:hint="default"/>
      </w:rPr>
    </w:lvl>
    <w:lvl w:ilvl="5" w:tplc="04070005" w:tentative="1">
      <w:start w:val="1"/>
      <w:numFmt w:val="bullet"/>
      <w:lvlText w:val=""/>
      <w:lvlJc w:val="left"/>
      <w:pPr>
        <w:ind w:left="5314" w:hanging="360"/>
      </w:pPr>
      <w:rPr>
        <w:rFonts w:ascii="Wingdings" w:hAnsi="Wingdings" w:hint="default"/>
      </w:rPr>
    </w:lvl>
    <w:lvl w:ilvl="6" w:tplc="04070001" w:tentative="1">
      <w:start w:val="1"/>
      <w:numFmt w:val="bullet"/>
      <w:lvlText w:val=""/>
      <w:lvlJc w:val="left"/>
      <w:pPr>
        <w:ind w:left="6034" w:hanging="360"/>
      </w:pPr>
      <w:rPr>
        <w:rFonts w:ascii="Symbol" w:hAnsi="Symbol" w:hint="default"/>
      </w:rPr>
    </w:lvl>
    <w:lvl w:ilvl="7" w:tplc="04070003" w:tentative="1">
      <w:start w:val="1"/>
      <w:numFmt w:val="bullet"/>
      <w:lvlText w:val="o"/>
      <w:lvlJc w:val="left"/>
      <w:pPr>
        <w:ind w:left="6754" w:hanging="360"/>
      </w:pPr>
      <w:rPr>
        <w:rFonts w:ascii="Courier New" w:hAnsi="Courier New" w:hint="default"/>
      </w:rPr>
    </w:lvl>
    <w:lvl w:ilvl="8" w:tplc="04070005" w:tentative="1">
      <w:start w:val="1"/>
      <w:numFmt w:val="bullet"/>
      <w:lvlText w:val=""/>
      <w:lvlJc w:val="left"/>
      <w:pPr>
        <w:ind w:left="7474" w:hanging="360"/>
      </w:pPr>
      <w:rPr>
        <w:rFonts w:ascii="Wingdings" w:hAnsi="Wingdings" w:hint="default"/>
      </w:rPr>
    </w:lvl>
  </w:abstractNum>
  <w:abstractNum w:abstractNumId="17" w15:restartNumberingAfterBreak="0">
    <w:nsid w:val="20EC373D"/>
    <w:multiLevelType w:val="hybridMultilevel"/>
    <w:tmpl w:val="DA7C76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B174720"/>
    <w:multiLevelType w:val="hybridMultilevel"/>
    <w:tmpl w:val="D3F8725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30240554"/>
    <w:multiLevelType w:val="hybridMultilevel"/>
    <w:tmpl w:val="1D6AEB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21" w15:restartNumberingAfterBreak="0">
    <w:nsid w:val="357623D0"/>
    <w:multiLevelType w:val="hybridMultilevel"/>
    <w:tmpl w:val="44166C3A"/>
    <w:lvl w:ilvl="0" w:tplc="6A8E6BD2">
      <w:start w:val="3"/>
      <w:numFmt w:val="bullet"/>
      <w:lvlText w:val="-"/>
      <w:lvlJc w:val="left"/>
      <w:pPr>
        <w:ind w:left="2629" w:hanging="360"/>
      </w:pPr>
      <w:rPr>
        <w:rFonts w:ascii="Arial" w:eastAsia="Times New Roman" w:hAnsi="Aria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23" w15:restartNumberingAfterBreak="0">
    <w:nsid w:val="39EA0355"/>
    <w:multiLevelType w:val="multilevel"/>
    <w:tmpl w:val="1DC0AE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8327B1"/>
    <w:multiLevelType w:val="multilevel"/>
    <w:tmpl w:val="21287132"/>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6FA1AA7"/>
    <w:multiLevelType w:val="hybridMultilevel"/>
    <w:tmpl w:val="627CB0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78C7CBF"/>
    <w:multiLevelType w:val="multilevel"/>
    <w:tmpl w:val="21287132"/>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7AF393B"/>
    <w:multiLevelType w:val="hybridMultilevel"/>
    <w:tmpl w:val="8E3616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52AA1D3D"/>
    <w:multiLevelType w:val="multilevel"/>
    <w:tmpl w:val="21287132"/>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FA7C7D"/>
    <w:multiLevelType w:val="multilevel"/>
    <w:tmpl w:val="8620F0A0"/>
    <w:lvl w:ilvl="0">
      <w:start w:val="1"/>
      <w:numFmt w:val="upperLetter"/>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1" w15:restartNumberingAfterBreak="0">
    <w:nsid w:val="5B6036D3"/>
    <w:multiLevelType w:val="hybridMultilevel"/>
    <w:tmpl w:val="E5AEF64A"/>
    <w:lvl w:ilvl="0" w:tplc="04070001">
      <w:start w:val="1"/>
      <w:numFmt w:val="bullet"/>
      <w:lvlText w:val=""/>
      <w:lvlJc w:val="left"/>
      <w:pPr>
        <w:ind w:left="1064" w:hanging="360"/>
      </w:pPr>
      <w:rPr>
        <w:rFonts w:ascii="Symbol" w:hAnsi="Symbol" w:hint="default"/>
      </w:rPr>
    </w:lvl>
    <w:lvl w:ilvl="1" w:tplc="04070003" w:tentative="1">
      <w:start w:val="1"/>
      <w:numFmt w:val="bullet"/>
      <w:lvlText w:val="o"/>
      <w:lvlJc w:val="left"/>
      <w:pPr>
        <w:ind w:left="1784" w:hanging="360"/>
      </w:pPr>
      <w:rPr>
        <w:rFonts w:ascii="Courier New" w:hAnsi="Courier New" w:hint="default"/>
      </w:rPr>
    </w:lvl>
    <w:lvl w:ilvl="2" w:tplc="04070005" w:tentative="1">
      <w:start w:val="1"/>
      <w:numFmt w:val="bullet"/>
      <w:lvlText w:val=""/>
      <w:lvlJc w:val="left"/>
      <w:pPr>
        <w:ind w:left="2504" w:hanging="360"/>
      </w:pPr>
      <w:rPr>
        <w:rFonts w:ascii="Wingdings" w:hAnsi="Wingdings" w:hint="default"/>
      </w:rPr>
    </w:lvl>
    <w:lvl w:ilvl="3" w:tplc="04070001" w:tentative="1">
      <w:start w:val="1"/>
      <w:numFmt w:val="bullet"/>
      <w:lvlText w:val=""/>
      <w:lvlJc w:val="left"/>
      <w:pPr>
        <w:ind w:left="3224" w:hanging="360"/>
      </w:pPr>
      <w:rPr>
        <w:rFonts w:ascii="Symbol" w:hAnsi="Symbol" w:hint="default"/>
      </w:rPr>
    </w:lvl>
    <w:lvl w:ilvl="4" w:tplc="04070003" w:tentative="1">
      <w:start w:val="1"/>
      <w:numFmt w:val="bullet"/>
      <w:lvlText w:val="o"/>
      <w:lvlJc w:val="left"/>
      <w:pPr>
        <w:ind w:left="3944" w:hanging="360"/>
      </w:pPr>
      <w:rPr>
        <w:rFonts w:ascii="Courier New" w:hAnsi="Courier New" w:hint="default"/>
      </w:rPr>
    </w:lvl>
    <w:lvl w:ilvl="5" w:tplc="04070005" w:tentative="1">
      <w:start w:val="1"/>
      <w:numFmt w:val="bullet"/>
      <w:lvlText w:val=""/>
      <w:lvlJc w:val="left"/>
      <w:pPr>
        <w:ind w:left="4664" w:hanging="360"/>
      </w:pPr>
      <w:rPr>
        <w:rFonts w:ascii="Wingdings" w:hAnsi="Wingdings" w:hint="default"/>
      </w:rPr>
    </w:lvl>
    <w:lvl w:ilvl="6" w:tplc="04070001" w:tentative="1">
      <w:start w:val="1"/>
      <w:numFmt w:val="bullet"/>
      <w:lvlText w:val=""/>
      <w:lvlJc w:val="left"/>
      <w:pPr>
        <w:ind w:left="5384" w:hanging="360"/>
      </w:pPr>
      <w:rPr>
        <w:rFonts w:ascii="Symbol" w:hAnsi="Symbol" w:hint="default"/>
      </w:rPr>
    </w:lvl>
    <w:lvl w:ilvl="7" w:tplc="04070003" w:tentative="1">
      <w:start w:val="1"/>
      <w:numFmt w:val="bullet"/>
      <w:lvlText w:val="o"/>
      <w:lvlJc w:val="left"/>
      <w:pPr>
        <w:ind w:left="6104" w:hanging="360"/>
      </w:pPr>
      <w:rPr>
        <w:rFonts w:ascii="Courier New" w:hAnsi="Courier New" w:hint="default"/>
      </w:rPr>
    </w:lvl>
    <w:lvl w:ilvl="8" w:tplc="04070005" w:tentative="1">
      <w:start w:val="1"/>
      <w:numFmt w:val="bullet"/>
      <w:lvlText w:val=""/>
      <w:lvlJc w:val="left"/>
      <w:pPr>
        <w:ind w:left="6824" w:hanging="360"/>
      </w:pPr>
      <w:rPr>
        <w:rFonts w:ascii="Wingdings" w:hAnsi="Wingdings" w:hint="default"/>
      </w:rPr>
    </w:lvl>
  </w:abstractNum>
  <w:abstractNum w:abstractNumId="32" w15:restartNumberingAfterBreak="0">
    <w:nsid w:val="5CE74D62"/>
    <w:multiLevelType w:val="hybridMultilevel"/>
    <w:tmpl w:val="044641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62B4561"/>
    <w:multiLevelType w:val="hybridMultilevel"/>
    <w:tmpl w:val="315AD7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35" w15:restartNumberingAfterBreak="0">
    <w:nsid w:val="751B60EE"/>
    <w:multiLevelType w:val="multilevel"/>
    <w:tmpl w:val="21287132"/>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7166802"/>
    <w:multiLevelType w:val="hybridMultilevel"/>
    <w:tmpl w:val="AB9604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96A2EC2"/>
    <w:multiLevelType w:val="hybridMultilevel"/>
    <w:tmpl w:val="E7FC3CB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2"/>
  </w:num>
  <w:num w:numId="3">
    <w:abstractNumId w:val="20"/>
  </w:num>
  <w:num w:numId="4">
    <w:abstractNumId w:val="28"/>
  </w:num>
  <w:num w:numId="5">
    <w:abstractNumId w:val="29"/>
  </w:num>
  <w:num w:numId="6">
    <w:abstractNumId w:val="31"/>
  </w:num>
  <w:num w:numId="7">
    <w:abstractNumId w:val="33"/>
  </w:num>
  <w:num w:numId="8">
    <w:abstractNumId w:val="32"/>
  </w:num>
  <w:num w:numId="9">
    <w:abstractNumId w:val="12"/>
  </w:num>
  <w:num w:numId="10">
    <w:abstractNumId w:val="21"/>
  </w:num>
  <w:num w:numId="11">
    <w:abstractNumId w:val="11"/>
  </w:num>
  <w:num w:numId="12">
    <w:abstractNumId w:val="25"/>
  </w:num>
  <w:num w:numId="13">
    <w:abstractNumId w:val="16"/>
  </w:num>
  <w:num w:numId="14">
    <w:abstractNumId w:val="23"/>
  </w:num>
  <w:num w:numId="15">
    <w:abstractNumId w:val="13"/>
  </w:num>
  <w:num w:numId="16">
    <w:abstractNumId w:val="17"/>
  </w:num>
  <w:num w:numId="17">
    <w:abstractNumId w:val="27"/>
  </w:num>
  <w:num w:numId="18">
    <w:abstractNumId w:val="9"/>
  </w:num>
  <w:num w:numId="19">
    <w:abstractNumId w:val="19"/>
  </w:num>
  <w:num w:numId="20">
    <w:abstractNumId w:val="18"/>
  </w:num>
  <w:num w:numId="21">
    <w:abstractNumId w:val="15"/>
  </w:num>
  <w:num w:numId="22">
    <w:abstractNumId w:val="36"/>
  </w:num>
  <w:num w:numId="23">
    <w:abstractNumId w:val="37"/>
  </w:num>
  <w:num w:numId="24">
    <w:abstractNumId w:val="30"/>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4"/>
  </w:num>
  <w:num w:numId="35">
    <w:abstractNumId w:val="10"/>
  </w:num>
  <w:num w:numId="36">
    <w:abstractNumId w:val="29"/>
    <w:lvlOverride w:ilvl="0">
      <w:lvl w:ilvl="0">
        <w:start w:val="1"/>
        <w:numFmt w:val="decimal"/>
        <w:lvlText w:val="%1."/>
        <w:lvlJc w:val="left"/>
        <w:pPr>
          <w:ind w:left="567" w:hanging="567"/>
        </w:pPr>
        <w:rPr>
          <w:rFonts w:hint="default"/>
        </w:rPr>
      </w:lvl>
    </w:lvlOverride>
    <w:lvlOverride w:ilvl="1">
      <w:lvl w:ilvl="1">
        <w:start w:val="1"/>
        <w:numFmt w:val="decimal"/>
        <w:lvlText w:val="%1.%2."/>
        <w:lvlJc w:val="left"/>
        <w:pPr>
          <w:ind w:left="567" w:hanging="567"/>
        </w:pPr>
        <w:rPr>
          <w:rFonts w:hint="default"/>
        </w:rPr>
      </w:lvl>
    </w:lvlOverride>
    <w:lvlOverride w:ilvl="2">
      <w:lvl w:ilvl="2">
        <w:start w:val="1"/>
        <w:numFmt w:val="decimal"/>
        <w:lvlText w:val="%1.%2.%3."/>
        <w:lvlJc w:val="left"/>
        <w:pPr>
          <w:ind w:left="567" w:hanging="567"/>
        </w:pPr>
        <w:rPr>
          <w:rFonts w:hint="default"/>
        </w:rPr>
      </w:lvl>
    </w:lvlOverride>
    <w:lvlOverride w:ilvl="3">
      <w:lvl w:ilvl="3">
        <w:start w:val="1"/>
        <w:numFmt w:val="decimal"/>
        <w:lvlText w:val="%1.%2.%3.%4."/>
        <w:lvlJc w:val="left"/>
        <w:pPr>
          <w:ind w:left="567" w:hanging="567"/>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abstractNumId w:val="26"/>
  </w:num>
  <w:num w:numId="38">
    <w:abstractNumId w:val="35"/>
  </w:num>
  <w:num w:numId="39">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0F3"/>
    <w:rsid w:val="000125EC"/>
    <w:rsid w:val="001A6322"/>
    <w:rsid w:val="002906E8"/>
    <w:rsid w:val="002D4CD8"/>
    <w:rsid w:val="0031120A"/>
    <w:rsid w:val="00445600"/>
    <w:rsid w:val="004A629B"/>
    <w:rsid w:val="00513EE6"/>
    <w:rsid w:val="00523FAE"/>
    <w:rsid w:val="00536E4E"/>
    <w:rsid w:val="00574B50"/>
    <w:rsid w:val="005E20E2"/>
    <w:rsid w:val="005E23CC"/>
    <w:rsid w:val="0063378E"/>
    <w:rsid w:val="006A4774"/>
    <w:rsid w:val="006C6878"/>
    <w:rsid w:val="006F52DE"/>
    <w:rsid w:val="007250F3"/>
    <w:rsid w:val="0075625A"/>
    <w:rsid w:val="00794ED1"/>
    <w:rsid w:val="007A45A2"/>
    <w:rsid w:val="007F1049"/>
    <w:rsid w:val="00821FA2"/>
    <w:rsid w:val="008902E0"/>
    <w:rsid w:val="008D3A42"/>
    <w:rsid w:val="008E2A98"/>
    <w:rsid w:val="00923DB9"/>
    <w:rsid w:val="00961EBF"/>
    <w:rsid w:val="009700CC"/>
    <w:rsid w:val="00984735"/>
    <w:rsid w:val="0099110E"/>
    <w:rsid w:val="00A62FBE"/>
    <w:rsid w:val="00A970BA"/>
    <w:rsid w:val="00AF25AC"/>
    <w:rsid w:val="00AF736E"/>
    <w:rsid w:val="00B26DD6"/>
    <w:rsid w:val="00B83006"/>
    <w:rsid w:val="00B94F24"/>
    <w:rsid w:val="00BD686F"/>
    <w:rsid w:val="00C21D91"/>
    <w:rsid w:val="00C716AD"/>
    <w:rsid w:val="00C92164"/>
    <w:rsid w:val="00D3419C"/>
    <w:rsid w:val="00D76BA6"/>
    <w:rsid w:val="00D9777D"/>
    <w:rsid w:val="00DA15DB"/>
    <w:rsid w:val="00DC28CE"/>
    <w:rsid w:val="00DE2046"/>
    <w:rsid w:val="00DF4E28"/>
    <w:rsid w:val="00E03961"/>
    <w:rsid w:val="00E54F15"/>
    <w:rsid w:val="00E61000"/>
    <w:rsid w:val="00E9643B"/>
    <w:rsid w:val="00EF0FCF"/>
    <w:rsid w:val="00F1597D"/>
    <w:rsid w:val="00F643BD"/>
    <w:rsid w:val="00F91982"/>
    <w:rsid w:val="00F95A99"/>
    <w:rsid w:val="00FF34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0D4557"/>
  <w15:chartTrackingRefBased/>
  <w15:docId w15:val="{0ACCDF52-958D-41C2-99B7-C166C464C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C28CE"/>
    <w:rPr>
      <w:rFonts w:ascii="Arial" w:hAnsi="Arial"/>
    </w:rPr>
  </w:style>
  <w:style w:type="paragraph" w:styleId="berschrift1">
    <w:name w:val="heading 1"/>
    <w:basedOn w:val="Standard"/>
    <w:next w:val="Standard"/>
    <w:link w:val="berschrift1Zchn"/>
    <w:qFormat/>
    <w:rsid w:val="00DC28CE"/>
    <w:pPr>
      <w:keepNext/>
      <w:spacing w:before="240" w:after="60"/>
      <w:outlineLvl w:val="0"/>
    </w:pPr>
    <w:rPr>
      <w:b/>
      <w:kern w:val="28"/>
      <w:sz w:val="24"/>
      <w:szCs w:val="24"/>
    </w:rPr>
  </w:style>
  <w:style w:type="paragraph" w:styleId="berschrift2">
    <w:name w:val="heading 2"/>
    <w:basedOn w:val="berschrift1"/>
    <w:next w:val="Standard"/>
    <w:link w:val="berschrift2Zchn"/>
    <w:qFormat/>
    <w:rsid w:val="00DC28CE"/>
    <w:pPr>
      <w:outlineLvl w:val="1"/>
    </w:pPr>
  </w:style>
  <w:style w:type="paragraph" w:styleId="berschrift3">
    <w:name w:val="heading 3"/>
    <w:basedOn w:val="berschrift1"/>
    <w:next w:val="Standard"/>
    <w:link w:val="berschrift3Zchn"/>
    <w:qFormat/>
    <w:rsid w:val="00DC28CE"/>
    <w:pPr>
      <w:outlineLvl w:val="2"/>
    </w:pPr>
    <w:rPr>
      <w:sz w:val="22"/>
    </w:rPr>
  </w:style>
  <w:style w:type="paragraph" w:styleId="berschrift4">
    <w:name w:val="heading 4"/>
    <w:basedOn w:val="berschrift1"/>
    <w:next w:val="Standard"/>
    <w:qFormat/>
    <w:rsid w:val="00DC28CE"/>
    <w:pPr>
      <w:numPr>
        <w:ilvl w:val="3"/>
        <w:numId w:val="3"/>
      </w:numPr>
      <w:outlineLvl w:val="3"/>
    </w:pPr>
    <w:rPr>
      <w:sz w:val="22"/>
    </w:rPr>
  </w:style>
  <w:style w:type="paragraph" w:styleId="berschrift5">
    <w:name w:val="heading 5"/>
    <w:basedOn w:val="berschrift1"/>
    <w:next w:val="Standard"/>
    <w:qFormat/>
    <w:rsid w:val="00DC28CE"/>
    <w:pPr>
      <w:numPr>
        <w:ilvl w:val="4"/>
        <w:numId w:val="3"/>
      </w:numPr>
      <w:outlineLvl w:val="4"/>
    </w:pPr>
    <w:rPr>
      <w:sz w:val="22"/>
    </w:rPr>
  </w:style>
  <w:style w:type="paragraph" w:styleId="berschrift6">
    <w:name w:val="heading 6"/>
    <w:basedOn w:val="berschrift1"/>
    <w:next w:val="Standard"/>
    <w:qFormat/>
    <w:rsid w:val="00DC28CE"/>
    <w:pPr>
      <w:numPr>
        <w:ilvl w:val="5"/>
        <w:numId w:val="3"/>
      </w:numPr>
      <w:outlineLvl w:val="5"/>
    </w:pPr>
    <w:rPr>
      <w:rFonts w:ascii="Times New Roman" w:hAnsi="Times New Roman"/>
      <w:i/>
      <w:sz w:val="22"/>
    </w:rPr>
  </w:style>
  <w:style w:type="paragraph" w:styleId="berschrift7">
    <w:name w:val="heading 7"/>
    <w:basedOn w:val="berschrift1"/>
    <w:next w:val="Standard"/>
    <w:qFormat/>
    <w:rsid w:val="00DC28CE"/>
    <w:pPr>
      <w:numPr>
        <w:ilvl w:val="6"/>
        <w:numId w:val="3"/>
      </w:numPr>
      <w:outlineLvl w:val="6"/>
    </w:pPr>
    <w:rPr>
      <w:sz w:val="20"/>
    </w:rPr>
  </w:style>
  <w:style w:type="paragraph" w:styleId="berschrift8">
    <w:name w:val="heading 8"/>
    <w:basedOn w:val="berschrift1"/>
    <w:next w:val="Standard"/>
    <w:qFormat/>
    <w:rsid w:val="00DC28CE"/>
    <w:pPr>
      <w:numPr>
        <w:ilvl w:val="7"/>
        <w:numId w:val="3"/>
      </w:numPr>
      <w:outlineLvl w:val="7"/>
    </w:pPr>
    <w:rPr>
      <w:i/>
      <w:sz w:val="20"/>
    </w:rPr>
  </w:style>
  <w:style w:type="paragraph" w:styleId="berschrift9">
    <w:name w:val="heading 9"/>
    <w:basedOn w:val="berschrift1"/>
    <w:next w:val="Standard"/>
    <w:qFormat/>
    <w:rsid w:val="00DC28CE"/>
    <w:pPr>
      <w:numPr>
        <w:ilvl w:val="8"/>
        <w:numId w:val="3"/>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Tabelle">
    <w:name w:val="Überschrift Tabelle"/>
    <w:basedOn w:val="Standard"/>
    <w:rsid w:val="00DC28CE"/>
    <w:rPr>
      <w:vanish/>
    </w:rPr>
  </w:style>
  <w:style w:type="paragraph" w:customStyle="1" w:styleId="HVariante1">
    <w:name w:val="H Variante 1"/>
    <w:basedOn w:val="Standard"/>
    <w:rsid w:val="00DC28CE"/>
    <w:pPr>
      <w:spacing w:before="120" w:after="120"/>
    </w:pPr>
    <w:rPr>
      <w:b/>
      <w:sz w:val="18"/>
    </w:rPr>
  </w:style>
  <w:style w:type="paragraph" w:customStyle="1" w:styleId="HVariante2">
    <w:name w:val="H Variante 2"/>
    <w:basedOn w:val="Standard"/>
    <w:rsid w:val="00DC28CE"/>
    <w:pPr>
      <w:spacing w:before="240" w:after="240"/>
    </w:pPr>
    <w:rPr>
      <w:b/>
      <w:sz w:val="18"/>
    </w:rPr>
  </w:style>
  <w:style w:type="paragraph" w:customStyle="1" w:styleId="HVariante3">
    <w:name w:val="H Variante 3"/>
    <w:basedOn w:val="Standard"/>
    <w:rsid w:val="00DC28CE"/>
    <w:pPr>
      <w:spacing w:before="240" w:after="240"/>
    </w:pPr>
    <w:rPr>
      <w:b/>
      <w:sz w:val="18"/>
    </w:rPr>
  </w:style>
  <w:style w:type="paragraph" w:customStyle="1" w:styleId="HVariante4">
    <w:name w:val="H Variante 4"/>
    <w:basedOn w:val="Standard"/>
    <w:rsid w:val="00DC28CE"/>
    <w:pPr>
      <w:spacing w:before="240" w:after="240"/>
    </w:pPr>
    <w:rPr>
      <w:b/>
      <w:sz w:val="18"/>
    </w:rPr>
  </w:style>
  <w:style w:type="paragraph" w:customStyle="1" w:styleId="Steuerung">
    <w:name w:val="Steuerung"/>
    <w:basedOn w:val="Standard"/>
    <w:rsid w:val="00DC28CE"/>
    <w:rPr>
      <w:b/>
      <w:vanish/>
    </w:rPr>
  </w:style>
  <w:style w:type="paragraph" w:customStyle="1" w:styleId="PVariante1">
    <w:name w:val="P Variante 1"/>
    <w:basedOn w:val="Standard"/>
    <w:rsid w:val="00DC28CE"/>
    <w:rPr>
      <w:sz w:val="18"/>
    </w:rPr>
  </w:style>
  <w:style w:type="paragraph" w:customStyle="1" w:styleId="PVariante2">
    <w:name w:val="P Variante 2"/>
    <w:basedOn w:val="Standard"/>
    <w:rsid w:val="00DC28CE"/>
    <w:rPr>
      <w:sz w:val="18"/>
    </w:rPr>
  </w:style>
  <w:style w:type="paragraph" w:customStyle="1" w:styleId="PVariante3">
    <w:name w:val="P Variante 3"/>
    <w:basedOn w:val="Standard"/>
    <w:rsid w:val="00DC28CE"/>
    <w:rPr>
      <w:sz w:val="18"/>
    </w:rPr>
  </w:style>
  <w:style w:type="paragraph" w:customStyle="1" w:styleId="PVariante4">
    <w:name w:val="P Variante 4"/>
    <w:basedOn w:val="Standard"/>
    <w:rsid w:val="00DC28CE"/>
    <w:rPr>
      <w:b/>
      <w:sz w:val="18"/>
    </w:rPr>
  </w:style>
  <w:style w:type="paragraph" w:customStyle="1" w:styleId="UVariante1">
    <w:name w:val="U Variante 1"/>
    <w:basedOn w:val="Standard"/>
    <w:rsid w:val="00DC28CE"/>
    <w:rPr>
      <w:b/>
      <w:sz w:val="18"/>
    </w:rPr>
  </w:style>
  <w:style w:type="paragraph" w:customStyle="1" w:styleId="UVariante2">
    <w:name w:val="U Variante 2"/>
    <w:basedOn w:val="Standard"/>
    <w:rsid w:val="00DC28CE"/>
    <w:pPr>
      <w:spacing w:before="120" w:after="120"/>
    </w:pPr>
    <w:rPr>
      <w:b/>
      <w:sz w:val="18"/>
    </w:rPr>
  </w:style>
  <w:style w:type="paragraph" w:customStyle="1" w:styleId="UVariante3">
    <w:name w:val="U Variante 3"/>
    <w:basedOn w:val="Standard"/>
    <w:rsid w:val="00DC28CE"/>
    <w:pPr>
      <w:spacing w:before="120" w:after="120"/>
    </w:pPr>
    <w:rPr>
      <w:b/>
      <w:sz w:val="18"/>
    </w:rPr>
  </w:style>
  <w:style w:type="paragraph" w:customStyle="1" w:styleId="UVariante4">
    <w:name w:val="U Variante 4"/>
    <w:basedOn w:val="Standard"/>
    <w:rsid w:val="00DC28CE"/>
    <w:pPr>
      <w:spacing w:before="120" w:after="120"/>
    </w:pPr>
    <w:rPr>
      <w:b/>
      <w:sz w:val="18"/>
    </w:rPr>
  </w:style>
  <w:style w:type="character" w:customStyle="1" w:styleId="Feldsteuerung">
    <w:name w:val="Feldsteuerung"/>
    <w:rsid w:val="00DC28CE"/>
    <w:rPr>
      <w:vanish/>
    </w:rPr>
  </w:style>
  <w:style w:type="paragraph" w:customStyle="1" w:styleId="SVariante1">
    <w:name w:val="S Variante 1"/>
    <w:basedOn w:val="Standard"/>
    <w:rsid w:val="00DC28CE"/>
    <w:pPr>
      <w:spacing w:before="60" w:after="60"/>
    </w:pPr>
    <w:rPr>
      <w:b/>
      <w:sz w:val="18"/>
    </w:rPr>
  </w:style>
  <w:style w:type="paragraph" w:customStyle="1" w:styleId="SVariante2">
    <w:name w:val="S Variante 2"/>
    <w:basedOn w:val="Standard"/>
    <w:rsid w:val="00DC28CE"/>
    <w:pPr>
      <w:spacing w:before="120" w:after="120"/>
    </w:pPr>
    <w:rPr>
      <w:b/>
      <w:sz w:val="18"/>
    </w:rPr>
  </w:style>
  <w:style w:type="paragraph" w:customStyle="1" w:styleId="SVariante3">
    <w:name w:val="S Variante 3"/>
    <w:basedOn w:val="Standard"/>
    <w:rsid w:val="00DC28CE"/>
    <w:pPr>
      <w:spacing w:before="120" w:after="120"/>
    </w:pPr>
    <w:rPr>
      <w:b/>
      <w:sz w:val="18"/>
    </w:rPr>
  </w:style>
  <w:style w:type="paragraph" w:customStyle="1" w:styleId="SVariante4">
    <w:name w:val="S Variante 4"/>
    <w:basedOn w:val="Standard"/>
    <w:rsid w:val="00DC28CE"/>
    <w:pPr>
      <w:spacing w:before="120" w:after="120"/>
    </w:pPr>
    <w:rPr>
      <w:b/>
      <w:sz w:val="18"/>
    </w:rPr>
  </w:style>
  <w:style w:type="paragraph" w:customStyle="1" w:styleId="HDVariante1">
    <w:name w:val="HD Variante 1"/>
    <w:basedOn w:val="HVariante1"/>
    <w:next w:val="HVariante1"/>
    <w:rsid w:val="00DC28CE"/>
  </w:style>
  <w:style w:type="paragraph" w:customStyle="1" w:styleId="HDVariante2">
    <w:name w:val="HD Variante 2"/>
    <w:basedOn w:val="HVariante2"/>
    <w:next w:val="HVariante2"/>
    <w:rsid w:val="00DC28CE"/>
  </w:style>
  <w:style w:type="paragraph" w:customStyle="1" w:styleId="HDVariante3">
    <w:name w:val="HD Variante 3"/>
    <w:basedOn w:val="HVariante3"/>
    <w:next w:val="HVariante3"/>
    <w:rsid w:val="00DC28CE"/>
  </w:style>
  <w:style w:type="paragraph" w:customStyle="1" w:styleId="HDVariante4">
    <w:name w:val="HD Variante 4"/>
    <w:basedOn w:val="HVariante4"/>
    <w:next w:val="HVariante4"/>
    <w:rsid w:val="00DC28CE"/>
  </w:style>
  <w:style w:type="paragraph" w:customStyle="1" w:styleId="HUVariante1">
    <w:name w:val="HU Variante 1"/>
    <w:basedOn w:val="HVariante1"/>
    <w:next w:val="HVariante1"/>
    <w:rsid w:val="00DC28CE"/>
  </w:style>
  <w:style w:type="paragraph" w:customStyle="1" w:styleId="HUVariante3">
    <w:name w:val="HU Variante 3"/>
    <w:basedOn w:val="HVariante3"/>
    <w:next w:val="HVariante3"/>
    <w:rsid w:val="00DC28CE"/>
  </w:style>
  <w:style w:type="paragraph" w:customStyle="1" w:styleId="HUVariante2">
    <w:name w:val="HU Variante 2"/>
    <w:basedOn w:val="HVariante2"/>
    <w:next w:val="HVariante2"/>
    <w:rsid w:val="00DC28CE"/>
  </w:style>
  <w:style w:type="paragraph" w:customStyle="1" w:styleId="HUVariante4">
    <w:name w:val="HU Variante 4"/>
    <w:basedOn w:val="HVariante4"/>
    <w:next w:val="HVariante4"/>
    <w:rsid w:val="00DC28CE"/>
  </w:style>
  <w:style w:type="paragraph" w:customStyle="1" w:styleId="PDVariante1">
    <w:name w:val="PD Variante 1"/>
    <w:basedOn w:val="PVariante1"/>
    <w:next w:val="PVariante1"/>
    <w:rsid w:val="00DC28CE"/>
  </w:style>
  <w:style w:type="paragraph" w:customStyle="1" w:styleId="PDVariante2">
    <w:name w:val="PD Variante 2"/>
    <w:basedOn w:val="PVariante2"/>
    <w:next w:val="PVariante2"/>
    <w:rsid w:val="00DC28CE"/>
  </w:style>
  <w:style w:type="paragraph" w:customStyle="1" w:styleId="PDVariante3">
    <w:name w:val="PD Variante 3"/>
    <w:basedOn w:val="PVariante3"/>
    <w:next w:val="PVariante3"/>
    <w:rsid w:val="00DC28CE"/>
  </w:style>
  <w:style w:type="paragraph" w:customStyle="1" w:styleId="PDVariante4">
    <w:name w:val="PD Variante 4"/>
    <w:basedOn w:val="PVariante4"/>
    <w:next w:val="PVariante4"/>
    <w:rsid w:val="00DC28CE"/>
  </w:style>
  <w:style w:type="paragraph" w:customStyle="1" w:styleId="PUVariante1">
    <w:name w:val="PU Variante 1"/>
    <w:basedOn w:val="PVariante1"/>
    <w:next w:val="PVariante1"/>
    <w:rsid w:val="00DC28CE"/>
  </w:style>
  <w:style w:type="paragraph" w:customStyle="1" w:styleId="PUVariante3">
    <w:name w:val="PU Variante 3"/>
    <w:basedOn w:val="PVariante3"/>
    <w:next w:val="PVariante3"/>
    <w:rsid w:val="00DC28CE"/>
  </w:style>
  <w:style w:type="paragraph" w:customStyle="1" w:styleId="PUVariante2">
    <w:name w:val="PU Variante 2"/>
    <w:basedOn w:val="PVariante2"/>
    <w:next w:val="PVariante2"/>
    <w:rsid w:val="00DC28CE"/>
  </w:style>
  <w:style w:type="paragraph" w:customStyle="1" w:styleId="PUVariante4">
    <w:name w:val="PU Variante 4"/>
    <w:basedOn w:val="PVariante4"/>
    <w:next w:val="PVariante4"/>
    <w:rsid w:val="00DC28CE"/>
  </w:style>
  <w:style w:type="paragraph" w:customStyle="1" w:styleId="SUVariante1">
    <w:name w:val="SU Variante 1"/>
    <w:basedOn w:val="SVariante1"/>
    <w:next w:val="SVariante1"/>
    <w:rsid w:val="00DC28CE"/>
  </w:style>
  <w:style w:type="paragraph" w:customStyle="1" w:styleId="SUVariante2">
    <w:name w:val="SU Variante 2"/>
    <w:basedOn w:val="SVariante2"/>
    <w:next w:val="SVariante2"/>
    <w:rsid w:val="00DC28CE"/>
  </w:style>
  <w:style w:type="paragraph" w:customStyle="1" w:styleId="SUVariante3">
    <w:name w:val="SU Variante 3"/>
    <w:basedOn w:val="SVariante3"/>
    <w:next w:val="SVariante3"/>
    <w:rsid w:val="00DC28CE"/>
  </w:style>
  <w:style w:type="paragraph" w:customStyle="1" w:styleId="SUVariante4">
    <w:name w:val="SU Variante 4"/>
    <w:basedOn w:val="SVariante4"/>
    <w:next w:val="SVariante4"/>
    <w:rsid w:val="00DC28CE"/>
  </w:style>
  <w:style w:type="paragraph" w:customStyle="1" w:styleId="SDVariante1">
    <w:name w:val="SD Variante 1"/>
    <w:basedOn w:val="SVariante1"/>
    <w:next w:val="SVariante1"/>
    <w:rsid w:val="00DC28CE"/>
  </w:style>
  <w:style w:type="paragraph" w:customStyle="1" w:styleId="SDVariante3">
    <w:name w:val="SD Variante 3"/>
    <w:basedOn w:val="SVariante3"/>
    <w:next w:val="SVariante3"/>
    <w:rsid w:val="00DC28CE"/>
  </w:style>
  <w:style w:type="paragraph" w:customStyle="1" w:styleId="SDVariante2">
    <w:name w:val="SD Variante 2"/>
    <w:basedOn w:val="SVariante2"/>
    <w:next w:val="SVariante2"/>
    <w:rsid w:val="00DC28CE"/>
  </w:style>
  <w:style w:type="paragraph" w:customStyle="1" w:styleId="SDVariante4">
    <w:name w:val="SD Variante 4"/>
    <w:basedOn w:val="SVariante4"/>
    <w:next w:val="SVariante4"/>
    <w:rsid w:val="00DC28CE"/>
  </w:style>
  <w:style w:type="paragraph" w:customStyle="1" w:styleId="UUVariante1">
    <w:name w:val="UU Variante 1"/>
    <w:basedOn w:val="UVariante1"/>
    <w:next w:val="UVariante1"/>
    <w:rsid w:val="00DC28CE"/>
  </w:style>
  <w:style w:type="paragraph" w:customStyle="1" w:styleId="UUVariante3">
    <w:name w:val="UU Variante 3"/>
    <w:basedOn w:val="UVariante3"/>
    <w:next w:val="UVariante3"/>
    <w:rsid w:val="00DC28CE"/>
  </w:style>
  <w:style w:type="paragraph" w:customStyle="1" w:styleId="UUVariante2">
    <w:name w:val="UU Variante 2"/>
    <w:basedOn w:val="UVariante2"/>
    <w:next w:val="UVariante2"/>
    <w:rsid w:val="00DC28CE"/>
  </w:style>
  <w:style w:type="paragraph" w:customStyle="1" w:styleId="UUVariante4">
    <w:name w:val="UU Variante 4"/>
    <w:basedOn w:val="UVariante4"/>
    <w:next w:val="UVariante4"/>
    <w:rsid w:val="00DC28CE"/>
  </w:style>
  <w:style w:type="paragraph" w:customStyle="1" w:styleId="UDVariante1">
    <w:name w:val="UD Variante 1"/>
    <w:basedOn w:val="UVariante1"/>
    <w:next w:val="UVariante1"/>
    <w:rsid w:val="00DC28CE"/>
  </w:style>
  <w:style w:type="paragraph" w:customStyle="1" w:styleId="UDVariante2">
    <w:name w:val="UD Variante 2"/>
    <w:basedOn w:val="UVariante2"/>
    <w:next w:val="UVariante2"/>
    <w:rsid w:val="00DC28CE"/>
  </w:style>
  <w:style w:type="paragraph" w:customStyle="1" w:styleId="UDVariante3">
    <w:name w:val="UD Variante 3"/>
    <w:basedOn w:val="UVariante3"/>
    <w:next w:val="UVariante3"/>
    <w:rsid w:val="00DC28CE"/>
  </w:style>
  <w:style w:type="paragraph" w:customStyle="1" w:styleId="UDVariante4">
    <w:name w:val="UD Variante 4"/>
    <w:basedOn w:val="UVariante4"/>
    <w:next w:val="UVariante4"/>
    <w:rsid w:val="00DC28CE"/>
  </w:style>
  <w:style w:type="character" w:customStyle="1" w:styleId="Nachweis">
    <w:name w:val="Nachweis"/>
    <w:rsid w:val="00DC28CE"/>
    <w:rPr>
      <w:sz w:val="18"/>
    </w:rPr>
  </w:style>
  <w:style w:type="paragraph" w:customStyle="1" w:styleId="NachweisEndsumme">
    <w:name w:val="NachweisEndsumme"/>
    <w:basedOn w:val="NachweisPos"/>
    <w:rsid w:val="00DC28CE"/>
    <w:rPr>
      <w:b/>
    </w:rPr>
  </w:style>
  <w:style w:type="paragraph" w:customStyle="1" w:styleId="NachweisPos">
    <w:name w:val="NachweisPos"/>
    <w:basedOn w:val="Standard"/>
    <w:rsid w:val="00DC28CE"/>
    <w:rPr>
      <w:sz w:val="18"/>
    </w:rPr>
  </w:style>
  <w:style w:type="paragraph" w:customStyle="1" w:styleId="NachweisSumme">
    <w:name w:val="NachweisSumme"/>
    <w:basedOn w:val="NachweisPos"/>
    <w:rsid w:val="00DC28CE"/>
    <w:rPr>
      <w:b/>
    </w:rPr>
  </w:style>
  <w:style w:type="paragraph" w:styleId="Kopfzeile">
    <w:name w:val="header"/>
    <w:basedOn w:val="Standard"/>
    <w:link w:val="KopfzeileZchn"/>
    <w:rsid w:val="00DC28CE"/>
    <w:pPr>
      <w:tabs>
        <w:tab w:val="center" w:pos="4536"/>
        <w:tab w:val="right" w:pos="9072"/>
      </w:tabs>
    </w:pPr>
    <w:rPr>
      <w:b/>
    </w:rPr>
  </w:style>
  <w:style w:type="paragraph" w:styleId="Fuzeile">
    <w:name w:val="footer"/>
    <w:basedOn w:val="Standard"/>
    <w:rsid w:val="00DC28CE"/>
    <w:pPr>
      <w:jc w:val="center"/>
    </w:pPr>
  </w:style>
  <w:style w:type="paragraph" w:styleId="Verzeichnis1">
    <w:name w:val="toc 1"/>
    <w:basedOn w:val="Standard"/>
    <w:next w:val="Standard"/>
    <w:autoRedefine/>
    <w:semiHidden/>
    <w:rsid w:val="00DC28CE"/>
    <w:pPr>
      <w:tabs>
        <w:tab w:val="left" w:pos="602"/>
        <w:tab w:val="right" w:leader="dot" w:pos="9071"/>
      </w:tabs>
      <w:ind w:right="851"/>
    </w:pPr>
  </w:style>
  <w:style w:type="paragraph" w:styleId="Verzeichnis2">
    <w:name w:val="toc 2"/>
    <w:basedOn w:val="Standard"/>
    <w:next w:val="Standard"/>
    <w:autoRedefine/>
    <w:semiHidden/>
    <w:rsid w:val="00DC28CE"/>
    <w:pPr>
      <w:tabs>
        <w:tab w:val="left" w:pos="640"/>
        <w:tab w:val="right" w:leader="dot" w:pos="9071"/>
      </w:tabs>
      <w:ind w:left="657" w:right="851" w:hanging="459"/>
    </w:pPr>
  </w:style>
  <w:style w:type="paragraph" w:styleId="Verzeichnis3">
    <w:name w:val="toc 3"/>
    <w:basedOn w:val="Standard"/>
    <w:next w:val="Standard"/>
    <w:autoRedefine/>
    <w:semiHidden/>
    <w:rsid w:val="00DC28CE"/>
    <w:pPr>
      <w:tabs>
        <w:tab w:val="right" w:leader="dot" w:pos="9071"/>
      </w:tabs>
      <w:ind w:left="567" w:right="851"/>
    </w:pPr>
  </w:style>
  <w:style w:type="paragraph" w:styleId="Verzeichnis4">
    <w:name w:val="toc 4"/>
    <w:basedOn w:val="Standard"/>
    <w:next w:val="Standard"/>
    <w:autoRedefine/>
    <w:semiHidden/>
    <w:rsid w:val="00DC28CE"/>
    <w:pPr>
      <w:tabs>
        <w:tab w:val="right" w:leader="dot" w:pos="9071"/>
      </w:tabs>
      <w:ind w:left="600"/>
    </w:pPr>
  </w:style>
  <w:style w:type="paragraph" w:styleId="Verzeichnis5">
    <w:name w:val="toc 5"/>
    <w:basedOn w:val="Standard"/>
    <w:next w:val="Standard"/>
    <w:semiHidden/>
    <w:rsid w:val="00DC28CE"/>
    <w:pPr>
      <w:tabs>
        <w:tab w:val="left" w:pos="1021"/>
        <w:tab w:val="right" w:pos="9071"/>
      </w:tabs>
      <w:spacing w:line="360" w:lineRule="auto"/>
      <w:ind w:left="482"/>
    </w:pPr>
  </w:style>
  <w:style w:type="paragraph" w:styleId="Verzeichnis6">
    <w:name w:val="toc 6"/>
    <w:basedOn w:val="Standard"/>
    <w:next w:val="Standard"/>
    <w:semiHidden/>
    <w:rsid w:val="00DC28CE"/>
    <w:pPr>
      <w:tabs>
        <w:tab w:val="left" w:pos="1021"/>
        <w:tab w:val="right" w:pos="9071"/>
      </w:tabs>
      <w:spacing w:line="360" w:lineRule="auto"/>
      <w:ind w:left="641"/>
    </w:pPr>
  </w:style>
  <w:style w:type="paragraph" w:styleId="Verzeichnis7">
    <w:name w:val="toc 7"/>
    <w:basedOn w:val="Standard"/>
    <w:next w:val="Standard"/>
    <w:semiHidden/>
    <w:rsid w:val="00DC28CE"/>
    <w:pPr>
      <w:tabs>
        <w:tab w:val="left" w:pos="1361"/>
        <w:tab w:val="right" w:pos="9071"/>
      </w:tabs>
      <w:spacing w:line="360" w:lineRule="auto"/>
      <w:ind w:left="1360" w:right="851" w:hanging="561"/>
    </w:pPr>
  </w:style>
  <w:style w:type="paragraph" w:styleId="Verzeichnis8">
    <w:name w:val="toc 8"/>
    <w:basedOn w:val="Standard"/>
    <w:next w:val="Standard"/>
    <w:semiHidden/>
    <w:rsid w:val="00DC28CE"/>
    <w:pPr>
      <w:tabs>
        <w:tab w:val="right" w:pos="9071"/>
      </w:tabs>
      <w:ind w:left="960"/>
    </w:pPr>
  </w:style>
  <w:style w:type="paragraph" w:styleId="Verzeichnis9">
    <w:name w:val="toc 9"/>
    <w:basedOn w:val="Standard"/>
    <w:next w:val="Standard"/>
    <w:semiHidden/>
    <w:rsid w:val="00DC28CE"/>
    <w:pPr>
      <w:tabs>
        <w:tab w:val="right" w:pos="9071"/>
      </w:tabs>
      <w:ind w:left="1120"/>
    </w:pPr>
  </w:style>
  <w:style w:type="character" w:styleId="Seitenzahl">
    <w:name w:val="page number"/>
    <w:rsid w:val="00DC28CE"/>
  </w:style>
  <w:style w:type="paragraph" w:customStyle="1" w:styleId="AnlListen">
    <w:name w:val="AnlListen"/>
    <w:basedOn w:val="Standard"/>
    <w:next w:val="Standard"/>
    <w:rsid w:val="00DC28CE"/>
    <w:pPr>
      <w:jc w:val="right"/>
    </w:pPr>
    <w:rPr>
      <w:sz w:val="16"/>
    </w:rPr>
  </w:style>
  <w:style w:type="paragraph" w:customStyle="1" w:styleId="TextEinzug">
    <w:name w:val="TextEinzug"/>
    <w:basedOn w:val="Standard"/>
    <w:rsid w:val="00DC28CE"/>
    <w:pPr>
      <w:spacing w:after="120"/>
      <w:ind w:left="709"/>
    </w:pPr>
  </w:style>
  <w:style w:type="paragraph" w:customStyle="1" w:styleId="AuflistTE">
    <w:name w:val="AuflistTE"/>
    <w:basedOn w:val="TextEinzug"/>
    <w:rsid w:val="00DC28CE"/>
    <w:pPr>
      <w:numPr>
        <w:numId w:val="1"/>
      </w:numPr>
    </w:pPr>
  </w:style>
  <w:style w:type="paragraph" w:styleId="Aufzhlungszeichen">
    <w:name w:val="List Bullet"/>
    <w:basedOn w:val="Standard"/>
    <w:autoRedefine/>
    <w:rsid w:val="00DC28CE"/>
    <w:pPr>
      <w:ind w:left="283" w:hanging="283"/>
    </w:pPr>
  </w:style>
  <w:style w:type="paragraph" w:styleId="Beschriftung">
    <w:name w:val="caption"/>
    <w:basedOn w:val="Standard"/>
    <w:next w:val="Standard"/>
    <w:qFormat/>
    <w:rsid w:val="00DC28CE"/>
    <w:pPr>
      <w:spacing w:before="120" w:after="120"/>
    </w:pPr>
    <w:rPr>
      <w:b/>
    </w:rPr>
  </w:style>
  <w:style w:type="paragraph" w:styleId="Dokumentstruktur">
    <w:name w:val="Document Map"/>
    <w:basedOn w:val="Standard"/>
    <w:semiHidden/>
    <w:rsid w:val="00DC28CE"/>
    <w:pPr>
      <w:shd w:val="clear" w:color="auto" w:fill="000080"/>
    </w:pPr>
    <w:rPr>
      <w:rFonts w:ascii="Tahoma" w:hAnsi="Tahoma"/>
    </w:rPr>
  </w:style>
  <w:style w:type="paragraph" w:customStyle="1" w:styleId="EAnl">
    <w:name w:val="EAnl"/>
    <w:basedOn w:val="Standard"/>
    <w:rsid w:val="00DC28CE"/>
  </w:style>
  <w:style w:type="paragraph" w:customStyle="1" w:styleId="EAnlkopf">
    <w:name w:val="EAnl kopf"/>
    <w:basedOn w:val="Standard"/>
    <w:rsid w:val="00DC28CE"/>
    <w:rPr>
      <w:b/>
    </w:rPr>
  </w:style>
  <w:style w:type="paragraph" w:customStyle="1" w:styleId="EGesamtSumme">
    <w:name w:val="EGesamtSumme"/>
    <w:basedOn w:val="Standard"/>
    <w:rsid w:val="00DC28CE"/>
    <w:rPr>
      <w:b/>
    </w:rPr>
  </w:style>
  <w:style w:type="paragraph" w:customStyle="1" w:styleId="EPoskopf">
    <w:name w:val="EPos kopf"/>
    <w:basedOn w:val="Standard"/>
    <w:rsid w:val="00DC28CE"/>
    <w:rPr>
      <w:b/>
    </w:rPr>
  </w:style>
  <w:style w:type="paragraph" w:customStyle="1" w:styleId="EHPoskopf">
    <w:name w:val="EHPos kopf"/>
    <w:basedOn w:val="EPoskopf"/>
    <w:uiPriority w:val="99"/>
    <w:rsid w:val="00DC28CE"/>
    <w:rPr>
      <w:sz w:val="22"/>
    </w:rPr>
  </w:style>
  <w:style w:type="paragraph" w:customStyle="1" w:styleId="EKopf">
    <w:name w:val="EKopf"/>
    <w:basedOn w:val="Standard"/>
    <w:rsid w:val="00DC28CE"/>
  </w:style>
  <w:style w:type="paragraph" w:styleId="E-Mail-Signatur">
    <w:name w:val="E-mail Signature"/>
    <w:basedOn w:val="Standard"/>
    <w:rsid w:val="00DC28CE"/>
  </w:style>
  <w:style w:type="character" w:styleId="Endnotenzeichen">
    <w:name w:val="endnote reference"/>
    <w:semiHidden/>
    <w:rsid w:val="00DC28CE"/>
    <w:rPr>
      <w:rFonts w:ascii="Arial" w:hAnsi="Arial"/>
      <w:vertAlign w:val="superscript"/>
    </w:rPr>
  </w:style>
  <w:style w:type="paragraph" w:customStyle="1" w:styleId="EPosFuss">
    <w:name w:val="EPos Fuss"/>
    <w:basedOn w:val="Standard"/>
    <w:rsid w:val="00DC28CE"/>
  </w:style>
  <w:style w:type="paragraph" w:customStyle="1" w:styleId="ERstfuss">
    <w:name w:val="ERst fuss"/>
    <w:basedOn w:val="Standard"/>
    <w:rsid w:val="00DC28CE"/>
    <w:rPr>
      <w:b/>
      <w:sz w:val="18"/>
    </w:rPr>
  </w:style>
  <w:style w:type="paragraph" w:customStyle="1" w:styleId="ERstkopf">
    <w:name w:val="ERst kopf"/>
    <w:basedOn w:val="EAnl"/>
    <w:rsid w:val="00DC28CE"/>
    <w:rPr>
      <w:b/>
      <w:sz w:val="18"/>
    </w:rPr>
  </w:style>
  <w:style w:type="paragraph" w:customStyle="1" w:styleId="ERstrumpf">
    <w:name w:val="ERst rumpf"/>
    <w:basedOn w:val="Standard"/>
    <w:rsid w:val="00DC28CE"/>
    <w:rPr>
      <w:sz w:val="18"/>
    </w:rPr>
  </w:style>
  <w:style w:type="paragraph" w:customStyle="1" w:styleId="ERumpf">
    <w:name w:val="ERumpf"/>
    <w:basedOn w:val="Standard"/>
    <w:rsid w:val="00DC28CE"/>
  </w:style>
  <w:style w:type="paragraph" w:customStyle="1" w:styleId="ESumme">
    <w:name w:val="ESumme"/>
    <w:basedOn w:val="Standard"/>
    <w:rsid w:val="00DC28CE"/>
  </w:style>
  <w:style w:type="paragraph" w:customStyle="1" w:styleId="ETexte">
    <w:name w:val="ETexte"/>
    <w:basedOn w:val="Standard"/>
    <w:rsid w:val="00DC28CE"/>
  </w:style>
  <w:style w:type="paragraph" w:customStyle="1" w:styleId="ETPoskopf">
    <w:name w:val="ETPos kopf"/>
    <w:basedOn w:val="Standard"/>
    <w:rsid w:val="00DC28CE"/>
    <w:rPr>
      <w:b/>
    </w:rPr>
  </w:style>
  <w:style w:type="paragraph" w:customStyle="1" w:styleId="EUPoskopf">
    <w:name w:val="EUPos kopf"/>
    <w:basedOn w:val="Standard"/>
    <w:rsid w:val="00DC28CE"/>
    <w:rPr>
      <w:b/>
    </w:rPr>
  </w:style>
  <w:style w:type="paragraph" w:customStyle="1" w:styleId="EVspiegelkopf">
    <w:name w:val="EVspiegel kopf"/>
    <w:basedOn w:val="Standard"/>
    <w:rsid w:val="00DC28CE"/>
    <w:rPr>
      <w:b/>
      <w:sz w:val="18"/>
    </w:rPr>
  </w:style>
  <w:style w:type="paragraph" w:customStyle="1" w:styleId="EVspiegelfuss">
    <w:name w:val="EVspiegel fuss"/>
    <w:basedOn w:val="EVspiegelkopf"/>
    <w:rsid w:val="00DC28CE"/>
  </w:style>
  <w:style w:type="paragraph" w:customStyle="1" w:styleId="EVspiegelrumpf">
    <w:name w:val="EVspiegel rumpf"/>
    <w:basedOn w:val="Standard"/>
    <w:rsid w:val="00DC28CE"/>
    <w:rPr>
      <w:sz w:val="18"/>
    </w:rPr>
  </w:style>
  <w:style w:type="paragraph" w:customStyle="1" w:styleId="EZus">
    <w:name w:val="EZus"/>
    <w:basedOn w:val="ESumme"/>
    <w:next w:val="Standard"/>
    <w:rsid w:val="00DC28CE"/>
    <w:rPr>
      <w:u w:val="single"/>
    </w:rPr>
  </w:style>
  <w:style w:type="character" w:styleId="Funotenzeichen">
    <w:name w:val="footnote reference"/>
    <w:semiHidden/>
    <w:rsid w:val="00DC28CE"/>
    <w:rPr>
      <w:rFonts w:ascii="Arial" w:hAnsi="Arial"/>
      <w:vertAlign w:val="superscript"/>
    </w:rPr>
  </w:style>
  <w:style w:type="paragraph" w:customStyle="1" w:styleId="GesellschKapEntw">
    <w:name w:val="GesellschKapEntw"/>
    <w:basedOn w:val="Standard"/>
    <w:rsid w:val="00DC28CE"/>
    <w:pPr>
      <w:tabs>
        <w:tab w:val="left" w:pos="214"/>
        <w:tab w:val="left" w:pos="497"/>
      </w:tabs>
      <w:spacing w:before="240" w:after="120"/>
    </w:pPr>
    <w:rPr>
      <w:b/>
      <w:sz w:val="18"/>
    </w:rPr>
  </w:style>
  <w:style w:type="paragraph" w:customStyle="1" w:styleId="HauptpunktKapEntw">
    <w:name w:val="HauptpunktKapEntw"/>
    <w:basedOn w:val="Standard"/>
    <w:rsid w:val="00DC28CE"/>
    <w:pPr>
      <w:tabs>
        <w:tab w:val="left" w:pos="214"/>
        <w:tab w:val="left" w:pos="497"/>
      </w:tabs>
      <w:spacing w:before="120" w:after="120"/>
    </w:pPr>
    <w:rPr>
      <w:b/>
      <w:sz w:val="18"/>
    </w:rPr>
  </w:style>
  <w:style w:type="paragraph" w:styleId="Index9">
    <w:name w:val="index 9"/>
    <w:basedOn w:val="Standard"/>
    <w:next w:val="Standard"/>
    <w:autoRedefine/>
    <w:semiHidden/>
    <w:rsid w:val="00DC28CE"/>
    <w:pPr>
      <w:ind w:left="1800" w:hanging="200"/>
    </w:pPr>
  </w:style>
  <w:style w:type="paragraph" w:customStyle="1" w:styleId="Inhaltsverz">
    <w:name w:val="Inhaltsverz"/>
    <w:basedOn w:val="Standard"/>
    <w:rsid w:val="00DC28CE"/>
    <w:rPr>
      <w:b/>
      <w:sz w:val="28"/>
    </w:rPr>
  </w:style>
  <w:style w:type="paragraph" w:customStyle="1" w:styleId="Kennzahl1">
    <w:name w:val="Kennzahl1"/>
    <w:basedOn w:val="Standard"/>
    <w:rsid w:val="00DC28CE"/>
    <w:pPr>
      <w:spacing w:before="60" w:after="120"/>
    </w:pPr>
    <w:rPr>
      <w:b/>
      <w:sz w:val="16"/>
    </w:rPr>
  </w:style>
  <w:style w:type="paragraph" w:customStyle="1" w:styleId="Kennzahl2">
    <w:name w:val="Kennzahl2"/>
    <w:basedOn w:val="Standard"/>
    <w:rsid w:val="00DC28CE"/>
    <w:pPr>
      <w:jc w:val="center"/>
    </w:pPr>
    <w:rPr>
      <w:sz w:val="16"/>
      <w:u w:val="single"/>
    </w:rPr>
  </w:style>
  <w:style w:type="paragraph" w:customStyle="1" w:styleId="Kennzahl3">
    <w:name w:val="Kennzahl3"/>
    <w:basedOn w:val="Standard"/>
    <w:rsid w:val="00DC28CE"/>
    <w:pPr>
      <w:jc w:val="center"/>
    </w:pPr>
    <w:rPr>
      <w:sz w:val="16"/>
    </w:rPr>
  </w:style>
  <w:style w:type="paragraph" w:customStyle="1" w:styleId="KennzahlBez">
    <w:name w:val="KennzahlBez"/>
    <w:basedOn w:val="Standard"/>
    <w:rsid w:val="00DC28CE"/>
    <w:rPr>
      <w:rFonts w:cs="Arial"/>
      <w:b/>
      <w:bCs/>
    </w:rPr>
  </w:style>
  <w:style w:type="paragraph" w:customStyle="1" w:styleId="KennzahlenText">
    <w:name w:val="KennzahlenText"/>
    <w:basedOn w:val="Standard"/>
    <w:rsid w:val="00DC28CE"/>
    <w:rPr>
      <w:rFonts w:cs="Arial"/>
      <w:sz w:val="16"/>
      <w:szCs w:val="16"/>
    </w:rPr>
  </w:style>
  <w:style w:type="paragraph" w:customStyle="1" w:styleId="KennzahlFormel">
    <w:name w:val="KennzahlFormel"/>
    <w:basedOn w:val="Standard"/>
    <w:rsid w:val="00DC28CE"/>
    <w:pPr>
      <w:jc w:val="center"/>
    </w:pPr>
    <w:rPr>
      <w:rFonts w:cs="Arial"/>
      <w:sz w:val="14"/>
      <w:szCs w:val="14"/>
    </w:rPr>
  </w:style>
  <w:style w:type="paragraph" w:customStyle="1" w:styleId="KennzahlFormelU">
    <w:name w:val="KennzahlFormelU"/>
    <w:basedOn w:val="KennzahlFormel"/>
    <w:rsid w:val="00DC28CE"/>
    <w:rPr>
      <w:u w:val="single"/>
    </w:rPr>
  </w:style>
  <w:style w:type="paragraph" w:customStyle="1" w:styleId="KennzahlWert">
    <w:name w:val="KennzahlWert"/>
    <w:basedOn w:val="Standard"/>
    <w:rsid w:val="00DC28CE"/>
    <w:pPr>
      <w:widowControl w:val="0"/>
      <w:autoSpaceDE w:val="0"/>
      <w:autoSpaceDN w:val="0"/>
      <w:adjustRightInd w:val="0"/>
      <w:jc w:val="right"/>
    </w:pPr>
    <w:rPr>
      <w:rFonts w:cs="Arial"/>
      <w:b/>
      <w:bCs/>
    </w:rPr>
  </w:style>
  <w:style w:type="paragraph" w:styleId="Kommentartext">
    <w:name w:val="annotation text"/>
    <w:basedOn w:val="Standard"/>
    <w:link w:val="KommentartextZchn"/>
    <w:semiHidden/>
    <w:rsid w:val="00DC28CE"/>
  </w:style>
  <w:style w:type="character" w:styleId="Kommentarzeichen">
    <w:name w:val="annotation reference"/>
    <w:semiHidden/>
    <w:rsid w:val="00DC28CE"/>
    <w:rPr>
      <w:rFonts w:ascii="Arial" w:hAnsi="Arial"/>
      <w:sz w:val="16"/>
    </w:rPr>
  </w:style>
  <w:style w:type="paragraph" w:customStyle="1" w:styleId="Liste1">
    <w:name w:val="Liste1"/>
    <w:basedOn w:val="Standard"/>
    <w:rsid w:val="00DC28CE"/>
    <w:pPr>
      <w:spacing w:before="120" w:after="120"/>
    </w:pPr>
  </w:style>
  <w:style w:type="paragraph" w:customStyle="1" w:styleId="Liste2">
    <w:name w:val="Liste2"/>
    <w:basedOn w:val="Standard"/>
    <w:rsid w:val="00DC28CE"/>
  </w:style>
  <w:style w:type="paragraph" w:customStyle="1" w:styleId="Liste3">
    <w:name w:val="Liste3"/>
    <w:basedOn w:val="Standard"/>
    <w:rsid w:val="00DC28CE"/>
  </w:style>
  <w:style w:type="paragraph" w:customStyle="1" w:styleId="Liste4">
    <w:name w:val="Liste4"/>
    <w:basedOn w:val="Standard"/>
    <w:rsid w:val="00DC28CE"/>
  </w:style>
  <w:style w:type="paragraph" w:customStyle="1" w:styleId="Liste5">
    <w:name w:val="Liste5"/>
    <w:basedOn w:val="Standard"/>
    <w:rsid w:val="00DC28CE"/>
  </w:style>
  <w:style w:type="paragraph" w:styleId="Nachrichtenkopf">
    <w:name w:val="Message Header"/>
    <w:basedOn w:val="Standard"/>
    <w:rsid w:val="00DC28CE"/>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DC28CE"/>
    <w:pPr>
      <w:tabs>
        <w:tab w:val="left" w:pos="214"/>
        <w:tab w:val="left" w:pos="497"/>
      </w:tabs>
      <w:spacing w:before="480" w:after="60"/>
    </w:pPr>
    <w:rPr>
      <w:b/>
    </w:rPr>
  </w:style>
  <w:style w:type="paragraph" w:customStyle="1" w:styleId="Organigramm">
    <w:name w:val="Organigramm"/>
    <w:basedOn w:val="Standard"/>
    <w:rsid w:val="00DC28CE"/>
    <w:pPr>
      <w:jc w:val="center"/>
    </w:pPr>
    <w:rPr>
      <w:b/>
      <w:sz w:val="22"/>
    </w:rPr>
  </w:style>
  <w:style w:type="paragraph" w:customStyle="1" w:styleId="Rahmen">
    <w:name w:val="Rahmen"/>
    <w:basedOn w:val="Standard"/>
    <w:rsid w:val="00DC28CE"/>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DC28CE"/>
    <w:pPr>
      <w:ind w:left="160" w:hanging="160"/>
    </w:pPr>
  </w:style>
  <w:style w:type="paragraph" w:styleId="RGV-berschrift">
    <w:name w:val="toa heading"/>
    <w:basedOn w:val="Standard"/>
    <w:next w:val="Standard"/>
    <w:semiHidden/>
    <w:rsid w:val="00DC28CE"/>
    <w:pPr>
      <w:spacing w:before="120"/>
    </w:pPr>
    <w:rPr>
      <w:b/>
      <w:sz w:val="24"/>
    </w:rPr>
  </w:style>
  <w:style w:type="paragraph" w:customStyle="1" w:styleId="StandardCode">
    <w:name w:val="Standard Code"/>
    <w:basedOn w:val="Standard"/>
    <w:rsid w:val="00DC28CE"/>
    <w:pPr>
      <w:ind w:left="284"/>
    </w:pPr>
    <w:rPr>
      <w:rFonts w:ascii="Courier New" w:hAnsi="Courier New"/>
      <w:sz w:val="18"/>
    </w:rPr>
  </w:style>
  <w:style w:type="paragraph" w:customStyle="1" w:styleId="StandardErl">
    <w:name w:val="StandardErl"/>
    <w:basedOn w:val="Standard"/>
    <w:rsid w:val="00DC28CE"/>
  </w:style>
  <w:style w:type="paragraph" w:customStyle="1" w:styleId="Standarderl1">
    <w:name w:val="Standarderl1"/>
    <w:basedOn w:val="StandardErl"/>
    <w:rsid w:val="00DC28CE"/>
    <w:pPr>
      <w:ind w:left="1588"/>
    </w:pPr>
    <w:rPr>
      <w:color w:val="0000FF"/>
    </w:rPr>
  </w:style>
  <w:style w:type="paragraph" w:customStyle="1" w:styleId="StandardME">
    <w:name w:val="StandardME"/>
    <w:basedOn w:val="Standard"/>
    <w:rsid w:val="00DC28CE"/>
    <w:pPr>
      <w:ind w:left="851"/>
      <w:jc w:val="both"/>
    </w:pPr>
  </w:style>
  <w:style w:type="paragraph" w:customStyle="1" w:styleId="StandardOE">
    <w:name w:val="StandardOE"/>
    <w:basedOn w:val="Standard"/>
    <w:next w:val="Standard"/>
    <w:rsid w:val="00DC28CE"/>
    <w:pPr>
      <w:jc w:val="both"/>
    </w:pPr>
  </w:style>
  <w:style w:type="paragraph" w:customStyle="1" w:styleId="SubDesc">
    <w:name w:val="SubDesc"/>
    <w:basedOn w:val="Standard"/>
    <w:rsid w:val="00DC28CE"/>
    <w:rPr>
      <w:b/>
    </w:rPr>
  </w:style>
  <w:style w:type="paragraph" w:customStyle="1" w:styleId="SummeKapEntw">
    <w:name w:val="SummeKapEntw"/>
    <w:basedOn w:val="Standard"/>
    <w:rsid w:val="00DC28CE"/>
    <w:pPr>
      <w:tabs>
        <w:tab w:val="left" w:pos="214"/>
        <w:tab w:val="left" w:pos="497"/>
      </w:tabs>
      <w:spacing w:before="240"/>
    </w:pPr>
    <w:rPr>
      <w:b/>
      <w:sz w:val="18"/>
    </w:rPr>
  </w:style>
  <w:style w:type="paragraph" w:customStyle="1" w:styleId="TextEinzugFett">
    <w:name w:val="TextEinzug Fett"/>
    <w:basedOn w:val="TextEinzug"/>
    <w:rsid w:val="00DC28CE"/>
    <w:pPr>
      <w:ind w:left="0"/>
    </w:pPr>
    <w:rPr>
      <w:b/>
    </w:rPr>
  </w:style>
  <w:style w:type="paragraph" w:customStyle="1" w:styleId="TextEinzugAufz">
    <w:name w:val="TextEinzugAufz"/>
    <w:basedOn w:val="Standard"/>
    <w:rsid w:val="00DC28CE"/>
    <w:pPr>
      <w:numPr>
        <w:numId w:val="2"/>
      </w:numPr>
    </w:pPr>
  </w:style>
  <w:style w:type="paragraph" w:styleId="Textkrper-Zeileneinzug">
    <w:name w:val="Body Text Indent"/>
    <w:basedOn w:val="Standard"/>
    <w:rsid w:val="00DC28CE"/>
    <w:pPr>
      <w:ind w:left="567"/>
      <w:jc w:val="both"/>
    </w:pPr>
  </w:style>
  <w:style w:type="paragraph" w:customStyle="1" w:styleId="TitelDok">
    <w:name w:val="TitelDok"/>
    <w:basedOn w:val="Standard"/>
    <w:rsid w:val="00DC28CE"/>
    <w:rPr>
      <w:b/>
      <w:sz w:val="96"/>
    </w:rPr>
  </w:style>
  <w:style w:type="paragraph" w:customStyle="1" w:styleId="VHVariante1">
    <w:name w:val="VH Variante 1"/>
    <w:basedOn w:val="HVariante1"/>
    <w:rsid w:val="00DC28CE"/>
  </w:style>
  <w:style w:type="paragraph" w:customStyle="1" w:styleId="VHUVariante1">
    <w:name w:val="VHU Variante 1"/>
    <w:basedOn w:val="HUVariante1"/>
    <w:rsid w:val="00DC28CE"/>
  </w:style>
  <w:style w:type="paragraph" w:customStyle="1" w:styleId="VPVariante1">
    <w:name w:val="VP Variante 1"/>
    <w:basedOn w:val="PVariante1"/>
    <w:rsid w:val="00DC28CE"/>
    <w:pPr>
      <w:tabs>
        <w:tab w:val="left" w:pos="851"/>
      </w:tabs>
    </w:pPr>
  </w:style>
  <w:style w:type="paragraph" w:customStyle="1" w:styleId="VSVariante1">
    <w:name w:val="VS Variante 1"/>
    <w:basedOn w:val="SVariante1"/>
    <w:rsid w:val="00DC28CE"/>
    <w:pPr>
      <w:tabs>
        <w:tab w:val="left" w:pos="567"/>
        <w:tab w:val="left" w:pos="1134"/>
      </w:tabs>
      <w:spacing w:before="120" w:after="120"/>
    </w:pPr>
  </w:style>
  <w:style w:type="paragraph" w:customStyle="1" w:styleId="VSDVariante1">
    <w:name w:val="VSD Variante 1"/>
    <w:basedOn w:val="SDVariante1"/>
    <w:rsid w:val="00DC28CE"/>
  </w:style>
  <w:style w:type="paragraph" w:customStyle="1" w:styleId="VSUVariante1">
    <w:name w:val="VSU Variante 1"/>
    <w:basedOn w:val="SUVariante1"/>
    <w:rsid w:val="00DC28CE"/>
    <w:pPr>
      <w:tabs>
        <w:tab w:val="left" w:pos="851"/>
      </w:tabs>
    </w:pPr>
  </w:style>
  <w:style w:type="paragraph" w:customStyle="1" w:styleId="VUVariante1">
    <w:name w:val="VU Variante 1"/>
    <w:basedOn w:val="UVariante1"/>
    <w:rsid w:val="00DC28CE"/>
    <w:pPr>
      <w:tabs>
        <w:tab w:val="left" w:pos="567"/>
      </w:tabs>
    </w:pPr>
  </w:style>
  <w:style w:type="paragraph" w:customStyle="1" w:styleId="ZeileHKapEntw">
    <w:name w:val="ZeileHKapEntw"/>
    <w:basedOn w:val="Standard"/>
    <w:rsid w:val="00DC28CE"/>
    <w:pPr>
      <w:tabs>
        <w:tab w:val="left" w:pos="214"/>
        <w:tab w:val="left" w:pos="497"/>
      </w:tabs>
      <w:spacing w:before="60"/>
    </w:pPr>
    <w:rPr>
      <w:sz w:val="18"/>
    </w:rPr>
  </w:style>
  <w:style w:type="paragraph" w:customStyle="1" w:styleId="ZeileHKapVerw">
    <w:name w:val="ZeileHKapVerw"/>
    <w:basedOn w:val="Standard"/>
    <w:rsid w:val="00DC28CE"/>
    <w:pPr>
      <w:tabs>
        <w:tab w:val="left" w:pos="214"/>
        <w:tab w:val="left" w:pos="497"/>
      </w:tabs>
      <w:spacing w:before="240" w:after="60"/>
    </w:pPr>
    <w:rPr>
      <w:sz w:val="18"/>
    </w:rPr>
  </w:style>
  <w:style w:type="character" w:styleId="Zeilennummer">
    <w:name w:val="line number"/>
    <w:rsid w:val="00DC28CE"/>
    <w:rPr>
      <w:rFonts w:ascii="Arial" w:hAnsi="Arial"/>
    </w:rPr>
  </w:style>
  <w:style w:type="paragraph" w:customStyle="1" w:styleId="ZeileUVKapEntw">
    <w:name w:val="ZeileUVKapEntw"/>
    <w:basedOn w:val="Standard"/>
    <w:rsid w:val="00DC28CE"/>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DC28CE"/>
    <w:pPr>
      <w:tabs>
        <w:tab w:val="left" w:pos="214"/>
        <w:tab w:val="left" w:pos="497"/>
      </w:tabs>
      <w:ind w:left="567"/>
    </w:pPr>
    <w:rPr>
      <w:sz w:val="18"/>
    </w:rPr>
  </w:style>
  <w:style w:type="paragraph" w:customStyle="1" w:styleId="DWKonto">
    <w:name w:val="DW_Konto"/>
    <w:basedOn w:val="Standard"/>
    <w:rsid w:val="00DC28CE"/>
    <w:rPr>
      <w:sz w:val="16"/>
    </w:rPr>
  </w:style>
  <w:style w:type="paragraph" w:customStyle="1" w:styleId="DWKopf">
    <w:name w:val="DW_Kopf"/>
    <w:basedOn w:val="Standard"/>
    <w:rsid w:val="00DC28CE"/>
    <w:rPr>
      <w:b/>
      <w:sz w:val="16"/>
    </w:rPr>
  </w:style>
  <w:style w:type="paragraph" w:customStyle="1" w:styleId="ErlTexte">
    <w:name w:val="ErlTexte"/>
    <w:basedOn w:val="Standard"/>
    <w:rsid w:val="00DC28CE"/>
    <w:pPr>
      <w:widowControl w:val="0"/>
      <w:autoSpaceDE w:val="0"/>
      <w:autoSpaceDN w:val="0"/>
      <w:adjustRightInd w:val="0"/>
      <w:ind w:left="1503"/>
    </w:pPr>
    <w:rPr>
      <w:rFonts w:cs="Arial"/>
    </w:rPr>
  </w:style>
  <w:style w:type="paragraph" w:customStyle="1" w:styleId="DWSumme">
    <w:name w:val="DW_Summe"/>
    <w:basedOn w:val="Standard"/>
    <w:rsid w:val="00DC28CE"/>
    <w:rPr>
      <w:b/>
      <w:sz w:val="16"/>
    </w:rPr>
  </w:style>
  <w:style w:type="paragraph" w:customStyle="1" w:styleId="DWEndsumme">
    <w:name w:val="DW_Endsumme"/>
    <w:basedOn w:val="DWSumme"/>
    <w:rsid w:val="00DC28CE"/>
    <w:pPr>
      <w:spacing w:after="120"/>
    </w:pPr>
  </w:style>
  <w:style w:type="paragraph" w:customStyle="1" w:styleId="StbUPunkt1">
    <w:name w:val="Stb_UPunkt1"/>
    <w:basedOn w:val="Standard"/>
    <w:rsid w:val="00DC28CE"/>
    <w:pPr>
      <w:ind w:left="511" w:hanging="227"/>
    </w:pPr>
    <w:rPr>
      <w:rFonts w:ascii="Times New Roman" w:hAnsi="Times New Roman"/>
      <w:sz w:val="16"/>
    </w:rPr>
  </w:style>
  <w:style w:type="paragraph" w:customStyle="1" w:styleId="StbHPunkt">
    <w:name w:val="Stb_HPunkt"/>
    <w:basedOn w:val="Standard"/>
    <w:next w:val="Standard"/>
    <w:rsid w:val="00DC28CE"/>
    <w:pPr>
      <w:tabs>
        <w:tab w:val="left" w:pos="284"/>
      </w:tabs>
    </w:pPr>
    <w:rPr>
      <w:rFonts w:ascii="Times New Roman" w:hAnsi="Times New Roman"/>
      <w:b/>
      <w:sz w:val="16"/>
    </w:rPr>
  </w:style>
  <w:style w:type="paragraph" w:customStyle="1" w:styleId="AGBTitel">
    <w:name w:val="AGBTitel"/>
    <w:basedOn w:val="Standard"/>
    <w:rsid w:val="00DC28CE"/>
    <w:pPr>
      <w:tabs>
        <w:tab w:val="right" w:pos="6760"/>
      </w:tabs>
      <w:jc w:val="center"/>
    </w:pPr>
    <w:rPr>
      <w:b/>
      <w:sz w:val="22"/>
    </w:rPr>
  </w:style>
  <w:style w:type="paragraph" w:customStyle="1" w:styleId="AGBWPber1">
    <w:name w:val="AGBWP_Über1"/>
    <w:basedOn w:val="Standard"/>
    <w:rsid w:val="00DC28CE"/>
    <w:rPr>
      <w:b/>
      <w:sz w:val="14"/>
    </w:rPr>
  </w:style>
  <w:style w:type="paragraph" w:customStyle="1" w:styleId="AGBWPText">
    <w:name w:val="AGBWP_Text"/>
    <w:basedOn w:val="Standard"/>
    <w:rsid w:val="00DC28CE"/>
    <w:pPr>
      <w:jc w:val="both"/>
    </w:pPr>
    <w:rPr>
      <w:sz w:val="14"/>
    </w:rPr>
  </w:style>
  <w:style w:type="paragraph" w:customStyle="1" w:styleId="AGBWPGL1">
    <w:name w:val="AGB_WP_GL1"/>
    <w:basedOn w:val="AGBWPText"/>
    <w:rsid w:val="00DC28CE"/>
    <w:pPr>
      <w:tabs>
        <w:tab w:val="left" w:pos="284"/>
      </w:tabs>
      <w:ind w:left="284" w:hanging="284"/>
    </w:pPr>
  </w:style>
  <w:style w:type="paragraph" w:customStyle="1" w:styleId="AGBSTBText">
    <w:name w:val="AGB_STB_Text"/>
    <w:basedOn w:val="Standard"/>
    <w:rsid w:val="00DC28CE"/>
    <w:pPr>
      <w:jc w:val="both"/>
    </w:pPr>
    <w:rPr>
      <w:rFonts w:eastAsia="Arial Unicode MS"/>
      <w:sz w:val="14"/>
      <w:szCs w:val="14"/>
    </w:rPr>
  </w:style>
  <w:style w:type="paragraph" w:customStyle="1" w:styleId="AGBSTBGL1">
    <w:name w:val="AGB_STB_GL1"/>
    <w:basedOn w:val="Standard"/>
    <w:rsid w:val="00DC28CE"/>
    <w:pPr>
      <w:spacing w:after="60"/>
      <w:ind w:left="357" w:hanging="357"/>
      <w:jc w:val="both"/>
    </w:pPr>
    <w:rPr>
      <w:rFonts w:eastAsia="Arial Unicode MS" w:cs="Arial"/>
      <w:b/>
      <w:bCs/>
      <w:sz w:val="14"/>
      <w:szCs w:val="14"/>
    </w:rPr>
  </w:style>
  <w:style w:type="paragraph" w:customStyle="1" w:styleId="AGBSTBGL2">
    <w:name w:val="AGB_STB_GL2"/>
    <w:basedOn w:val="Standard"/>
    <w:rsid w:val="00DC28CE"/>
    <w:pPr>
      <w:numPr>
        <w:numId w:val="4"/>
      </w:numPr>
      <w:spacing w:after="60"/>
      <w:jc w:val="both"/>
    </w:pPr>
    <w:rPr>
      <w:rFonts w:eastAsia="Arial Unicode MS" w:cs="Arial"/>
      <w:sz w:val="14"/>
      <w:szCs w:val="14"/>
    </w:rPr>
  </w:style>
  <w:style w:type="paragraph" w:customStyle="1" w:styleId="AGBStBGl3">
    <w:name w:val="AGB_StB_Gl3"/>
    <w:basedOn w:val="Textkrper-Einzug2"/>
    <w:rsid w:val="00DC28CE"/>
    <w:pPr>
      <w:spacing w:line="240" w:lineRule="auto"/>
      <w:ind w:left="357" w:hanging="357"/>
      <w:jc w:val="both"/>
    </w:pPr>
    <w:rPr>
      <w:rFonts w:eastAsia="Arial Unicode MS" w:cs="Arial"/>
      <w:sz w:val="14"/>
      <w:szCs w:val="14"/>
    </w:rPr>
  </w:style>
  <w:style w:type="paragraph" w:styleId="Textkrper-Einzug2">
    <w:name w:val="Body Text Indent 2"/>
    <w:basedOn w:val="Standard"/>
    <w:rsid w:val="00DC28CE"/>
    <w:pPr>
      <w:spacing w:after="120" w:line="480" w:lineRule="auto"/>
      <w:ind w:left="283"/>
    </w:pPr>
  </w:style>
  <w:style w:type="paragraph" w:customStyle="1" w:styleId="Formatvorlage1">
    <w:name w:val="Formatvorlage1"/>
    <w:basedOn w:val="berschrift3"/>
    <w:rsid w:val="00DC28CE"/>
  </w:style>
  <w:style w:type="paragraph" w:customStyle="1" w:styleId="DWEndsummeGross">
    <w:name w:val="DW_Endsumme_Gross"/>
    <w:basedOn w:val="Standard"/>
    <w:rsid w:val="00DC28CE"/>
    <w:pPr>
      <w:spacing w:after="120"/>
    </w:pPr>
    <w:rPr>
      <w:b/>
      <w:sz w:val="24"/>
    </w:rPr>
  </w:style>
  <w:style w:type="paragraph" w:customStyle="1" w:styleId="DWSummegross">
    <w:name w:val="DW_Summe_gross"/>
    <w:basedOn w:val="Standard"/>
    <w:rsid w:val="00DC28CE"/>
    <w:rPr>
      <w:b/>
      <w:sz w:val="24"/>
    </w:rPr>
  </w:style>
  <w:style w:type="paragraph" w:customStyle="1" w:styleId="DWEndsummegross0">
    <w:name w:val="DW_Endsumme_gross"/>
    <w:basedOn w:val="DWSummegross"/>
    <w:rsid w:val="00DC28CE"/>
    <w:pPr>
      <w:spacing w:after="120"/>
    </w:pPr>
  </w:style>
  <w:style w:type="paragraph" w:customStyle="1" w:styleId="DWSummeMittel">
    <w:name w:val="DW_Summe_Mittel"/>
    <w:basedOn w:val="Standard"/>
    <w:rsid w:val="00DC28CE"/>
    <w:rPr>
      <w:b/>
    </w:rPr>
  </w:style>
  <w:style w:type="paragraph" w:customStyle="1" w:styleId="DWEndsummeMittel">
    <w:name w:val="DW_Endsumme_Mittel"/>
    <w:basedOn w:val="DWSummeMittel"/>
    <w:rsid w:val="00DC28CE"/>
    <w:pPr>
      <w:spacing w:after="120"/>
    </w:pPr>
  </w:style>
  <w:style w:type="paragraph" w:customStyle="1" w:styleId="DWSummemittel0">
    <w:name w:val="DW_Summe_mittel"/>
    <w:basedOn w:val="Standard"/>
    <w:rsid w:val="00DC28CE"/>
    <w:rPr>
      <w:b/>
    </w:rPr>
  </w:style>
  <w:style w:type="paragraph" w:customStyle="1" w:styleId="DWEndsummemittel0">
    <w:name w:val="DW_Endsumme_mittel"/>
    <w:basedOn w:val="DWSummemittel0"/>
    <w:rsid w:val="00DC28CE"/>
    <w:pPr>
      <w:spacing w:after="120"/>
    </w:pPr>
  </w:style>
  <w:style w:type="paragraph" w:customStyle="1" w:styleId="DWHauptpunkt">
    <w:name w:val="DW_Hauptpunkt"/>
    <w:basedOn w:val="Standard"/>
    <w:rsid w:val="00DC28CE"/>
    <w:rPr>
      <w:b/>
      <w:sz w:val="16"/>
    </w:rPr>
  </w:style>
  <w:style w:type="paragraph" w:customStyle="1" w:styleId="DWHauptpunktgross">
    <w:name w:val="DW_Hauptpunkt_gross"/>
    <w:basedOn w:val="Standard"/>
    <w:rsid w:val="00DC28CE"/>
    <w:rPr>
      <w:b/>
      <w:sz w:val="24"/>
    </w:rPr>
  </w:style>
  <w:style w:type="paragraph" w:customStyle="1" w:styleId="DWHauptpunktmittel">
    <w:name w:val="DW_Hauptpunkt_mittel"/>
    <w:basedOn w:val="Standard"/>
    <w:rsid w:val="00DC28CE"/>
    <w:rPr>
      <w:b/>
    </w:rPr>
  </w:style>
  <w:style w:type="paragraph" w:customStyle="1" w:styleId="DWKontoGross">
    <w:name w:val="DW_Konto_Gross"/>
    <w:basedOn w:val="Standard"/>
    <w:rsid w:val="00DC28CE"/>
    <w:rPr>
      <w:sz w:val="24"/>
    </w:rPr>
  </w:style>
  <w:style w:type="paragraph" w:customStyle="1" w:styleId="DWKontogross0">
    <w:name w:val="DW_Konto_gross"/>
    <w:basedOn w:val="Standard"/>
    <w:rsid w:val="00DC28CE"/>
    <w:rPr>
      <w:sz w:val="24"/>
    </w:rPr>
  </w:style>
  <w:style w:type="paragraph" w:customStyle="1" w:styleId="DWKontomittel">
    <w:name w:val="DW_Konto_mittel"/>
    <w:basedOn w:val="Standard"/>
    <w:rsid w:val="00DC28CE"/>
  </w:style>
  <w:style w:type="paragraph" w:customStyle="1" w:styleId="DWKopfGross">
    <w:name w:val="DW_Kopf_Gross"/>
    <w:basedOn w:val="Standard"/>
    <w:rsid w:val="00DC28CE"/>
    <w:rPr>
      <w:b/>
      <w:sz w:val="24"/>
    </w:rPr>
  </w:style>
  <w:style w:type="paragraph" w:customStyle="1" w:styleId="DWKopfgross0">
    <w:name w:val="DW_Kopf_gross"/>
    <w:basedOn w:val="Standard"/>
    <w:rsid w:val="00DC28CE"/>
    <w:rPr>
      <w:b/>
      <w:sz w:val="24"/>
    </w:rPr>
  </w:style>
  <w:style w:type="paragraph" w:customStyle="1" w:styleId="DWKopfMittel">
    <w:name w:val="DW_Kopf_Mittel"/>
    <w:basedOn w:val="Standard"/>
    <w:rsid w:val="00DC28CE"/>
    <w:rPr>
      <w:b/>
    </w:rPr>
  </w:style>
  <w:style w:type="paragraph" w:customStyle="1" w:styleId="DWKopfmittel0">
    <w:name w:val="DW_Kopf_mittel"/>
    <w:basedOn w:val="Standard"/>
    <w:rsid w:val="00DC28CE"/>
    <w:rPr>
      <w:b/>
    </w:rPr>
  </w:style>
  <w:style w:type="paragraph" w:customStyle="1" w:styleId="DWPosition">
    <w:name w:val="DW_Position"/>
    <w:basedOn w:val="Standard"/>
    <w:rsid w:val="00DC28CE"/>
    <w:rPr>
      <w:sz w:val="16"/>
    </w:rPr>
  </w:style>
  <w:style w:type="paragraph" w:customStyle="1" w:styleId="DWPositiongross">
    <w:name w:val="DW_Position_gross"/>
    <w:basedOn w:val="Standard"/>
    <w:rsid w:val="00DC28CE"/>
    <w:rPr>
      <w:sz w:val="24"/>
    </w:rPr>
  </w:style>
  <w:style w:type="paragraph" w:customStyle="1" w:styleId="DWPositionmittel">
    <w:name w:val="DW_Position_mittel"/>
    <w:basedOn w:val="DWPosition"/>
    <w:rsid w:val="00DC28CE"/>
    <w:rPr>
      <w:sz w:val="20"/>
    </w:rPr>
  </w:style>
  <w:style w:type="paragraph" w:customStyle="1" w:styleId="DWSummeGross0">
    <w:name w:val="DW_Summe_Gross"/>
    <w:basedOn w:val="Standard"/>
    <w:rsid w:val="00DC28CE"/>
    <w:rPr>
      <w:b/>
      <w:sz w:val="24"/>
    </w:rPr>
  </w:style>
  <w:style w:type="paragraph" w:customStyle="1" w:styleId="DWUnterpunkt">
    <w:name w:val="DW_Unterpunkt"/>
    <w:basedOn w:val="Standard"/>
    <w:rsid w:val="00DC28CE"/>
    <w:rPr>
      <w:b/>
      <w:sz w:val="16"/>
    </w:rPr>
  </w:style>
  <w:style w:type="paragraph" w:customStyle="1" w:styleId="DWUnterpunktgross">
    <w:name w:val="DW_Unterpunkt_gross"/>
    <w:basedOn w:val="Standard"/>
    <w:rsid w:val="00DC28CE"/>
    <w:rPr>
      <w:b/>
      <w:sz w:val="24"/>
    </w:rPr>
  </w:style>
  <w:style w:type="paragraph" w:customStyle="1" w:styleId="DWUnterpunktmittel">
    <w:name w:val="DW_Unterpunkt_mittel"/>
    <w:basedOn w:val="Standard"/>
    <w:rsid w:val="00DC28CE"/>
    <w:rPr>
      <w:b/>
    </w:rPr>
  </w:style>
  <w:style w:type="paragraph" w:customStyle="1" w:styleId="ErlTexte1">
    <w:name w:val="ErlTexte1"/>
    <w:basedOn w:val="Standard"/>
    <w:rsid w:val="00DC28CE"/>
    <w:pPr>
      <w:widowControl w:val="0"/>
      <w:autoSpaceDE w:val="0"/>
      <w:autoSpaceDN w:val="0"/>
      <w:adjustRightInd w:val="0"/>
      <w:ind w:left="737"/>
    </w:pPr>
    <w:rPr>
      <w:rFonts w:cs="Arial"/>
    </w:rPr>
  </w:style>
  <w:style w:type="paragraph" w:customStyle="1" w:styleId="VHVariante4">
    <w:name w:val="VH Variante 4"/>
    <w:basedOn w:val="Standard"/>
    <w:rsid w:val="00DC28CE"/>
    <w:pPr>
      <w:spacing w:before="120" w:after="120"/>
    </w:pPr>
    <w:rPr>
      <w:b/>
      <w:sz w:val="18"/>
    </w:rPr>
  </w:style>
  <w:style w:type="paragraph" w:customStyle="1" w:styleId="VHUVariante4">
    <w:name w:val="VHU Variante 4"/>
    <w:basedOn w:val="Standard"/>
    <w:rsid w:val="00DC28CE"/>
    <w:pPr>
      <w:spacing w:before="120" w:after="120"/>
    </w:pPr>
    <w:rPr>
      <w:b/>
      <w:sz w:val="18"/>
    </w:rPr>
  </w:style>
  <w:style w:type="paragraph" w:customStyle="1" w:styleId="VPVariante4">
    <w:name w:val="VP Variante 4"/>
    <w:basedOn w:val="Standard"/>
    <w:rsid w:val="00DC28CE"/>
    <w:pPr>
      <w:tabs>
        <w:tab w:val="left" w:pos="851"/>
      </w:tabs>
    </w:pPr>
    <w:rPr>
      <w:b/>
      <w:sz w:val="18"/>
    </w:rPr>
  </w:style>
  <w:style w:type="paragraph" w:customStyle="1" w:styleId="VSVariante4">
    <w:name w:val="VS Variante 4"/>
    <w:basedOn w:val="Standard"/>
    <w:rsid w:val="00DC28CE"/>
    <w:pPr>
      <w:tabs>
        <w:tab w:val="left" w:pos="567"/>
        <w:tab w:val="left" w:pos="1134"/>
      </w:tabs>
      <w:spacing w:before="120" w:after="120"/>
    </w:pPr>
    <w:rPr>
      <w:b/>
      <w:sz w:val="18"/>
    </w:rPr>
  </w:style>
  <w:style w:type="paragraph" w:customStyle="1" w:styleId="VSDVariante4">
    <w:name w:val="VSD Variante 4"/>
    <w:basedOn w:val="Standard"/>
    <w:rsid w:val="00DC28CE"/>
    <w:pPr>
      <w:spacing w:before="60" w:after="60"/>
    </w:pPr>
    <w:rPr>
      <w:b/>
      <w:sz w:val="18"/>
    </w:rPr>
  </w:style>
  <w:style w:type="paragraph" w:customStyle="1" w:styleId="VSUVariante4">
    <w:name w:val="VSU Variante 4"/>
    <w:basedOn w:val="Standard"/>
    <w:rsid w:val="00DC28CE"/>
    <w:pPr>
      <w:tabs>
        <w:tab w:val="left" w:pos="851"/>
      </w:tabs>
      <w:spacing w:before="60" w:after="60"/>
    </w:pPr>
    <w:rPr>
      <w:b/>
      <w:sz w:val="18"/>
    </w:rPr>
  </w:style>
  <w:style w:type="paragraph" w:customStyle="1" w:styleId="VUVariante4">
    <w:name w:val="VU Variante 4"/>
    <w:basedOn w:val="Standard"/>
    <w:rsid w:val="00DC28CE"/>
    <w:pPr>
      <w:tabs>
        <w:tab w:val="left" w:pos="567"/>
      </w:tabs>
    </w:pPr>
    <w:rPr>
      <w:b/>
      <w:sz w:val="18"/>
    </w:rPr>
  </w:style>
  <w:style w:type="paragraph" w:customStyle="1" w:styleId="berschrift1PrB">
    <w:name w:val="Überschrift1_PrB"/>
    <w:basedOn w:val="Standard"/>
    <w:next w:val="Standard"/>
    <w:rsid w:val="00DC28CE"/>
    <w:pPr>
      <w:numPr>
        <w:numId w:val="9"/>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DC28CE"/>
    <w:pPr>
      <w:numPr>
        <w:ilvl w:val="1"/>
        <w:numId w:val="9"/>
      </w:numPr>
      <w:spacing w:before="240" w:after="60"/>
      <w:outlineLvl w:val="4"/>
    </w:pPr>
    <w:rPr>
      <w:b/>
      <w:sz w:val="24"/>
    </w:rPr>
  </w:style>
  <w:style w:type="paragraph" w:customStyle="1" w:styleId="berschrift3PrB">
    <w:name w:val="Überschrift3_PrB"/>
    <w:basedOn w:val="Standard"/>
    <w:next w:val="Standard"/>
    <w:qFormat/>
    <w:rsid w:val="00DC28CE"/>
    <w:pPr>
      <w:numPr>
        <w:ilvl w:val="2"/>
        <w:numId w:val="9"/>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DC28CE"/>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DC28CE"/>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DC28CE"/>
    <w:pPr>
      <w:spacing w:before="80" w:after="80"/>
      <w:ind w:left="284" w:hanging="284"/>
    </w:pPr>
    <w:rPr>
      <w:b/>
      <w:bCs/>
      <w:sz w:val="14"/>
    </w:rPr>
  </w:style>
  <w:style w:type="paragraph" w:customStyle="1" w:styleId="HVariante1A4QuerLinks0cmHngend05cm2">
    <w:name w:val="H Variante 1 A4Quer + Links:  0 cm Hängend:  05 cm2"/>
    <w:basedOn w:val="Standard"/>
    <w:rsid w:val="00DC28CE"/>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DC28CE"/>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DC28CE"/>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DC28CE"/>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DC28CE"/>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DC28CE"/>
    <w:pPr>
      <w:spacing w:before="60" w:after="60"/>
      <w:ind w:left="567" w:hanging="283"/>
    </w:pPr>
    <w:rPr>
      <w:b/>
      <w:bCs/>
      <w:sz w:val="14"/>
      <w:szCs w:val="14"/>
    </w:rPr>
  </w:style>
  <w:style w:type="paragraph" w:customStyle="1" w:styleId="DWKopfF">
    <w:name w:val="DW_KopfF"/>
    <w:basedOn w:val="Standard"/>
    <w:rsid w:val="00DC28CE"/>
    <w:rPr>
      <w:b/>
      <w:sz w:val="18"/>
      <w:szCs w:val="18"/>
    </w:rPr>
  </w:style>
  <w:style w:type="paragraph" w:customStyle="1" w:styleId="DWKopfFmittel">
    <w:name w:val="DW_KopfF_mittel"/>
    <w:basedOn w:val="Standard"/>
    <w:rsid w:val="00DC28CE"/>
    <w:rPr>
      <w:b/>
    </w:rPr>
  </w:style>
  <w:style w:type="paragraph" w:customStyle="1" w:styleId="DWKopfFgross">
    <w:name w:val="DW_KopfF_gross"/>
    <w:basedOn w:val="Standard"/>
    <w:rsid w:val="00DC28CE"/>
    <w:rPr>
      <w:b/>
      <w:sz w:val="24"/>
      <w:szCs w:val="24"/>
    </w:rPr>
  </w:style>
  <w:style w:type="paragraph" w:customStyle="1" w:styleId="DWKopfk">
    <w:name w:val="DW_Kopfk"/>
    <w:basedOn w:val="Standard"/>
    <w:rsid w:val="00DC28CE"/>
    <w:rPr>
      <w:b/>
    </w:rPr>
  </w:style>
  <w:style w:type="paragraph" w:customStyle="1" w:styleId="DWKopfkgross">
    <w:name w:val="DW_Kopfk_gross"/>
    <w:basedOn w:val="Standard"/>
    <w:rsid w:val="00DC28CE"/>
    <w:rPr>
      <w:b/>
    </w:rPr>
  </w:style>
  <w:style w:type="paragraph" w:customStyle="1" w:styleId="DWKopfKmittel">
    <w:name w:val="DW_KopfK_mittel"/>
    <w:basedOn w:val="Standard"/>
    <w:rsid w:val="00DC28CE"/>
    <w:rPr>
      <w:i/>
    </w:rPr>
  </w:style>
  <w:style w:type="paragraph" w:customStyle="1" w:styleId="DWKopfU">
    <w:name w:val="DW_KopfU"/>
    <w:basedOn w:val="Standard"/>
    <w:rsid w:val="00DC28CE"/>
    <w:rPr>
      <w:sz w:val="16"/>
      <w:szCs w:val="16"/>
      <w:u w:val="single"/>
    </w:rPr>
  </w:style>
  <w:style w:type="paragraph" w:customStyle="1" w:styleId="DWKopfUgross">
    <w:name w:val="DW_KopfU_gross"/>
    <w:basedOn w:val="Standard"/>
    <w:rsid w:val="00DC28CE"/>
    <w:rPr>
      <w:sz w:val="24"/>
      <w:szCs w:val="24"/>
      <w:u w:val="single"/>
    </w:rPr>
  </w:style>
  <w:style w:type="paragraph" w:customStyle="1" w:styleId="DWKopfUmittel">
    <w:name w:val="DW_KopfU_mittel"/>
    <w:basedOn w:val="Standard"/>
    <w:rsid w:val="00DC28CE"/>
    <w:rPr>
      <w:u w:val="single"/>
    </w:rPr>
  </w:style>
  <w:style w:type="paragraph" w:customStyle="1" w:styleId="DWKopfA">
    <w:name w:val="DW_KopfA"/>
    <w:basedOn w:val="Standard"/>
    <w:rsid w:val="00DC28CE"/>
    <w:pPr>
      <w:spacing w:after="80"/>
    </w:pPr>
    <w:rPr>
      <w:sz w:val="16"/>
      <w:szCs w:val="16"/>
    </w:rPr>
  </w:style>
  <w:style w:type="paragraph" w:customStyle="1" w:styleId="DWKopfAgross">
    <w:name w:val="DW_KopfA_gross"/>
    <w:basedOn w:val="Standard"/>
    <w:rsid w:val="00DC28CE"/>
    <w:pPr>
      <w:spacing w:after="120"/>
    </w:pPr>
    <w:rPr>
      <w:sz w:val="24"/>
      <w:szCs w:val="24"/>
    </w:rPr>
  </w:style>
  <w:style w:type="paragraph" w:customStyle="1" w:styleId="DWKopfAmittel">
    <w:name w:val="DW_KopfA_mittel"/>
    <w:basedOn w:val="Standard"/>
    <w:rsid w:val="00DC28CE"/>
    <w:pPr>
      <w:spacing w:after="120"/>
    </w:pPr>
  </w:style>
  <w:style w:type="paragraph" w:customStyle="1" w:styleId="DWKopfFK">
    <w:name w:val="DW_KopfFK"/>
    <w:basedOn w:val="Standard"/>
    <w:rsid w:val="00DC28CE"/>
    <w:rPr>
      <w:b/>
      <w:i/>
      <w:sz w:val="16"/>
      <w:szCs w:val="16"/>
    </w:rPr>
  </w:style>
  <w:style w:type="paragraph" w:customStyle="1" w:styleId="DWKopfFKgross">
    <w:name w:val="DW_KopfFK_gross"/>
    <w:basedOn w:val="Standard"/>
    <w:rsid w:val="00DC28CE"/>
    <w:rPr>
      <w:b/>
      <w:i/>
      <w:sz w:val="24"/>
      <w:szCs w:val="24"/>
    </w:rPr>
  </w:style>
  <w:style w:type="paragraph" w:customStyle="1" w:styleId="DWKopfFKmittel">
    <w:name w:val="DW_KopfFK_mittel"/>
    <w:basedOn w:val="Standard"/>
    <w:rsid w:val="00DC28CE"/>
    <w:rPr>
      <w:b/>
      <w:i/>
    </w:rPr>
  </w:style>
  <w:style w:type="paragraph" w:customStyle="1" w:styleId="DWKopfK0">
    <w:name w:val="DW_KopfK"/>
    <w:basedOn w:val="Standard"/>
    <w:rsid w:val="00DC28CE"/>
    <w:rPr>
      <w:i/>
      <w:sz w:val="16"/>
      <w:szCs w:val="16"/>
    </w:rPr>
  </w:style>
  <w:style w:type="paragraph" w:customStyle="1" w:styleId="DWKopfKgross0">
    <w:name w:val="DW_KopfK_gross"/>
    <w:basedOn w:val="Standard"/>
    <w:rsid w:val="00DC28CE"/>
    <w:rPr>
      <w:i/>
      <w:sz w:val="24"/>
      <w:szCs w:val="24"/>
    </w:rPr>
  </w:style>
  <w:style w:type="paragraph" w:customStyle="1" w:styleId="DWKopfFU">
    <w:name w:val="DW_KopfFU"/>
    <w:basedOn w:val="Standard"/>
    <w:rsid w:val="00DC28CE"/>
    <w:rPr>
      <w:b/>
      <w:sz w:val="16"/>
      <w:szCs w:val="16"/>
      <w:u w:val="single"/>
    </w:rPr>
  </w:style>
  <w:style w:type="paragraph" w:customStyle="1" w:styleId="DWKopfFUmittel">
    <w:name w:val="DW_KopfFU_mittel"/>
    <w:basedOn w:val="Standard"/>
    <w:rsid w:val="00DC28CE"/>
    <w:rPr>
      <w:b/>
      <w:u w:val="single"/>
    </w:rPr>
  </w:style>
  <w:style w:type="paragraph" w:customStyle="1" w:styleId="DWKopfFUgross">
    <w:name w:val="DW_KopfFU_gross"/>
    <w:basedOn w:val="Standard"/>
    <w:rsid w:val="00DC28CE"/>
    <w:rPr>
      <w:b/>
      <w:sz w:val="24"/>
      <w:szCs w:val="24"/>
      <w:u w:val="single"/>
    </w:rPr>
  </w:style>
  <w:style w:type="paragraph" w:customStyle="1" w:styleId="DWKopfFA">
    <w:name w:val="DW_KopfFA"/>
    <w:basedOn w:val="Standard"/>
    <w:rsid w:val="00DC28CE"/>
    <w:pPr>
      <w:spacing w:after="80"/>
    </w:pPr>
    <w:rPr>
      <w:sz w:val="16"/>
      <w:szCs w:val="16"/>
    </w:rPr>
  </w:style>
  <w:style w:type="paragraph" w:customStyle="1" w:styleId="DWKopfFAmittel">
    <w:name w:val="DW_KopfFA_mittel"/>
    <w:basedOn w:val="Standard"/>
    <w:rsid w:val="00DC28CE"/>
    <w:pPr>
      <w:spacing w:after="100"/>
    </w:pPr>
  </w:style>
  <w:style w:type="paragraph" w:customStyle="1" w:styleId="DWKopfFAgross">
    <w:name w:val="DW_KopfFA_gross"/>
    <w:basedOn w:val="Standard"/>
    <w:rsid w:val="00DC28CE"/>
    <w:pPr>
      <w:spacing w:after="120"/>
    </w:pPr>
    <w:rPr>
      <w:sz w:val="24"/>
      <w:szCs w:val="24"/>
    </w:rPr>
  </w:style>
  <w:style w:type="paragraph" w:customStyle="1" w:styleId="DWKopfKU">
    <w:name w:val="DW_KopfKU"/>
    <w:basedOn w:val="Standard"/>
    <w:rsid w:val="00DC28CE"/>
    <w:rPr>
      <w:i/>
      <w:sz w:val="16"/>
      <w:szCs w:val="16"/>
      <w:u w:val="single"/>
    </w:rPr>
  </w:style>
  <w:style w:type="paragraph" w:customStyle="1" w:styleId="DWKopfKUmittel">
    <w:name w:val="DW_KopfKU_mittel"/>
    <w:basedOn w:val="Standard"/>
    <w:rsid w:val="00DC28CE"/>
    <w:rPr>
      <w:i/>
      <w:u w:val="single"/>
    </w:rPr>
  </w:style>
  <w:style w:type="paragraph" w:customStyle="1" w:styleId="DWKopfKUAgross">
    <w:name w:val="DW_KopfKUA_gross"/>
    <w:basedOn w:val="Standard"/>
    <w:rsid w:val="00DC28CE"/>
    <w:rPr>
      <w:i/>
      <w:sz w:val="24"/>
      <w:szCs w:val="24"/>
      <w:u w:val="single"/>
    </w:rPr>
  </w:style>
  <w:style w:type="paragraph" w:customStyle="1" w:styleId="DWKopfKA">
    <w:name w:val="DW_KopfKA"/>
    <w:basedOn w:val="Standard"/>
    <w:rsid w:val="00DC28CE"/>
    <w:pPr>
      <w:spacing w:after="80"/>
    </w:pPr>
    <w:rPr>
      <w:i/>
      <w:sz w:val="16"/>
      <w:szCs w:val="16"/>
    </w:rPr>
  </w:style>
  <w:style w:type="paragraph" w:customStyle="1" w:styleId="DWKopfKAmittel">
    <w:name w:val="DW_KopfKA_mittel"/>
    <w:basedOn w:val="Standard"/>
    <w:rsid w:val="00DC28CE"/>
    <w:pPr>
      <w:spacing w:after="100"/>
    </w:pPr>
    <w:rPr>
      <w:i/>
    </w:rPr>
  </w:style>
  <w:style w:type="paragraph" w:customStyle="1" w:styleId="DWKopfKAgross">
    <w:name w:val="DW_KopfKA_gross"/>
    <w:basedOn w:val="Standard"/>
    <w:rsid w:val="00DC28CE"/>
    <w:pPr>
      <w:spacing w:after="120"/>
    </w:pPr>
    <w:rPr>
      <w:i/>
      <w:sz w:val="24"/>
      <w:szCs w:val="24"/>
    </w:rPr>
  </w:style>
  <w:style w:type="paragraph" w:customStyle="1" w:styleId="DWKopfUA">
    <w:name w:val="DW_KopfUA"/>
    <w:basedOn w:val="Standard"/>
    <w:rsid w:val="00DC28CE"/>
    <w:pPr>
      <w:spacing w:after="80"/>
    </w:pPr>
    <w:rPr>
      <w:sz w:val="16"/>
      <w:szCs w:val="16"/>
      <w:u w:val="single"/>
    </w:rPr>
  </w:style>
  <w:style w:type="paragraph" w:customStyle="1" w:styleId="DWKopfUAmittel">
    <w:name w:val="DW_KopfUA_mittel"/>
    <w:basedOn w:val="Standard"/>
    <w:rsid w:val="00DC28CE"/>
    <w:pPr>
      <w:spacing w:after="100"/>
    </w:pPr>
    <w:rPr>
      <w:u w:val="single"/>
    </w:rPr>
  </w:style>
  <w:style w:type="paragraph" w:customStyle="1" w:styleId="DWKopfFUAgross">
    <w:name w:val="DW_KopfFUA_gross"/>
    <w:basedOn w:val="Standard"/>
    <w:rsid w:val="00DC28CE"/>
    <w:pPr>
      <w:spacing w:after="120"/>
    </w:pPr>
    <w:rPr>
      <w:sz w:val="24"/>
      <w:szCs w:val="24"/>
      <w:u w:val="single"/>
    </w:rPr>
  </w:style>
  <w:style w:type="paragraph" w:customStyle="1" w:styleId="DWKopfFKU">
    <w:name w:val="DW_KopfFKU"/>
    <w:basedOn w:val="Standard"/>
    <w:rsid w:val="00DC28CE"/>
    <w:rPr>
      <w:b/>
      <w:i/>
      <w:sz w:val="16"/>
      <w:szCs w:val="16"/>
      <w:u w:val="single"/>
    </w:rPr>
  </w:style>
  <w:style w:type="paragraph" w:customStyle="1" w:styleId="DWKopfFKUmittel">
    <w:name w:val="DW_KopfFKU_mittel"/>
    <w:basedOn w:val="Standard"/>
    <w:rsid w:val="00DC28CE"/>
    <w:rPr>
      <w:b/>
      <w:i/>
      <w:u w:val="single"/>
    </w:rPr>
  </w:style>
  <w:style w:type="paragraph" w:customStyle="1" w:styleId="DWKopfFKUgross">
    <w:name w:val="DW_KopfFKU_gross"/>
    <w:basedOn w:val="Standard"/>
    <w:rsid w:val="00DC28CE"/>
    <w:rPr>
      <w:b/>
      <w:i/>
      <w:sz w:val="24"/>
      <w:szCs w:val="24"/>
      <w:u w:val="single"/>
    </w:rPr>
  </w:style>
  <w:style w:type="paragraph" w:customStyle="1" w:styleId="DWKopfFKA">
    <w:name w:val="DW_KopfFKA"/>
    <w:basedOn w:val="Standard"/>
    <w:rsid w:val="00DC28CE"/>
    <w:pPr>
      <w:spacing w:after="80"/>
    </w:pPr>
    <w:rPr>
      <w:b/>
      <w:i/>
      <w:sz w:val="16"/>
      <w:szCs w:val="16"/>
    </w:rPr>
  </w:style>
  <w:style w:type="paragraph" w:customStyle="1" w:styleId="DWKopfFKAmittel">
    <w:name w:val="DW_KopfFKA_mittel"/>
    <w:basedOn w:val="Standard"/>
    <w:rsid w:val="00DC28CE"/>
    <w:pPr>
      <w:spacing w:after="100"/>
    </w:pPr>
    <w:rPr>
      <w:b/>
      <w:i/>
    </w:rPr>
  </w:style>
  <w:style w:type="paragraph" w:customStyle="1" w:styleId="DWKopfFKAgross">
    <w:name w:val="DW_KopfFKA_gross"/>
    <w:basedOn w:val="Standard"/>
    <w:rsid w:val="00DC28CE"/>
    <w:pPr>
      <w:spacing w:after="120"/>
    </w:pPr>
    <w:rPr>
      <w:b/>
      <w:i/>
      <w:sz w:val="24"/>
      <w:szCs w:val="24"/>
    </w:rPr>
  </w:style>
  <w:style w:type="paragraph" w:customStyle="1" w:styleId="DWKopfKUgross">
    <w:name w:val="DW_KopfKU_gross"/>
    <w:basedOn w:val="Standard"/>
    <w:rsid w:val="00DC28CE"/>
    <w:rPr>
      <w:i/>
      <w:sz w:val="24"/>
      <w:szCs w:val="24"/>
      <w:u w:val="single"/>
    </w:rPr>
  </w:style>
  <w:style w:type="paragraph" w:customStyle="1" w:styleId="DWFormatkombination">
    <w:name w:val="DW_Formatkombination"/>
    <w:basedOn w:val="Standard"/>
    <w:rsid w:val="00DC28CE"/>
    <w:rPr>
      <w:sz w:val="16"/>
      <w:szCs w:val="16"/>
    </w:rPr>
  </w:style>
  <w:style w:type="paragraph" w:customStyle="1" w:styleId="DWFormatkombinationmittel">
    <w:name w:val="DW_Formatkombination_mittel"/>
    <w:basedOn w:val="Standard"/>
    <w:rsid w:val="00DC28CE"/>
  </w:style>
  <w:style w:type="paragraph" w:customStyle="1" w:styleId="DWFormatkombinationgross">
    <w:name w:val="DW_Formatkombination_gross"/>
    <w:basedOn w:val="Standard"/>
    <w:rsid w:val="00DC28CE"/>
    <w:rPr>
      <w:sz w:val="24"/>
      <w:szCs w:val="24"/>
    </w:rPr>
  </w:style>
  <w:style w:type="paragraph" w:customStyle="1" w:styleId="DWFormatkombinationF">
    <w:name w:val="DW_FormatkombinationF"/>
    <w:basedOn w:val="Standard"/>
    <w:rsid w:val="00DC28CE"/>
    <w:rPr>
      <w:b/>
      <w:sz w:val="16"/>
      <w:szCs w:val="16"/>
    </w:rPr>
  </w:style>
  <w:style w:type="paragraph" w:customStyle="1" w:styleId="DWFormatkombinationFmittel">
    <w:name w:val="DW_FormatkombinationF_mittel"/>
    <w:basedOn w:val="Standard"/>
    <w:rsid w:val="00DC28CE"/>
    <w:rPr>
      <w:b/>
    </w:rPr>
  </w:style>
  <w:style w:type="paragraph" w:customStyle="1" w:styleId="DWFormatkombinationFgross">
    <w:name w:val="DW_FormatkombinationF_gross"/>
    <w:basedOn w:val="Standard"/>
    <w:rsid w:val="00DC28CE"/>
    <w:rPr>
      <w:b/>
      <w:sz w:val="24"/>
      <w:szCs w:val="24"/>
    </w:rPr>
  </w:style>
  <w:style w:type="paragraph" w:customStyle="1" w:styleId="DWFormatkombinationK">
    <w:name w:val="DW_FormatkombinationK"/>
    <w:basedOn w:val="Standard"/>
    <w:rsid w:val="00DC28CE"/>
    <w:rPr>
      <w:i/>
      <w:sz w:val="16"/>
      <w:szCs w:val="16"/>
    </w:rPr>
  </w:style>
  <w:style w:type="paragraph" w:customStyle="1" w:styleId="DWFormatkombinationKmittel">
    <w:name w:val="DW_FormatkombinationK_mittel"/>
    <w:basedOn w:val="Standard"/>
    <w:rsid w:val="00DC28CE"/>
    <w:rPr>
      <w:i/>
    </w:rPr>
  </w:style>
  <w:style w:type="paragraph" w:customStyle="1" w:styleId="DWFormatkombinationKgross">
    <w:name w:val="DW_FormatkombinationK_gross"/>
    <w:basedOn w:val="Standard"/>
    <w:rsid w:val="00DC28CE"/>
    <w:rPr>
      <w:i/>
      <w:sz w:val="24"/>
      <w:szCs w:val="24"/>
    </w:rPr>
  </w:style>
  <w:style w:type="paragraph" w:customStyle="1" w:styleId="DWFormatkombinationU">
    <w:name w:val="DW_FormatkombinationU"/>
    <w:basedOn w:val="Standard"/>
    <w:rsid w:val="00DC28CE"/>
    <w:rPr>
      <w:sz w:val="16"/>
      <w:szCs w:val="16"/>
      <w:u w:val="single"/>
    </w:rPr>
  </w:style>
  <w:style w:type="paragraph" w:customStyle="1" w:styleId="DWFormatkombinationUmittel">
    <w:name w:val="DW_FormatkombinationU_mittel"/>
    <w:basedOn w:val="Standard"/>
    <w:rsid w:val="00DC28CE"/>
    <w:rPr>
      <w:u w:val="single"/>
    </w:rPr>
  </w:style>
  <w:style w:type="paragraph" w:customStyle="1" w:styleId="DWFormatkombinationUgross">
    <w:name w:val="DW_FormatkombinationU_gross"/>
    <w:basedOn w:val="Standard"/>
    <w:rsid w:val="00DC28CE"/>
    <w:rPr>
      <w:sz w:val="24"/>
      <w:szCs w:val="24"/>
      <w:u w:val="single"/>
    </w:rPr>
  </w:style>
  <w:style w:type="paragraph" w:customStyle="1" w:styleId="DWFormatkombinationA">
    <w:name w:val="DW_FormatkombinationA"/>
    <w:basedOn w:val="Standard"/>
    <w:rsid w:val="00DC28CE"/>
    <w:pPr>
      <w:spacing w:after="80"/>
    </w:pPr>
    <w:rPr>
      <w:sz w:val="16"/>
      <w:szCs w:val="16"/>
    </w:rPr>
  </w:style>
  <w:style w:type="paragraph" w:customStyle="1" w:styleId="DWFormatkombinationAmittel">
    <w:name w:val="DW_FormatkombinationA_mittel"/>
    <w:basedOn w:val="Standard"/>
    <w:rsid w:val="00DC28CE"/>
    <w:pPr>
      <w:spacing w:after="100"/>
    </w:pPr>
  </w:style>
  <w:style w:type="paragraph" w:customStyle="1" w:styleId="DWFormatkombinationAgross">
    <w:name w:val="DW_FormatkombinationA_gross"/>
    <w:basedOn w:val="Standard"/>
    <w:rsid w:val="00DC28CE"/>
    <w:pPr>
      <w:spacing w:after="120"/>
    </w:pPr>
    <w:rPr>
      <w:sz w:val="24"/>
      <w:szCs w:val="24"/>
    </w:rPr>
  </w:style>
  <w:style w:type="paragraph" w:customStyle="1" w:styleId="DWFormatkombinationFK">
    <w:name w:val="DW_FormatkombinationFK"/>
    <w:basedOn w:val="Standard"/>
    <w:rsid w:val="00DC28CE"/>
    <w:rPr>
      <w:b/>
      <w:i/>
      <w:sz w:val="16"/>
      <w:szCs w:val="16"/>
    </w:rPr>
  </w:style>
  <w:style w:type="paragraph" w:customStyle="1" w:styleId="DWFormatkombinationFKmittel">
    <w:name w:val="DW_FormatkombinationFK_mittel"/>
    <w:basedOn w:val="Standard"/>
    <w:rsid w:val="00DC28CE"/>
    <w:rPr>
      <w:b/>
      <w:i/>
    </w:rPr>
  </w:style>
  <w:style w:type="paragraph" w:customStyle="1" w:styleId="DWFormatkombinationFKgross">
    <w:name w:val="DW_FormatkombinationFK_gross"/>
    <w:basedOn w:val="Standard"/>
    <w:rsid w:val="00DC28CE"/>
    <w:rPr>
      <w:b/>
      <w:i/>
      <w:sz w:val="24"/>
      <w:szCs w:val="24"/>
    </w:rPr>
  </w:style>
  <w:style w:type="paragraph" w:customStyle="1" w:styleId="DWFormatkombinationFU">
    <w:name w:val="DW_FormatkombinationFU"/>
    <w:basedOn w:val="Standard"/>
    <w:rsid w:val="00DC28CE"/>
    <w:rPr>
      <w:b/>
      <w:sz w:val="16"/>
      <w:szCs w:val="16"/>
      <w:u w:val="single"/>
    </w:rPr>
  </w:style>
  <w:style w:type="paragraph" w:customStyle="1" w:styleId="DWFormatkombinationFUmittel">
    <w:name w:val="DW_FormatkombinationFU_mittel"/>
    <w:basedOn w:val="Standard"/>
    <w:rsid w:val="00DC28CE"/>
    <w:rPr>
      <w:b/>
      <w:u w:val="single"/>
    </w:rPr>
  </w:style>
  <w:style w:type="paragraph" w:customStyle="1" w:styleId="DWFormatkombinationFUgross">
    <w:name w:val="DW_FormatkombinationFU_gross"/>
    <w:basedOn w:val="Standard"/>
    <w:rsid w:val="00DC28CE"/>
    <w:rPr>
      <w:b/>
      <w:sz w:val="24"/>
      <w:szCs w:val="24"/>
      <w:u w:val="single"/>
    </w:rPr>
  </w:style>
  <w:style w:type="paragraph" w:customStyle="1" w:styleId="DWFormatkombinationFA">
    <w:name w:val="DW_FormatkombinationFA"/>
    <w:basedOn w:val="Standard"/>
    <w:rsid w:val="00DC28CE"/>
    <w:pPr>
      <w:spacing w:after="80"/>
    </w:pPr>
    <w:rPr>
      <w:b/>
      <w:sz w:val="16"/>
      <w:szCs w:val="16"/>
    </w:rPr>
  </w:style>
  <w:style w:type="paragraph" w:customStyle="1" w:styleId="DWFormatkombinationFAmittel">
    <w:name w:val="DW_FormatkombinationFA_mittel"/>
    <w:basedOn w:val="Standard"/>
    <w:rsid w:val="00DC28CE"/>
    <w:pPr>
      <w:spacing w:after="100"/>
    </w:pPr>
    <w:rPr>
      <w:b/>
    </w:rPr>
  </w:style>
  <w:style w:type="paragraph" w:customStyle="1" w:styleId="DWFormatkombinationFAgross">
    <w:name w:val="DW_FormatkombinationFA_gross"/>
    <w:basedOn w:val="Standard"/>
    <w:rsid w:val="00DC28CE"/>
    <w:pPr>
      <w:spacing w:after="120"/>
    </w:pPr>
    <w:rPr>
      <w:b/>
      <w:sz w:val="24"/>
      <w:szCs w:val="24"/>
    </w:rPr>
  </w:style>
  <w:style w:type="paragraph" w:customStyle="1" w:styleId="DWFormatkombinationKU">
    <w:name w:val="DW_FormatkombinationKU"/>
    <w:basedOn w:val="Standard"/>
    <w:rsid w:val="00DC28CE"/>
    <w:rPr>
      <w:i/>
      <w:sz w:val="16"/>
      <w:szCs w:val="16"/>
      <w:u w:val="single"/>
    </w:rPr>
  </w:style>
  <w:style w:type="paragraph" w:customStyle="1" w:styleId="DWFormatkombinationKUmittel">
    <w:name w:val="DW_FormatkombinationKU_mittel"/>
    <w:basedOn w:val="Standard"/>
    <w:rsid w:val="00DC28CE"/>
    <w:rPr>
      <w:i/>
      <w:u w:val="single"/>
    </w:rPr>
  </w:style>
  <w:style w:type="paragraph" w:customStyle="1" w:styleId="DWFormatkombinationKUgross">
    <w:name w:val="DW_FormatkombinationKU_gross"/>
    <w:basedOn w:val="Standard"/>
    <w:rsid w:val="00DC28CE"/>
    <w:rPr>
      <w:i/>
      <w:sz w:val="24"/>
      <w:szCs w:val="24"/>
      <w:u w:val="single"/>
    </w:rPr>
  </w:style>
  <w:style w:type="paragraph" w:customStyle="1" w:styleId="DWFormatkombinationKA">
    <w:name w:val="DW_FormatkombinationKA"/>
    <w:basedOn w:val="Standard"/>
    <w:rsid w:val="00DC28CE"/>
    <w:pPr>
      <w:spacing w:after="80"/>
    </w:pPr>
    <w:rPr>
      <w:i/>
      <w:sz w:val="16"/>
      <w:szCs w:val="16"/>
    </w:rPr>
  </w:style>
  <w:style w:type="paragraph" w:customStyle="1" w:styleId="DWFormatkombinationKAmittel">
    <w:name w:val="DW_FormatkombinationKA_mittel"/>
    <w:basedOn w:val="Standard"/>
    <w:rsid w:val="00DC28CE"/>
    <w:pPr>
      <w:spacing w:after="100"/>
    </w:pPr>
    <w:rPr>
      <w:i/>
    </w:rPr>
  </w:style>
  <w:style w:type="paragraph" w:customStyle="1" w:styleId="DWFormatkombinationKAgross">
    <w:name w:val="DW_FormatkombinationKA_gross"/>
    <w:basedOn w:val="Standard"/>
    <w:rsid w:val="00DC28CE"/>
    <w:pPr>
      <w:spacing w:after="120"/>
    </w:pPr>
    <w:rPr>
      <w:i/>
      <w:sz w:val="24"/>
      <w:szCs w:val="24"/>
    </w:rPr>
  </w:style>
  <w:style w:type="paragraph" w:customStyle="1" w:styleId="DWFormatkombinationUA">
    <w:name w:val="DW_FormatkombinationUA"/>
    <w:basedOn w:val="Standard"/>
    <w:rsid w:val="00DC28CE"/>
    <w:pPr>
      <w:spacing w:after="80"/>
    </w:pPr>
    <w:rPr>
      <w:sz w:val="16"/>
      <w:szCs w:val="16"/>
      <w:u w:val="single"/>
    </w:rPr>
  </w:style>
  <w:style w:type="paragraph" w:customStyle="1" w:styleId="DWFormatkombinationUAmittel">
    <w:name w:val="DW_FormatkombinationUA_mittel"/>
    <w:basedOn w:val="Standard"/>
    <w:rsid w:val="00DC28CE"/>
    <w:pPr>
      <w:spacing w:after="100"/>
    </w:pPr>
    <w:rPr>
      <w:u w:val="single"/>
    </w:rPr>
  </w:style>
  <w:style w:type="paragraph" w:customStyle="1" w:styleId="DWFormatkombinationUAgross">
    <w:name w:val="DW_FormatkombinationUA_gross"/>
    <w:basedOn w:val="Standard"/>
    <w:rsid w:val="00DC28CE"/>
    <w:pPr>
      <w:spacing w:after="120"/>
    </w:pPr>
    <w:rPr>
      <w:sz w:val="24"/>
      <w:szCs w:val="24"/>
      <w:u w:val="single"/>
    </w:rPr>
  </w:style>
  <w:style w:type="paragraph" w:customStyle="1" w:styleId="DWFormatkombinationFKU">
    <w:name w:val="DW_FormatkombinationFKU"/>
    <w:basedOn w:val="Standard"/>
    <w:rsid w:val="00DC28CE"/>
    <w:rPr>
      <w:b/>
      <w:i/>
      <w:sz w:val="16"/>
      <w:szCs w:val="16"/>
      <w:u w:val="single"/>
    </w:rPr>
  </w:style>
  <w:style w:type="paragraph" w:customStyle="1" w:styleId="DWFormatkombinationFKUmittel">
    <w:name w:val="DW_FormatkombinationFKU_mittel"/>
    <w:basedOn w:val="Standard"/>
    <w:rsid w:val="00DC28CE"/>
    <w:rPr>
      <w:b/>
      <w:i/>
      <w:u w:val="single"/>
    </w:rPr>
  </w:style>
  <w:style w:type="paragraph" w:customStyle="1" w:styleId="DWFormatkombinationFKUgross">
    <w:name w:val="DW_FormatkombinationFKU_gross"/>
    <w:basedOn w:val="Standard"/>
    <w:rsid w:val="00DC28CE"/>
    <w:rPr>
      <w:b/>
      <w:i/>
      <w:sz w:val="24"/>
      <w:szCs w:val="24"/>
      <w:u w:val="single"/>
    </w:rPr>
  </w:style>
  <w:style w:type="paragraph" w:customStyle="1" w:styleId="DWFormatkombinationFKA">
    <w:name w:val="DW_FormatkombinationFKA"/>
    <w:basedOn w:val="Standard"/>
    <w:rsid w:val="00DC28CE"/>
    <w:pPr>
      <w:spacing w:after="80"/>
    </w:pPr>
    <w:rPr>
      <w:b/>
      <w:i/>
      <w:sz w:val="16"/>
      <w:szCs w:val="16"/>
    </w:rPr>
  </w:style>
  <w:style w:type="paragraph" w:customStyle="1" w:styleId="DWFormatkombinationFKAmittel">
    <w:name w:val="DW_FormatkombinationFKA_mittel"/>
    <w:basedOn w:val="Standard"/>
    <w:rsid w:val="00DC28CE"/>
    <w:pPr>
      <w:spacing w:after="100"/>
    </w:pPr>
    <w:rPr>
      <w:b/>
      <w:i/>
    </w:rPr>
  </w:style>
  <w:style w:type="paragraph" w:customStyle="1" w:styleId="DWFormatkombinationFKAgross">
    <w:name w:val="DW_FormatkombinationFKA_gross"/>
    <w:basedOn w:val="Standard"/>
    <w:rsid w:val="00DC28CE"/>
    <w:pPr>
      <w:spacing w:after="120"/>
    </w:pPr>
    <w:rPr>
      <w:b/>
      <w:i/>
      <w:sz w:val="24"/>
      <w:szCs w:val="24"/>
    </w:rPr>
  </w:style>
  <w:style w:type="paragraph" w:customStyle="1" w:styleId="DWFormatkombinationFUA">
    <w:name w:val="DW_FormatkombinationFUA"/>
    <w:basedOn w:val="Standard"/>
    <w:rsid w:val="00DC28CE"/>
    <w:pPr>
      <w:spacing w:after="80"/>
    </w:pPr>
    <w:rPr>
      <w:b/>
      <w:sz w:val="16"/>
      <w:szCs w:val="16"/>
      <w:u w:val="single"/>
    </w:rPr>
  </w:style>
  <w:style w:type="paragraph" w:customStyle="1" w:styleId="DWFormatkombinationFUAmittel">
    <w:name w:val="DW_FormatkombinationFUA_mittel"/>
    <w:basedOn w:val="Standard"/>
    <w:rsid w:val="00DC28CE"/>
    <w:pPr>
      <w:spacing w:after="100"/>
    </w:pPr>
    <w:rPr>
      <w:b/>
      <w:u w:val="single"/>
    </w:rPr>
  </w:style>
  <w:style w:type="paragraph" w:customStyle="1" w:styleId="DWFormatkombinationFUAgross">
    <w:name w:val="DW_FormatkombinationFUA_gross"/>
    <w:basedOn w:val="Standard"/>
    <w:rsid w:val="00DC28CE"/>
    <w:pPr>
      <w:spacing w:after="120"/>
    </w:pPr>
    <w:rPr>
      <w:b/>
      <w:sz w:val="24"/>
      <w:szCs w:val="24"/>
      <w:u w:val="single"/>
    </w:rPr>
  </w:style>
  <w:style w:type="paragraph" w:customStyle="1" w:styleId="DWFormatkombinationKUA">
    <w:name w:val="DW_FormatkombinationKUA"/>
    <w:basedOn w:val="Standard"/>
    <w:rsid w:val="00DC28CE"/>
    <w:pPr>
      <w:spacing w:after="80"/>
    </w:pPr>
    <w:rPr>
      <w:i/>
      <w:sz w:val="16"/>
      <w:szCs w:val="16"/>
      <w:u w:val="single"/>
    </w:rPr>
  </w:style>
  <w:style w:type="paragraph" w:customStyle="1" w:styleId="DWFormatkombinationKUAmittel">
    <w:name w:val="DW_FormatkombinationKUA_mittel"/>
    <w:basedOn w:val="Standard"/>
    <w:rsid w:val="00DC28CE"/>
    <w:pPr>
      <w:spacing w:after="100"/>
    </w:pPr>
    <w:rPr>
      <w:i/>
      <w:u w:val="single"/>
    </w:rPr>
  </w:style>
  <w:style w:type="paragraph" w:customStyle="1" w:styleId="DWFormatkombinationKUAgross">
    <w:name w:val="DW_FormatkombinationKUA_gross"/>
    <w:basedOn w:val="Standard"/>
    <w:rsid w:val="00DC28CE"/>
    <w:pPr>
      <w:spacing w:after="120"/>
    </w:pPr>
    <w:rPr>
      <w:i/>
      <w:sz w:val="24"/>
      <w:szCs w:val="24"/>
      <w:u w:val="single"/>
    </w:rPr>
  </w:style>
  <w:style w:type="paragraph" w:customStyle="1" w:styleId="DWFormatkombinationFKUA">
    <w:name w:val="DW_FormatkombinationFKUA"/>
    <w:basedOn w:val="Standard"/>
    <w:rsid w:val="00DC28CE"/>
    <w:pPr>
      <w:spacing w:after="80"/>
    </w:pPr>
    <w:rPr>
      <w:b/>
      <w:i/>
      <w:sz w:val="16"/>
      <w:szCs w:val="16"/>
      <w:u w:val="single"/>
    </w:rPr>
  </w:style>
  <w:style w:type="paragraph" w:customStyle="1" w:styleId="DWFormatkombinationFKUAmittel">
    <w:name w:val="DW_FormatkombinationFKUA_mittel"/>
    <w:basedOn w:val="Standard"/>
    <w:rsid w:val="00DC28CE"/>
    <w:pPr>
      <w:spacing w:after="100"/>
    </w:pPr>
    <w:rPr>
      <w:b/>
      <w:i/>
      <w:u w:val="single"/>
    </w:rPr>
  </w:style>
  <w:style w:type="paragraph" w:customStyle="1" w:styleId="DWFormatkombinationFKUAgross">
    <w:name w:val="DW_FormatkombinationFKUA_gross"/>
    <w:basedOn w:val="Standard"/>
    <w:rsid w:val="00DC28CE"/>
    <w:pPr>
      <w:spacing w:after="120"/>
    </w:pPr>
    <w:rPr>
      <w:b/>
      <w:i/>
      <w:sz w:val="24"/>
      <w:szCs w:val="24"/>
      <w:u w:val="single"/>
    </w:rPr>
  </w:style>
  <w:style w:type="paragraph" w:customStyle="1" w:styleId="Standard12ptFett">
    <w:name w:val="Standard+12pt+Fett"/>
    <w:basedOn w:val="Standard"/>
    <w:rsid w:val="00DC28CE"/>
    <w:rPr>
      <w:b/>
      <w:sz w:val="24"/>
    </w:rPr>
  </w:style>
  <w:style w:type="paragraph" w:customStyle="1" w:styleId="Formatvorlageberschrift1Zentriert">
    <w:name w:val="Formatvorlage Überschrift 1 + Zentriert"/>
    <w:basedOn w:val="berschrift1"/>
    <w:rsid w:val="00DC28CE"/>
    <w:pPr>
      <w:jc w:val="center"/>
    </w:pPr>
    <w:rPr>
      <w:bCs/>
      <w:szCs w:val="20"/>
    </w:rPr>
  </w:style>
  <w:style w:type="paragraph" w:customStyle="1" w:styleId="Formatvorlageberschrift1Zentriert1">
    <w:name w:val="Formatvorlage Überschrift 1 + Zentriert1"/>
    <w:basedOn w:val="berschrift1"/>
    <w:rsid w:val="00DC28CE"/>
    <w:pPr>
      <w:jc w:val="center"/>
    </w:pPr>
    <w:rPr>
      <w:bCs/>
      <w:szCs w:val="20"/>
    </w:rPr>
  </w:style>
  <w:style w:type="paragraph" w:customStyle="1" w:styleId="berschrift1Zentriert1">
    <w:name w:val="Überschrift 1 + Zentriert1"/>
    <w:basedOn w:val="berschrift1"/>
    <w:rsid w:val="00DC28CE"/>
    <w:pPr>
      <w:jc w:val="center"/>
    </w:pPr>
    <w:rPr>
      <w:bCs/>
      <w:szCs w:val="20"/>
    </w:rPr>
  </w:style>
  <w:style w:type="paragraph" w:customStyle="1" w:styleId="DWKontoAbstandmittel">
    <w:name w:val="DW_KontoAbstand_mittel"/>
    <w:basedOn w:val="DWPositionmittel"/>
    <w:next w:val="Standard"/>
    <w:rsid w:val="00DC28CE"/>
    <w:pPr>
      <w:spacing w:after="180"/>
    </w:pPr>
  </w:style>
  <w:style w:type="paragraph" w:customStyle="1" w:styleId="DWKontoAbstand">
    <w:name w:val="DW_KontoAbstand"/>
    <w:basedOn w:val="DWKontoAbstandmittel"/>
    <w:rsid w:val="00DC28CE"/>
    <w:rPr>
      <w:sz w:val="16"/>
    </w:rPr>
  </w:style>
  <w:style w:type="paragraph" w:customStyle="1" w:styleId="DWKontoAbstandgross">
    <w:name w:val="DW_KontoAbstand_gross"/>
    <w:basedOn w:val="DWKontoAbstandmittel"/>
    <w:rsid w:val="00DC28CE"/>
    <w:rPr>
      <w:sz w:val="24"/>
    </w:rPr>
  </w:style>
  <w:style w:type="paragraph" w:customStyle="1" w:styleId="AnlAnlagennachweisBilPos">
    <w:name w:val="Anl_Anlagennachweis_BilPos"/>
    <w:basedOn w:val="Standard"/>
    <w:rsid w:val="00DC28CE"/>
    <w:rPr>
      <w:sz w:val="14"/>
    </w:rPr>
  </w:style>
  <w:style w:type="paragraph" w:customStyle="1" w:styleId="AnlAnlagennachweisHauptpunkt">
    <w:name w:val="Anl_Anlagennachweis_Hauptpunkt"/>
    <w:basedOn w:val="Standard"/>
    <w:rsid w:val="00DC28CE"/>
    <w:rPr>
      <w:b/>
      <w:sz w:val="14"/>
      <w:szCs w:val="14"/>
    </w:rPr>
  </w:style>
  <w:style w:type="paragraph" w:customStyle="1" w:styleId="AnlAnlagennachweisKonto">
    <w:name w:val="Anl_Anlagennachweis_Konto"/>
    <w:basedOn w:val="Standard"/>
    <w:rsid w:val="00DC28CE"/>
    <w:rPr>
      <w:sz w:val="14"/>
      <w:szCs w:val="14"/>
    </w:rPr>
  </w:style>
  <w:style w:type="paragraph" w:customStyle="1" w:styleId="AnlAnlagennachweisKopf">
    <w:name w:val="Anl_Anlagennachweis_Kopf"/>
    <w:basedOn w:val="Standard"/>
    <w:rsid w:val="00DC28CE"/>
    <w:rPr>
      <w:b/>
      <w:sz w:val="14"/>
      <w:szCs w:val="14"/>
    </w:rPr>
  </w:style>
  <w:style w:type="paragraph" w:customStyle="1" w:styleId="AnlAnlagennachweisPosition">
    <w:name w:val="Anl_Anlagennachweis_Position"/>
    <w:basedOn w:val="Standard"/>
    <w:rsid w:val="00DC28CE"/>
    <w:rPr>
      <w:b/>
      <w:sz w:val="14"/>
      <w:szCs w:val="14"/>
    </w:rPr>
  </w:style>
  <w:style w:type="paragraph" w:customStyle="1" w:styleId="AnlAnlagennachweisSummeBilPos">
    <w:name w:val="Anl_Anlagennachweis_Summe_BilPos"/>
    <w:basedOn w:val="Standard"/>
    <w:rsid w:val="00DC28CE"/>
    <w:rPr>
      <w:b/>
      <w:sz w:val="14"/>
    </w:rPr>
  </w:style>
  <w:style w:type="paragraph" w:customStyle="1" w:styleId="AnlAnlagennachweisSummeKonto">
    <w:name w:val="Anl_Anlagennachweis_Summe_Konto"/>
    <w:basedOn w:val="Standard"/>
    <w:rsid w:val="00DC28CE"/>
    <w:rPr>
      <w:b/>
      <w:sz w:val="14"/>
      <w:szCs w:val="14"/>
    </w:rPr>
  </w:style>
  <w:style w:type="paragraph" w:customStyle="1" w:styleId="AnlAnlagennachweisUnterpunkt">
    <w:name w:val="Anl_Anlagennachweis_Unterpunkt"/>
    <w:basedOn w:val="Standard"/>
    <w:rsid w:val="00DC28CE"/>
    <w:rPr>
      <w:b/>
      <w:sz w:val="14"/>
    </w:rPr>
  </w:style>
  <w:style w:type="paragraph" w:customStyle="1" w:styleId="AnlAnlagennachweisWirtschaftsgut">
    <w:name w:val="Anl_Anlagennachweis_Wirtschaftsgut"/>
    <w:basedOn w:val="Standard"/>
    <w:rsid w:val="00DC28CE"/>
    <w:rPr>
      <w:sz w:val="14"/>
      <w:szCs w:val="14"/>
    </w:rPr>
  </w:style>
  <w:style w:type="paragraph" w:customStyle="1" w:styleId="AnlFrdernachweisBilPos">
    <w:name w:val="Anl_Fördernachweis_BilPos"/>
    <w:basedOn w:val="Standard"/>
    <w:rsid w:val="00DC28CE"/>
    <w:rPr>
      <w:sz w:val="14"/>
      <w:szCs w:val="14"/>
    </w:rPr>
  </w:style>
  <w:style w:type="paragraph" w:customStyle="1" w:styleId="AnlFrdernachweisHauptpunkt">
    <w:name w:val="Anl_Fördernachweis_Hauptpunkt"/>
    <w:basedOn w:val="Standard"/>
    <w:rsid w:val="00DC28CE"/>
    <w:rPr>
      <w:b/>
      <w:sz w:val="14"/>
    </w:rPr>
  </w:style>
  <w:style w:type="paragraph" w:customStyle="1" w:styleId="AnlFrdernachweisKonto">
    <w:name w:val="Anl_Fördernachweis_Konto"/>
    <w:basedOn w:val="Standard"/>
    <w:rsid w:val="00DC28CE"/>
    <w:rPr>
      <w:sz w:val="14"/>
    </w:rPr>
  </w:style>
  <w:style w:type="paragraph" w:customStyle="1" w:styleId="AnlFrdernachweisKopf">
    <w:name w:val="Anl_Fördernachweis_Kopf"/>
    <w:basedOn w:val="Standard"/>
    <w:rsid w:val="00DC28CE"/>
    <w:rPr>
      <w:b/>
      <w:sz w:val="14"/>
    </w:rPr>
  </w:style>
  <w:style w:type="paragraph" w:customStyle="1" w:styleId="AnlFrdernachweisPosition">
    <w:name w:val="Anl_Fördernachweis_Position"/>
    <w:basedOn w:val="Standard"/>
    <w:rsid w:val="00DC28CE"/>
    <w:rPr>
      <w:b/>
      <w:sz w:val="14"/>
    </w:rPr>
  </w:style>
  <w:style w:type="paragraph" w:customStyle="1" w:styleId="AnlFrdernachweisSummeBilPos">
    <w:name w:val="Anl_Fördernachweis_Summe_BilPos"/>
    <w:basedOn w:val="Standard"/>
    <w:rsid w:val="00DC28CE"/>
    <w:rPr>
      <w:b/>
      <w:sz w:val="14"/>
    </w:rPr>
  </w:style>
  <w:style w:type="paragraph" w:customStyle="1" w:styleId="AnlFrdernachweisSummeKonto">
    <w:name w:val="Anl_Fördernachweis_Summe_Konto"/>
    <w:basedOn w:val="Standard"/>
    <w:rsid w:val="00DC28CE"/>
    <w:rPr>
      <w:b/>
      <w:sz w:val="14"/>
    </w:rPr>
  </w:style>
  <w:style w:type="paragraph" w:customStyle="1" w:styleId="AnlFrdernachweisUnterpunkt">
    <w:name w:val="Anl_Fördernachweis_Unterpunkt"/>
    <w:basedOn w:val="Standard"/>
    <w:rsid w:val="00DC28CE"/>
    <w:rPr>
      <w:b/>
      <w:sz w:val="14"/>
    </w:rPr>
  </w:style>
  <w:style w:type="paragraph" w:customStyle="1" w:styleId="AnlFrdernachweisWirtschaftsgut">
    <w:name w:val="Anl_Fördernachweis_Wirtschaftsgut"/>
    <w:basedOn w:val="Standard"/>
    <w:rsid w:val="00DC28CE"/>
    <w:rPr>
      <w:sz w:val="14"/>
      <w:szCs w:val="14"/>
    </w:rPr>
  </w:style>
  <w:style w:type="paragraph" w:customStyle="1" w:styleId="FormatvorlageSUVariante1A4QuerLinks05cmHngend05cm">
    <w:name w:val="Formatvorlage SU Variante 1 A4Quer + Links:  05 cm Hängend:  05 cm"/>
    <w:basedOn w:val="Standard"/>
    <w:rsid w:val="00DC28CE"/>
    <w:pPr>
      <w:tabs>
        <w:tab w:val="left" w:pos="850"/>
        <w:tab w:val="left" w:pos="1417"/>
      </w:tabs>
      <w:spacing w:before="60" w:after="60"/>
      <w:ind w:left="568" w:hanging="284"/>
    </w:pPr>
    <w:rPr>
      <w:b/>
      <w:bCs/>
      <w:sz w:val="14"/>
    </w:rPr>
  </w:style>
  <w:style w:type="paragraph" w:customStyle="1" w:styleId="SUVariante1A4Quer">
    <w:name w:val="SU Variante 1 A4Quer"/>
    <w:basedOn w:val="SUVariante1"/>
    <w:rsid w:val="00DC28CE"/>
    <w:pPr>
      <w:tabs>
        <w:tab w:val="left" w:pos="850"/>
        <w:tab w:val="left" w:pos="1417"/>
      </w:tabs>
    </w:pPr>
    <w:rPr>
      <w:rFonts w:cs="Arial"/>
      <w:sz w:val="14"/>
      <w:szCs w:val="14"/>
    </w:rPr>
  </w:style>
  <w:style w:type="paragraph" w:customStyle="1" w:styleId="FormatvorlageSUVariante1A4QuerLinks05cmHngend05cm1">
    <w:name w:val="Formatvorlage SU Variante 1 A4Quer + Links:  05 cm Hängend:  05 cm1"/>
    <w:basedOn w:val="SUVariante1A4Quer"/>
    <w:rsid w:val="00DC28CE"/>
    <w:pPr>
      <w:ind w:left="567" w:hanging="283"/>
    </w:pPr>
    <w:rPr>
      <w:rFonts w:cs="Times New Roman"/>
      <w:bCs/>
    </w:rPr>
  </w:style>
  <w:style w:type="paragraph" w:customStyle="1" w:styleId="HVariante1A4Quer">
    <w:name w:val="H Variante 1 A4Quer"/>
    <w:basedOn w:val="Standard"/>
    <w:rsid w:val="00DC28CE"/>
    <w:pPr>
      <w:spacing w:before="80" w:after="80"/>
    </w:pPr>
    <w:rPr>
      <w:rFonts w:cs="Arial"/>
      <w:b/>
      <w:sz w:val="14"/>
      <w:szCs w:val="14"/>
    </w:rPr>
  </w:style>
  <w:style w:type="paragraph" w:customStyle="1" w:styleId="HUVariante1A4Quer">
    <w:name w:val="HU Variante 1 A4Quer"/>
    <w:basedOn w:val="HUVariante1"/>
    <w:rsid w:val="00DC28CE"/>
    <w:pPr>
      <w:tabs>
        <w:tab w:val="left" w:pos="1134"/>
      </w:tabs>
      <w:spacing w:before="80" w:after="80"/>
    </w:pPr>
    <w:rPr>
      <w:rFonts w:cs="Arial"/>
      <w:sz w:val="14"/>
      <w:szCs w:val="14"/>
    </w:rPr>
  </w:style>
  <w:style w:type="paragraph" w:customStyle="1" w:styleId="PVariante1A4Quer">
    <w:name w:val="P Variante 1 A4Quer"/>
    <w:basedOn w:val="PVariante1"/>
    <w:rsid w:val="00DC28CE"/>
    <w:pPr>
      <w:tabs>
        <w:tab w:val="left" w:pos="1134"/>
      </w:tabs>
    </w:pPr>
    <w:rPr>
      <w:rFonts w:cs="Arial"/>
      <w:sz w:val="14"/>
      <w:szCs w:val="14"/>
    </w:rPr>
  </w:style>
  <w:style w:type="paragraph" w:customStyle="1" w:styleId="SVariante1A4Quer">
    <w:name w:val="S Variante 1 A4Quer"/>
    <w:basedOn w:val="SVariante1"/>
    <w:rsid w:val="00DC28CE"/>
    <w:pPr>
      <w:tabs>
        <w:tab w:val="left" w:pos="1417"/>
      </w:tabs>
    </w:pPr>
    <w:rPr>
      <w:rFonts w:cs="Arial"/>
      <w:sz w:val="14"/>
      <w:szCs w:val="14"/>
    </w:rPr>
  </w:style>
  <w:style w:type="paragraph" w:customStyle="1" w:styleId="SDVariante1A4Quer">
    <w:name w:val="SD Variante 1 A4Quer"/>
    <w:basedOn w:val="SDVariante1"/>
    <w:rsid w:val="00DC28CE"/>
    <w:rPr>
      <w:rFonts w:cs="Arial"/>
      <w:sz w:val="14"/>
      <w:szCs w:val="14"/>
    </w:rPr>
  </w:style>
  <w:style w:type="paragraph" w:customStyle="1" w:styleId="UVariante1A4Quer">
    <w:name w:val="U Variante 1 A4Quer"/>
    <w:basedOn w:val="UVariante1"/>
    <w:rsid w:val="00DC28CE"/>
    <w:pPr>
      <w:tabs>
        <w:tab w:val="left" w:pos="850"/>
      </w:tabs>
    </w:pPr>
    <w:rPr>
      <w:rFonts w:cs="Arial"/>
      <w:sz w:val="14"/>
      <w:szCs w:val="14"/>
    </w:rPr>
  </w:style>
  <w:style w:type="character" w:customStyle="1" w:styleId="AnlAnlagennachweisKontoZchn">
    <w:name w:val="Anl_Anlagennachweis_Konto Zchn"/>
    <w:rsid w:val="00DC28CE"/>
    <w:rPr>
      <w:rFonts w:ascii="Arial" w:hAnsi="Arial"/>
      <w:sz w:val="14"/>
      <w:szCs w:val="14"/>
      <w:lang w:val="de-DE" w:eastAsia="de-DE" w:bidi="ar-SA"/>
    </w:rPr>
  </w:style>
  <w:style w:type="character" w:customStyle="1" w:styleId="AnlAnlagennachweisSummeBilPosZchn">
    <w:name w:val="Anl_Anlagennachweis_Summe_BilPos Zchn"/>
    <w:rsid w:val="00DC28CE"/>
    <w:rPr>
      <w:rFonts w:ascii="Arial" w:hAnsi="Arial"/>
      <w:b/>
      <w:sz w:val="14"/>
      <w:lang w:val="de-DE" w:eastAsia="de-DE" w:bidi="ar-SA"/>
    </w:rPr>
  </w:style>
  <w:style w:type="paragraph" w:customStyle="1" w:styleId="AnlAnlEntwA3BilPosverdichtet">
    <w:name w:val="Anl_AnlEntwA3_BilPos_verdichtet"/>
    <w:basedOn w:val="Standard"/>
    <w:rsid w:val="00DC28CE"/>
    <w:rPr>
      <w:rFonts w:cs="Arial"/>
      <w:sz w:val="16"/>
    </w:rPr>
  </w:style>
  <w:style w:type="paragraph" w:customStyle="1" w:styleId="AnlAnlEntwA3Hauptpunkt">
    <w:name w:val="Anl_AnlEntwA3_Hauptpunkt"/>
    <w:basedOn w:val="Standard"/>
    <w:rsid w:val="00DC28CE"/>
    <w:rPr>
      <w:rFonts w:cs="Arial"/>
      <w:b/>
      <w:sz w:val="16"/>
    </w:rPr>
  </w:style>
  <w:style w:type="paragraph" w:customStyle="1" w:styleId="AnlAnlEntwA3Konto">
    <w:name w:val="Anl_AnlEntwA3_Konto"/>
    <w:basedOn w:val="Standard"/>
    <w:rsid w:val="00DC28CE"/>
    <w:rPr>
      <w:rFonts w:cs="Arial"/>
      <w:b/>
      <w:sz w:val="16"/>
    </w:rPr>
  </w:style>
  <w:style w:type="paragraph" w:customStyle="1" w:styleId="AnlAnlEntwA3Kontoverdichtet">
    <w:name w:val="Anl_AnlEntwA3_Konto_verdichtet"/>
    <w:basedOn w:val="Standard"/>
    <w:rsid w:val="00DC28CE"/>
    <w:rPr>
      <w:rFonts w:cs="Arial"/>
      <w:sz w:val="16"/>
    </w:rPr>
  </w:style>
  <w:style w:type="paragraph" w:customStyle="1" w:styleId="AnlAnlEntwA3Kopf">
    <w:name w:val="Anl_AnlEntwA3_Kopf"/>
    <w:basedOn w:val="Standard"/>
    <w:rsid w:val="00DC28CE"/>
    <w:rPr>
      <w:rFonts w:cs="Arial"/>
      <w:sz w:val="16"/>
    </w:rPr>
  </w:style>
  <w:style w:type="paragraph" w:customStyle="1" w:styleId="AnlAnlEntwA3Position">
    <w:name w:val="Anl_AnlEntwA3_Position"/>
    <w:basedOn w:val="Standard"/>
    <w:rsid w:val="00DC28CE"/>
    <w:rPr>
      <w:rFonts w:cs="Arial"/>
      <w:b/>
      <w:sz w:val="16"/>
    </w:rPr>
  </w:style>
  <w:style w:type="paragraph" w:customStyle="1" w:styleId="AnlAnlEntwA3SummeBilPos">
    <w:name w:val="Anl_AnlEntwA3_Summe_BilPos"/>
    <w:basedOn w:val="Standard"/>
    <w:rsid w:val="00DC28CE"/>
    <w:rPr>
      <w:b/>
      <w:sz w:val="16"/>
    </w:rPr>
  </w:style>
  <w:style w:type="paragraph" w:customStyle="1" w:styleId="AnlAnlEntwA3SummeKonto">
    <w:name w:val="Anl_AnlEntwA3_Summe_Konto"/>
    <w:basedOn w:val="Standard"/>
    <w:rsid w:val="00DC28CE"/>
    <w:rPr>
      <w:rFonts w:cs="Arial"/>
      <w:b/>
      <w:sz w:val="16"/>
    </w:rPr>
  </w:style>
  <w:style w:type="paragraph" w:customStyle="1" w:styleId="AnlAnlEntwA3Unterpunkt">
    <w:name w:val="Anl_AnlEntwA3_Unterpunkt"/>
    <w:basedOn w:val="Standard"/>
    <w:rsid w:val="00DC28CE"/>
    <w:rPr>
      <w:rFonts w:cs="Arial"/>
      <w:b/>
      <w:sz w:val="16"/>
    </w:rPr>
  </w:style>
  <w:style w:type="paragraph" w:customStyle="1" w:styleId="AnlAnlEntwA3Wirtschaftsgut">
    <w:name w:val="Anl_AnlEntwA3_Wirtschaftsgut"/>
    <w:basedOn w:val="Standard"/>
    <w:rsid w:val="00DC28CE"/>
    <w:rPr>
      <w:rFonts w:cs="Arial"/>
      <w:sz w:val="14"/>
    </w:rPr>
  </w:style>
  <w:style w:type="character" w:styleId="Fett">
    <w:name w:val="Strong"/>
    <w:qFormat/>
    <w:rsid w:val="00DC28CE"/>
    <w:rPr>
      <w:b/>
      <w:bCs/>
    </w:rPr>
  </w:style>
  <w:style w:type="paragraph" w:customStyle="1" w:styleId="Formatvorlage2">
    <w:name w:val="Formatvorlage2"/>
    <w:basedOn w:val="Standard"/>
    <w:rsid w:val="00DC28CE"/>
    <w:pPr>
      <w:spacing w:before="100" w:beforeAutospacing="1" w:after="100" w:afterAutospacing="1"/>
    </w:pPr>
    <w:rPr>
      <w:b/>
      <w:sz w:val="16"/>
    </w:rPr>
  </w:style>
  <w:style w:type="paragraph" w:customStyle="1" w:styleId="berschriftPrBohneNummerierung">
    <w:name w:val="Überschrift_PrB_ohneNummerierung"/>
    <w:basedOn w:val="Standard"/>
    <w:rsid w:val="00DC28CE"/>
    <w:pPr>
      <w:outlineLvl w:val="6"/>
    </w:pPr>
    <w:rPr>
      <w:b/>
      <w:sz w:val="22"/>
      <w:szCs w:val="22"/>
    </w:rPr>
  </w:style>
  <w:style w:type="paragraph" w:customStyle="1" w:styleId="StandardMEkursiv">
    <w:name w:val="StandardME_kursiv"/>
    <w:basedOn w:val="StandardME"/>
    <w:autoRedefine/>
    <w:rsid w:val="00DC28CE"/>
    <w:rPr>
      <w:i/>
    </w:rPr>
  </w:style>
  <w:style w:type="paragraph" w:customStyle="1" w:styleId="VerzeichnisPrf">
    <w:name w:val="Verzeichnis_Prf"/>
    <w:basedOn w:val="Verzeichnis1"/>
    <w:autoRedefine/>
    <w:rsid w:val="00DC28CE"/>
    <w:pPr>
      <w:spacing w:line="360" w:lineRule="auto"/>
    </w:pPr>
    <w:rPr>
      <w:noProof/>
    </w:rPr>
  </w:style>
  <w:style w:type="paragraph" w:customStyle="1" w:styleId="Default">
    <w:name w:val="Default"/>
    <w:rsid w:val="00F1597D"/>
    <w:pPr>
      <w:autoSpaceDE w:val="0"/>
      <w:autoSpaceDN w:val="0"/>
      <w:adjustRightInd w:val="0"/>
    </w:pPr>
    <w:rPr>
      <w:rFonts w:ascii="Arial" w:hAnsi="Arial" w:cs="Arial"/>
      <w:color w:val="000000"/>
      <w:sz w:val="24"/>
      <w:szCs w:val="24"/>
    </w:rPr>
  </w:style>
  <w:style w:type="table" w:styleId="Tabellenraster">
    <w:name w:val="Table Grid"/>
    <w:basedOn w:val="NormaleTabelle"/>
    <w:rsid w:val="00F159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F1597D"/>
    <w:rPr>
      <w:color w:val="808080"/>
    </w:rPr>
  </w:style>
  <w:style w:type="character" w:customStyle="1" w:styleId="KopfzeileZchn">
    <w:name w:val="Kopfzeile Zchn"/>
    <w:basedOn w:val="Absatz-Standardschriftart"/>
    <w:link w:val="Kopfzeile"/>
    <w:locked/>
    <w:rsid w:val="00F1597D"/>
    <w:rPr>
      <w:rFonts w:ascii="Arial" w:hAnsi="Arial"/>
      <w:b/>
    </w:rPr>
  </w:style>
  <w:style w:type="paragraph" w:styleId="Textkrper">
    <w:name w:val="Body Text"/>
    <w:basedOn w:val="Standard"/>
    <w:link w:val="TextkrperZchn"/>
    <w:rsid w:val="00F1597D"/>
    <w:pPr>
      <w:spacing w:after="120"/>
    </w:pPr>
  </w:style>
  <w:style w:type="character" w:customStyle="1" w:styleId="TextkrperZchn">
    <w:name w:val="Textkörper Zchn"/>
    <w:basedOn w:val="Absatz-Standardschriftart"/>
    <w:link w:val="Textkrper"/>
    <w:rsid w:val="00F1597D"/>
    <w:rPr>
      <w:rFonts w:ascii="Arial" w:hAnsi="Arial"/>
    </w:rPr>
  </w:style>
  <w:style w:type="character" w:customStyle="1" w:styleId="berschrift1Zchn">
    <w:name w:val="Überschrift 1 Zchn"/>
    <w:basedOn w:val="Absatz-Standardschriftart"/>
    <w:link w:val="berschrift1"/>
    <w:locked/>
    <w:rsid w:val="00F1597D"/>
    <w:rPr>
      <w:rFonts w:ascii="Arial" w:hAnsi="Arial"/>
      <w:b/>
      <w:kern w:val="28"/>
      <w:sz w:val="24"/>
      <w:szCs w:val="24"/>
    </w:rPr>
  </w:style>
  <w:style w:type="character" w:customStyle="1" w:styleId="KommentartextZchn">
    <w:name w:val="Kommentartext Zchn"/>
    <w:basedOn w:val="Absatz-Standardschriftart"/>
    <w:link w:val="Kommentartext"/>
    <w:semiHidden/>
    <w:rsid w:val="00F1597D"/>
    <w:rPr>
      <w:rFonts w:ascii="Arial" w:hAnsi="Arial"/>
    </w:rPr>
  </w:style>
  <w:style w:type="paragraph" w:styleId="Sprechblasentext">
    <w:name w:val="Balloon Text"/>
    <w:basedOn w:val="Standard"/>
    <w:link w:val="SprechblasentextZchn"/>
    <w:unhideWhenUsed/>
    <w:rsid w:val="00F1597D"/>
    <w:rPr>
      <w:rFonts w:ascii="Segoe UI" w:hAnsi="Segoe UI" w:cs="Segoe UI"/>
      <w:sz w:val="18"/>
      <w:szCs w:val="18"/>
    </w:rPr>
  </w:style>
  <w:style w:type="character" w:customStyle="1" w:styleId="SprechblasentextZchn">
    <w:name w:val="Sprechblasentext Zchn"/>
    <w:basedOn w:val="Absatz-Standardschriftart"/>
    <w:link w:val="Sprechblasentext"/>
    <w:rsid w:val="00F1597D"/>
    <w:rPr>
      <w:rFonts w:ascii="Segoe UI" w:hAnsi="Segoe UI" w:cs="Segoe UI"/>
      <w:sz w:val="18"/>
      <w:szCs w:val="18"/>
    </w:rPr>
  </w:style>
  <w:style w:type="character" w:customStyle="1" w:styleId="berschrift2Zchn">
    <w:name w:val="Überschrift 2 Zchn"/>
    <w:basedOn w:val="Absatz-Standardschriftart"/>
    <w:link w:val="berschrift2"/>
    <w:locked/>
    <w:rsid w:val="00F1597D"/>
    <w:rPr>
      <w:rFonts w:ascii="Arial" w:hAnsi="Arial"/>
      <w:b/>
      <w:kern w:val="28"/>
      <w:sz w:val="24"/>
      <w:szCs w:val="24"/>
    </w:rPr>
  </w:style>
  <w:style w:type="character" w:styleId="Hyperlink">
    <w:name w:val="Hyperlink"/>
    <w:basedOn w:val="Absatz-Standardschriftart"/>
    <w:uiPriority w:val="99"/>
    <w:rsid w:val="00F1597D"/>
    <w:rPr>
      <w:color w:val="0000FF"/>
      <w:u w:val="single"/>
    </w:rPr>
  </w:style>
  <w:style w:type="paragraph" w:customStyle="1" w:styleId="Pa10">
    <w:name w:val="Pa10"/>
    <w:basedOn w:val="Standard"/>
    <w:next w:val="Standard"/>
    <w:uiPriority w:val="99"/>
    <w:rsid w:val="00F1597D"/>
    <w:pPr>
      <w:autoSpaceDE w:val="0"/>
      <w:autoSpaceDN w:val="0"/>
      <w:adjustRightInd w:val="0"/>
      <w:spacing w:line="211" w:lineRule="atLeast"/>
    </w:pPr>
    <w:rPr>
      <w:rFonts w:ascii="SlimbachItcT" w:hAnsi="SlimbachItcT"/>
      <w:sz w:val="24"/>
      <w:szCs w:val="24"/>
    </w:rPr>
  </w:style>
  <w:style w:type="paragraph" w:customStyle="1" w:styleId="AnlIABKopf">
    <w:name w:val="Anl_IAB_Kopf"/>
    <w:basedOn w:val="Standard"/>
    <w:qFormat/>
    <w:rsid w:val="00DC28CE"/>
    <w:rPr>
      <w:b/>
      <w:sz w:val="14"/>
    </w:rPr>
  </w:style>
  <w:style w:type="paragraph" w:customStyle="1" w:styleId="AnlIABInvestitionsabzugsbetrag">
    <w:name w:val="Anl_IAB_Investitionsabzugsbetrag"/>
    <w:basedOn w:val="Standard"/>
    <w:qFormat/>
    <w:rsid w:val="00DC28CE"/>
    <w:rPr>
      <w:sz w:val="14"/>
    </w:rPr>
  </w:style>
  <w:style w:type="paragraph" w:customStyle="1" w:styleId="AnlIABTitelWirtschaftsjahr">
    <w:name w:val="Anl_IAB_TitelWirtschaftsjahr"/>
    <w:basedOn w:val="Standard"/>
    <w:qFormat/>
    <w:rsid w:val="00DC28CE"/>
    <w:rPr>
      <w:b/>
      <w:sz w:val="14"/>
    </w:rPr>
  </w:style>
  <w:style w:type="paragraph" w:customStyle="1" w:styleId="AnlIABSummeWirtschaftsjahr">
    <w:name w:val="Anl_IAB_SummeWirtschaftsjahr"/>
    <w:basedOn w:val="Standard"/>
    <w:qFormat/>
    <w:rsid w:val="00DC28CE"/>
    <w:rPr>
      <w:b/>
      <w:sz w:val="14"/>
    </w:rPr>
  </w:style>
  <w:style w:type="paragraph" w:customStyle="1" w:styleId="ZeileKKEH5">
    <w:name w:val="ZeileKKE_H5"/>
    <w:basedOn w:val="ZeileKKEH"/>
    <w:qFormat/>
    <w:rsid w:val="00DC28CE"/>
  </w:style>
  <w:style w:type="paragraph" w:customStyle="1" w:styleId="ZeileKKEH">
    <w:name w:val="ZeileKKE_H"/>
    <w:basedOn w:val="ZeileHKapEntw"/>
    <w:qFormat/>
    <w:rsid w:val="00DC28CE"/>
  </w:style>
  <w:style w:type="paragraph" w:customStyle="1" w:styleId="ZeileKKEH7">
    <w:name w:val="ZeileKKE_H7"/>
    <w:basedOn w:val="ZeileKKEH"/>
    <w:qFormat/>
    <w:rsid w:val="00DC28CE"/>
  </w:style>
  <w:style w:type="paragraph" w:customStyle="1" w:styleId="ZeileKKEH8">
    <w:name w:val="ZeileKKE_H8"/>
    <w:basedOn w:val="ZeileKKEH"/>
    <w:qFormat/>
    <w:rsid w:val="00DC28CE"/>
  </w:style>
  <w:style w:type="paragraph" w:customStyle="1" w:styleId="ZeileKKEH10">
    <w:name w:val="ZeileKKE_H10"/>
    <w:basedOn w:val="ZeileKKEH"/>
    <w:qFormat/>
    <w:rsid w:val="00DC28CE"/>
  </w:style>
  <w:style w:type="paragraph" w:customStyle="1" w:styleId="SummeKKEH">
    <w:name w:val="SummeKKE_H"/>
    <w:basedOn w:val="SummeKapEntw"/>
    <w:qFormat/>
    <w:rsid w:val="00DC28CE"/>
  </w:style>
  <w:style w:type="paragraph" w:customStyle="1" w:styleId="SummeKKEH5">
    <w:name w:val="SummeKKE_H5"/>
    <w:basedOn w:val="SummeKKEH"/>
    <w:qFormat/>
    <w:rsid w:val="00DC28CE"/>
  </w:style>
  <w:style w:type="paragraph" w:customStyle="1" w:styleId="SummeKKEH7">
    <w:name w:val="SummeKKE_H7"/>
    <w:basedOn w:val="SummeKKEH"/>
    <w:qFormat/>
    <w:rsid w:val="00DC28CE"/>
  </w:style>
  <w:style w:type="paragraph" w:customStyle="1" w:styleId="SummeKKEH8">
    <w:name w:val="SummeKKE_H8"/>
    <w:basedOn w:val="SummeKKEH"/>
    <w:qFormat/>
    <w:rsid w:val="00DC28CE"/>
  </w:style>
  <w:style w:type="paragraph" w:customStyle="1" w:styleId="SummeKKEH10">
    <w:name w:val="SummeKKE_H10"/>
    <w:basedOn w:val="SummeKKEH"/>
    <w:qFormat/>
    <w:rsid w:val="00DC28CE"/>
  </w:style>
  <w:style w:type="paragraph" w:customStyle="1" w:styleId="GesellschafterKKEH">
    <w:name w:val="GesellschafterKKE_H"/>
    <w:basedOn w:val="GesellschKapEntw"/>
    <w:qFormat/>
    <w:rsid w:val="00DC28CE"/>
  </w:style>
  <w:style w:type="paragraph" w:customStyle="1" w:styleId="ZeileKKEV">
    <w:name w:val="ZeileKKE_V"/>
    <w:basedOn w:val="ZeileVKapEntw"/>
    <w:qFormat/>
    <w:rsid w:val="00DC28CE"/>
  </w:style>
  <w:style w:type="paragraph" w:customStyle="1" w:styleId="SummeKKEV">
    <w:name w:val="SummeKKE_V"/>
    <w:basedOn w:val="SummeKapEntw"/>
    <w:qFormat/>
    <w:rsid w:val="00DC28CE"/>
  </w:style>
  <w:style w:type="paragraph" w:customStyle="1" w:styleId="GesellschafterKKEV">
    <w:name w:val="GesellschafterKKE_V"/>
    <w:basedOn w:val="GesellschKapEntw"/>
    <w:qFormat/>
    <w:rsid w:val="00DC28CE"/>
  </w:style>
  <w:style w:type="paragraph" w:customStyle="1" w:styleId="HauptpunktKKEV">
    <w:name w:val="HauptpunktKKE_V"/>
    <w:basedOn w:val="HauptpunktKapEntw"/>
    <w:qFormat/>
    <w:rsid w:val="00DC28CE"/>
  </w:style>
  <w:style w:type="paragraph" w:customStyle="1" w:styleId="ZeileKKEH9">
    <w:name w:val="ZeileKKE_H9"/>
    <w:basedOn w:val="ZeileKKEH"/>
    <w:qFormat/>
    <w:rsid w:val="00DC28CE"/>
  </w:style>
  <w:style w:type="paragraph" w:customStyle="1" w:styleId="SummeKKEH9">
    <w:name w:val="SummeKKE_H9"/>
    <w:basedOn w:val="SummeKKEH"/>
    <w:qFormat/>
    <w:rsid w:val="00DC28CE"/>
  </w:style>
  <w:style w:type="paragraph" w:customStyle="1" w:styleId="AnlIABZeileWirtschaftsjahr">
    <w:name w:val="Anl_IAB_ZeileWirtschaftsjahr"/>
    <w:basedOn w:val="Standard"/>
    <w:qFormat/>
    <w:rsid w:val="00DC28CE"/>
    <w:rPr>
      <w:sz w:val="14"/>
    </w:rPr>
  </w:style>
  <w:style w:type="paragraph" w:customStyle="1" w:styleId="AnlIABGesamtsumme">
    <w:name w:val="Anl_IAB_Gesamtsumme"/>
    <w:basedOn w:val="Standard"/>
    <w:qFormat/>
    <w:rsid w:val="00DC28CE"/>
    <w:rPr>
      <w:b/>
      <w:sz w:val="14"/>
    </w:rPr>
  </w:style>
  <w:style w:type="character" w:customStyle="1" w:styleId="berschrift3Zchn">
    <w:name w:val="Überschrift 3 Zchn"/>
    <w:basedOn w:val="Absatz-Standardschriftart"/>
    <w:link w:val="berschrift3"/>
    <w:locked/>
    <w:rsid w:val="00F1597D"/>
    <w:rPr>
      <w:rFonts w:ascii="Arial" w:hAnsi="Arial"/>
      <w:b/>
      <w:kern w:val="28"/>
      <w:sz w:val="22"/>
      <w:szCs w:val="24"/>
    </w:rPr>
  </w:style>
  <w:style w:type="paragraph" w:styleId="StandardWeb">
    <w:name w:val="Normal (Web)"/>
    <w:basedOn w:val="Standard"/>
    <w:uiPriority w:val="99"/>
    <w:rsid w:val="00F1597D"/>
    <w:pPr>
      <w:suppressAutoHyphens/>
      <w:spacing w:before="280" w:after="280"/>
    </w:pPr>
    <w:rPr>
      <w:rFonts w:ascii="Times New Roman" w:hAnsi="Times New Roman"/>
      <w:sz w:val="24"/>
      <w:szCs w:val="24"/>
      <w:lang w:eastAsia="ar-SA"/>
    </w:rPr>
  </w:style>
  <w:style w:type="paragraph" w:customStyle="1" w:styleId="gap">
    <w:name w:val="gap"/>
    <w:basedOn w:val="Standard"/>
    <w:rsid w:val="00F1597D"/>
    <w:pPr>
      <w:spacing w:before="60" w:after="60"/>
    </w:pPr>
    <w:rPr>
      <w:rFonts w:ascii="Times New Roman" w:hAnsi="Times New Roman"/>
      <w:sz w:val="24"/>
      <w:szCs w:val="24"/>
    </w:rPr>
  </w:style>
  <w:style w:type="paragraph" w:customStyle="1" w:styleId="Pa8">
    <w:name w:val="Pa8"/>
    <w:basedOn w:val="Standard"/>
    <w:next w:val="Standard"/>
    <w:uiPriority w:val="99"/>
    <w:rsid w:val="00F1597D"/>
    <w:pPr>
      <w:autoSpaceDE w:val="0"/>
      <w:autoSpaceDN w:val="0"/>
      <w:adjustRightInd w:val="0"/>
      <w:spacing w:line="211" w:lineRule="atLeast"/>
    </w:pPr>
    <w:rPr>
      <w:rFonts w:ascii="SlimbachItcT" w:hAnsi="SlimbachItcT"/>
      <w:sz w:val="24"/>
      <w:szCs w:val="24"/>
    </w:rPr>
  </w:style>
  <w:style w:type="paragraph" w:styleId="Kommentarthema">
    <w:name w:val="annotation subject"/>
    <w:basedOn w:val="Kommentartext"/>
    <w:next w:val="Kommentartext"/>
    <w:link w:val="KommentarthemaZchn"/>
    <w:rsid w:val="00F1597D"/>
    <w:rPr>
      <w:b/>
      <w:bCs/>
    </w:rPr>
  </w:style>
  <w:style w:type="character" w:customStyle="1" w:styleId="KommentarthemaZchn">
    <w:name w:val="Kommentarthema Zchn"/>
    <w:basedOn w:val="KommentartextZchn"/>
    <w:link w:val="Kommentarthema"/>
    <w:rsid w:val="00F1597D"/>
    <w:rPr>
      <w:rFonts w:ascii="Arial" w:hAnsi="Arial"/>
      <w:b/>
      <w:bCs/>
    </w:rPr>
  </w:style>
  <w:style w:type="character" w:customStyle="1" w:styleId="Formatvorlage3">
    <w:name w:val="Formatvorlage3"/>
    <w:basedOn w:val="Absatz-Standardschriftart"/>
    <w:uiPriority w:val="1"/>
    <w:rsid w:val="00F1597D"/>
    <w:rPr>
      <w:color w:val="FFFF00"/>
    </w:rPr>
  </w:style>
  <w:style w:type="paragraph" w:styleId="Funotentext">
    <w:name w:val="footnote text"/>
    <w:basedOn w:val="Standard"/>
    <w:link w:val="FunotentextZchn"/>
    <w:uiPriority w:val="99"/>
    <w:rsid w:val="00F1597D"/>
    <w:pPr>
      <w:suppressAutoHyphens/>
    </w:pPr>
    <w:rPr>
      <w:lang w:eastAsia="ar-SA"/>
    </w:rPr>
  </w:style>
  <w:style w:type="character" w:customStyle="1" w:styleId="FunotentextZchn">
    <w:name w:val="Fußnotentext Zchn"/>
    <w:basedOn w:val="Absatz-Standardschriftart"/>
    <w:link w:val="Funotentext"/>
    <w:uiPriority w:val="99"/>
    <w:rsid w:val="00F1597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ADDISON\Software\Master\CMS\Template\wordtmpl\bberich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82A393EF58C4B66A1F1DC8DD4BD7B0C"/>
        <w:category>
          <w:name w:val="Allgemein"/>
          <w:gallery w:val="placeholder"/>
        </w:category>
        <w:types>
          <w:type w:val="bbPlcHdr"/>
        </w:types>
        <w:behaviors>
          <w:behavior w:val="content"/>
        </w:behaviors>
        <w:guid w:val="{90A083E7-F92C-4508-99A3-6C1AE084F639}"/>
      </w:docPartPr>
      <w:docPartBody>
        <w:p w:rsidR="00D326D8" w:rsidRDefault="00B66D64" w:rsidP="00B66D64">
          <w:pPr>
            <w:pStyle w:val="382A393EF58C4B66A1F1DC8DD4BD7B0C"/>
          </w:pPr>
          <w:r w:rsidRPr="00860413">
            <w:t>Wählen Sie ein Element aus.</w:t>
          </w:r>
        </w:p>
      </w:docPartBody>
    </w:docPart>
    <w:docPart>
      <w:docPartPr>
        <w:name w:val="BE25D9DDD6EB40478A28896374528CAD"/>
        <w:category>
          <w:name w:val="Allgemein"/>
          <w:gallery w:val="placeholder"/>
        </w:category>
        <w:types>
          <w:type w:val="bbPlcHdr"/>
        </w:types>
        <w:behaviors>
          <w:behavior w:val="content"/>
        </w:behaviors>
        <w:guid w:val="{FA24D953-E02A-4175-896F-2014D3C86BDF}"/>
      </w:docPartPr>
      <w:docPartBody>
        <w:p w:rsidR="00D326D8" w:rsidRDefault="00B66D64" w:rsidP="00B66D64">
          <w:pPr>
            <w:pStyle w:val="BE25D9DDD6EB40478A28896374528CAD"/>
          </w:pPr>
          <w:r w:rsidRPr="00533BA8">
            <w:rPr>
              <w:rStyle w:val="Platzhaltertext"/>
              <w:highlight w:val="yellow"/>
            </w:rPr>
            <w:t>Klicken Sie hier, um Text einzugeben.</w:t>
          </w:r>
        </w:p>
      </w:docPartBody>
    </w:docPart>
    <w:docPart>
      <w:docPartPr>
        <w:name w:val="7308078A084F40D09FB0937D3FD403AD"/>
        <w:category>
          <w:name w:val="Allgemein"/>
          <w:gallery w:val="placeholder"/>
        </w:category>
        <w:types>
          <w:type w:val="bbPlcHdr"/>
        </w:types>
        <w:behaviors>
          <w:behavior w:val="content"/>
        </w:behaviors>
        <w:guid w:val="{A78E8DEA-6C75-4376-BE3B-4BE51FBFD1F6}"/>
      </w:docPartPr>
      <w:docPartBody>
        <w:p w:rsidR="00D326D8" w:rsidRDefault="00B66D64" w:rsidP="00B66D64">
          <w:pPr>
            <w:pStyle w:val="7308078A084F40D09FB0937D3FD403AD"/>
          </w:pPr>
          <w:r w:rsidRPr="00533BA8">
            <w:rPr>
              <w:rStyle w:val="Platzhaltertext"/>
              <w:highlight w:val="yellow"/>
            </w:rPr>
            <w:t>Klicken Sie hier, um Text einzugeben.</w:t>
          </w:r>
        </w:p>
      </w:docPartBody>
    </w:docPart>
    <w:docPart>
      <w:docPartPr>
        <w:name w:val="841790D143334239BC7981822278AA76"/>
        <w:category>
          <w:name w:val="Allgemein"/>
          <w:gallery w:val="placeholder"/>
        </w:category>
        <w:types>
          <w:type w:val="bbPlcHdr"/>
        </w:types>
        <w:behaviors>
          <w:behavior w:val="content"/>
        </w:behaviors>
        <w:guid w:val="{EA4B9E65-27AB-4A6E-94AF-8CC4AF8EE9A1}"/>
      </w:docPartPr>
      <w:docPartBody>
        <w:p w:rsidR="00D326D8" w:rsidRDefault="00B66D64" w:rsidP="00B66D64">
          <w:pPr>
            <w:pStyle w:val="841790D143334239BC7981822278AA76"/>
          </w:pPr>
          <w:r w:rsidRPr="00860413">
            <w:t>Wählen Sie ein Element aus.</w:t>
          </w:r>
        </w:p>
      </w:docPartBody>
    </w:docPart>
    <w:docPart>
      <w:docPartPr>
        <w:name w:val="20E7342FBE6D48C4B03C9475E3D2B660"/>
        <w:category>
          <w:name w:val="Allgemein"/>
          <w:gallery w:val="placeholder"/>
        </w:category>
        <w:types>
          <w:type w:val="bbPlcHdr"/>
        </w:types>
        <w:behaviors>
          <w:behavior w:val="content"/>
        </w:behaviors>
        <w:guid w:val="{9DC78608-350B-4B48-9751-5DB9531CED4D}"/>
      </w:docPartPr>
      <w:docPartBody>
        <w:p w:rsidR="00D326D8" w:rsidRDefault="00B66D64" w:rsidP="00B66D64">
          <w:pPr>
            <w:pStyle w:val="20E7342FBE6D48C4B03C9475E3D2B660"/>
          </w:pPr>
          <w:r w:rsidRPr="003F41F1">
            <w:rPr>
              <w:rStyle w:val="Platzhaltertext"/>
            </w:rPr>
            <w:t>Klicken Sie hier, um Text einzugeben.</w:t>
          </w:r>
        </w:p>
      </w:docPartBody>
    </w:docPart>
    <w:docPart>
      <w:docPartPr>
        <w:name w:val="EC349E9AE9AE495FBE7C118E5FBF5A79"/>
        <w:category>
          <w:name w:val="Allgemein"/>
          <w:gallery w:val="placeholder"/>
        </w:category>
        <w:types>
          <w:type w:val="bbPlcHdr"/>
        </w:types>
        <w:behaviors>
          <w:behavior w:val="content"/>
        </w:behaviors>
        <w:guid w:val="{A585DFFE-1715-4A09-B2A9-5B76B2A9A659}"/>
      </w:docPartPr>
      <w:docPartBody>
        <w:p w:rsidR="00D326D8" w:rsidRDefault="00B66D64" w:rsidP="00B66D64">
          <w:pPr>
            <w:pStyle w:val="EC349E9AE9AE495FBE7C118E5FBF5A79"/>
          </w:pPr>
          <w:r w:rsidRPr="00860413">
            <w:t>Wählen Sie ein Element aus.</w:t>
          </w:r>
        </w:p>
      </w:docPartBody>
    </w:docPart>
    <w:docPart>
      <w:docPartPr>
        <w:name w:val="7ECB0BA91D574ABCB6D4BFDB1F44DAC5"/>
        <w:category>
          <w:name w:val="Allgemein"/>
          <w:gallery w:val="placeholder"/>
        </w:category>
        <w:types>
          <w:type w:val="bbPlcHdr"/>
        </w:types>
        <w:behaviors>
          <w:behavior w:val="content"/>
        </w:behaviors>
        <w:guid w:val="{FB421905-73CC-4DE9-A87E-62D1E64B6A7E}"/>
      </w:docPartPr>
      <w:docPartBody>
        <w:p w:rsidR="00D326D8" w:rsidRDefault="00B66D64" w:rsidP="00B66D64">
          <w:pPr>
            <w:pStyle w:val="7ECB0BA91D574ABCB6D4BFDB1F44DAC5"/>
          </w:pPr>
          <w:r w:rsidRPr="00533BA8">
            <w:rPr>
              <w:rStyle w:val="Platzhaltertext"/>
              <w:highlight w:val="yellow"/>
            </w:rPr>
            <w:t>Klicken Sie hier, um Text einzugeben.</w:t>
          </w:r>
        </w:p>
      </w:docPartBody>
    </w:docPart>
    <w:docPart>
      <w:docPartPr>
        <w:name w:val="EC1CA30E31CB4278870985D48A121926"/>
        <w:category>
          <w:name w:val="Allgemein"/>
          <w:gallery w:val="placeholder"/>
        </w:category>
        <w:types>
          <w:type w:val="bbPlcHdr"/>
        </w:types>
        <w:behaviors>
          <w:behavior w:val="content"/>
        </w:behaviors>
        <w:guid w:val="{C71715FA-729D-481E-98B8-F4DE23E03351}"/>
      </w:docPartPr>
      <w:docPartBody>
        <w:p w:rsidR="00D326D8" w:rsidRDefault="00B66D64" w:rsidP="00B66D64">
          <w:pPr>
            <w:pStyle w:val="EC1CA30E31CB4278870985D48A121926"/>
          </w:pPr>
          <w:r w:rsidRPr="00E10F7F">
            <w:rPr>
              <w:rStyle w:val="Platzhaltertext"/>
              <w:highlight w:val="yellow"/>
            </w:rPr>
            <w:t>Klicken Sie hier, um Text einzugeben.</w:t>
          </w:r>
        </w:p>
      </w:docPartBody>
    </w:docPart>
    <w:docPart>
      <w:docPartPr>
        <w:name w:val="DC30BD8E6C8E4E39AE6EFD3FA9C66E0E"/>
        <w:category>
          <w:name w:val="Allgemein"/>
          <w:gallery w:val="placeholder"/>
        </w:category>
        <w:types>
          <w:type w:val="bbPlcHdr"/>
        </w:types>
        <w:behaviors>
          <w:behavior w:val="content"/>
        </w:behaviors>
        <w:guid w:val="{7C732229-4A50-4281-B35C-0C409944C008}"/>
      </w:docPartPr>
      <w:docPartBody>
        <w:p w:rsidR="00D326D8" w:rsidRDefault="00B66D64" w:rsidP="00B66D64">
          <w:pPr>
            <w:pStyle w:val="DC30BD8E6C8E4E39AE6EFD3FA9C66E0E"/>
          </w:pPr>
          <w:r w:rsidRPr="00860413">
            <w:t>Wählen Sie ein Element aus.</w:t>
          </w:r>
        </w:p>
      </w:docPartBody>
    </w:docPart>
    <w:docPart>
      <w:docPartPr>
        <w:name w:val="C564DB2A9DAB465FA8E51D01D57B9CC3"/>
        <w:category>
          <w:name w:val="Allgemein"/>
          <w:gallery w:val="placeholder"/>
        </w:category>
        <w:types>
          <w:type w:val="bbPlcHdr"/>
        </w:types>
        <w:behaviors>
          <w:behavior w:val="content"/>
        </w:behaviors>
        <w:guid w:val="{B70C4A96-A90F-4287-AC1F-D5F58B01B799}"/>
      </w:docPartPr>
      <w:docPartBody>
        <w:p w:rsidR="00D326D8" w:rsidRDefault="00B66D64" w:rsidP="00B66D64">
          <w:pPr>
            <w:pStyle w:val="C564DB2A9DAB465FA8E51D01D57B9CC3"/>
          </w:pPr>
          <w:r w:rsidRPr="00533BA8">
            <w:rPr>
              <w:rStyle w:val="Platzhaltertext"/>
              <w:highlight w:val="yellow"/>
            </w:rPr>
            <w:t>Klicken Sie hier, um Text einzugeben.</w:t>
          </w:r>
        </w:p>
      </w:docPartBody>
    </w:docPart>
    <w:docPart>
      <w:docPartPr>
        <w:name w:val="20BF67329FA34140A7DF78B865B69CB8"/>
        <w:category>
          <w:name w:val="Allgemein"/>
          <w:gallery w:val="placeholder"/>
        </w:category>
        <w:types>
          <w:type w:val="bbPlcHdr"/>
        </w:types>
        <w:behaviors>
          <w:behavior w:val="content"/>
        </w:behaviors>
        <w:guid w:val="{5E96BB03-71D0-4DE4-B046-C1D0E57A9860}"/>
      </w:docPartPr>
      <w:docPartBody>
        <w:p w:rsidR="00D326D8" w:rsidRDefault="00B66D64" w:rsidP="00B66D64">
          <w:pPr>
            <w:pStyle w:val="20BF67329FA34140A7DF78B865B69CB8"/>
          </w:pPr>
          <w:r w:rsidRPr="00924259">
            <w:rPr>
              <w:rStyle w:val="Platzhaltertext"/>
            </w:rPr>
            <w:t>Wählen Sie ein Element aus.</w:t>
          </w:r>
        </w:p>
      </w:docPartBody>
    </w:docPart>
    <w:docPart>
      <w:docPartPr>
        <w:name w:val="698752EF57544C31B89D880BC0BA9B50"/>
        <w:category>
          <w:name w:val="Allgemein"/>
          <w:gallery w:val="placeholder"/>
        </w:category>
        <w:types>
          <w:type w:val="bbPlcHdr"/>
        </w:types>
        <w:behaviors>
          <w:behavior w:val="content"/>
        </w:behaviors>
        <w:guid w:val="{09D4F778-69CC-405E-AA2C-0E6E70314FE0}"/>
      </w:docPartPr>
      <w:docPartBody>
        <w:p w:rsidR="00D326D8" w:rsidRDefault="00B66D64" w:rsidP="00B66D64">
          <w:pPr>
            <w:pStyle w:val="698752EF57544C31B89D880BC0BA9B50"/>
          </w:pPr>
          <w:r w:rsidRPr="00924259">
            <w:rPr>
              <w:rStyle w:val="Platzhaltertext"/>
            </w:rPr>
            <w:t>Wählen Sie ein Element aus.</w:t>
          </w:r>
        </w:p>
      </w:docPartBody>
    </w:docPart>
    <w:docPart>
      <w:docPartPr>
        <w:name w:val="B3B7C8BDB4E742A2877EADFCD989007B"/>
        <w:category>
          <w:name w:val="Allgemein"/>
          <w:gallery w:val="placeholder"/>
        </w:category>
        <w:types>
          <w:type w:val="bbPlcHdr"/>
        </w:types>
        <w:behaviors>
          <w:behavior w:val="content"/>
        </w:behaviors>
        <w:guid w:val="{37004766-F9C0-45B9-B9B0-50D437EAB8A9}"/>
      </w:docPartPr>
      <w:docPartBody>
        <w:p w:rsidR="00D326D8" w:rsidRDefault="00B66D64" w:rsidP="00B66D64">
          <w:pPr>
            <w:pStyle w:val="B3B7C8BDB4E742A2877EADFCD989007B"/>
          </w:pPr>
          <w:r w:rsidRPr="004C46FA">
            <w:rPr>
              <w:rStyle w:val="Platzhaltertext"/>
              <w:highlight w:val="yellow"/>
            </w:rPr>
            <w:t>Klicken Sie hier, um Text einzugeben.</w:t>
          </w:r>
        </w:p>
      </w:docPartBody>
    </w:docPart>
    <w:docPart>
      <w:docPartPr>
        <w:name w:val="1DA5963619604F5785899D73E10F7D23"/>
        <w:category>
          <w:name w:val="Allgemein"/>
          <w:gallery w:val="placeholder"/>
        </w:category>
        <w:types>
          <w:type w:val="bbPlcHdr"/>
        </w:types>
        <w:behaviors>
          <w:behavior w:val="content"/>
        </w:behaviors>
        <w:guid w:val="{ED299911-48ED-4ACA-A6B4-2E5FB860FF84}"/>
      </w:docPartPr>
      <w:docPartBody>
        <w:p w:rsidR="00D326D8" w:rsidRDefault="00B66D64" w:rsidP="00B66D64">
          <w:pPr>
            <w:pStyle w:val="1DA5963619604F5785899D73E10F7D23"/>
          </w:pPr>
          <w:r w:rsidRPr="007624CD">
            <w:rPr>
              <w:rStyle w:val="Platzhaltertext"/>
            </w:rPr>
            <w:t>Wählen Sie ein Element aus.</w:t>
          </w:r>
        </w:p>
      </w:docPartBody>
    </w:docPart>
    <w:docPart>
      <w:docPartPr>
        <w:name w:val="F45C6B0BB2EA4569A19D8A4A807F45A2"/>
        <w:category>
          <w:name w:val="Allgemein"/>
          <w:gallery w:val="placeholder"/>
        </w:category>
        <w:types>
          <w:type w:val="bbPlcHdr"/>
        </w:types>
        <w:behaviors>
          <w:behavior w:val="content"/>
        </w:behaviors>
        <w:guid w:val="{88B4A814-7135-4BAB-98FE-FF8847D4CC41}"/>
      </w:docPartPr>
      <w:docPartBody>
        <w:p w:rsidR="00D326D8" w:rsidRDefault="00B66D64" w:rsidP="00B66D64">
          <w:pPr>
            <w:pStyle w:val="F45C6B0BB2EA4569A19D8A4A807F45A2"/>
          </w:pPr>
          <w:r w:rsidRPr="00924259">
            <w:rPr>
              <w:rStyle w:val="Platzhaltertext"/>
            </w:rPr>
            <w:t>Wählen Sie ein Element aus.</w:t>
          </w:r>
        </w:p>
      </w:docPartBody>
    </w:docPart>
    <w:docPart>
      <w:docPartPr>
        <w:name w:val="3E6D2F741E4B47B3A216F7280B40DE55"/>
        <w:category>
          <w:name w:val="Allgemein"/>
          <w:gallery w:val="placeholder"/>
        </w:category>
        <w:types>
          <w:type w:val="bbPlcHdr"/>
        </w:types>
        <w:behaviors>
          <w:behavior w:val="content"/>
        </w:behaviors>
        <w:guid w:val="{94EE5C75-3F18-4E40-A502-834BAC7AA67C}"/>
      </w:docPartPr>
      <w:docPartBody>
        <w:p w:rsidR="00D326D8" w:rsidRDefault="00B66D64" w:rsidP="00B66D64">
          <w:pPr>
            <w:pStyle w:val="3E6D2F741E4B47B3A216F7280B40DE55"/>
          </w:pPr>
          <w:r w:rsidRPr="00924259">
            <w:rPr>
              <w:rStyle w:val="Platzhaltertext"/>
            </w:rPr>
            <w:t>Wählen Sie ein Element aus.</w:t>
          </w:r>
        </w:p>
      </w:docPartBody>
    </w:docPart>
    <w:docPart>
      <w:docPartPr>
        <w:name w:val="C7743600F6B34955A52400CBE8AEA5FE"/>
        <w:category>
          <w:name w:val="Allgemein"/>
          <w:gallery w:val="placeholder"/>
        </w:category>
        <w:types>
          <w:type w:val="bbPlcHdr"/>
        </w:types>
        <w:behaviors>
          <w:behavior w:val="content"/>
        </w:behaviors>
        <w:guid w:val="{5744199F-B984-4B8A-808D-AC7672680EE1}"/>
      </w:docPartPr>
      <w:docPartBody>
        <w:p w:rsidR="00D326D8" w:rsidRDefault="00B66D64" w:rsidP="00B66D64">
          <w:pPr>
            <w:pStyle w:val="C7743600F6B34955A52400CBE8AEA5FE"/>
          </w:pPr>
          <w:r w:rsidRPr="007624CD">
            <w:rPr>
              <w:rStyle w:val="Platzhaltertext"/>
            </w:rPr>
            <w:t>Wählen Sie ein Element aus.</w:t>
          </w:r>
        </w:p>
      </w:docPartBody>
    </w:docPart>
    <w:docPart>
      <w:docPartPr>
        <w:name w:val="C5D4EB336D73448293287C6743F5D464"/>
        <w:category>
          <w:name w:val="Allgemein"/>
          <w:gallery w:val="placeholder"/>
        </w:category>
        <w:types>
          <w:type w:val="bbPlcHdr"/>
        </w:types>
        <w:behaviors>
          <w:behavior w:val="content"/>
        </w:behaviors>
        <w:guid w:val="{0974FC56-9A1B-43DA-9EAC-C658717AA7F6}"/>
      </w:docPartPr>
      <w:docPartBody>
        <w:p w:rsidR="00D326D8" w:rsidRDefault="00B66D64" w:rsidP="00B66D64">
          <w:pPr>
            <w:pStyle w:val="C5D4EB336D73448293287C6743F5D464"/>
          </w:pPr>
          <w:r w:rsidRPr="004C46FA">
            <w:rPr>
              <w:rStyle w:val="Platzhaltertext"/>
              <w:highlight w:val="yellow"/>
            </w:rPr>
            <w:t>Klicken Sie hier, um Text einzugeben.</w:t>
          </w:r>
        </w:p>
      </w:docPartBody>
    </w:docPart>
    <w:docPart>
      <w:docPartPr>
        <w:name w:val="822FD8E440634F809AF5678633B3AEEF"/>
        <w:category>
          <w:name w:val="Allgemein"/>
          <w:gallery w:val="placeholder"/>
        </w:category>
        <w:types>
          <w:type w:val="bbPlcHdr"/>
        </w:types>
        <w:behaviors>
          <w:behavior w:val="content"/>
        </w:behaviors>
        <w:guid w:val="{3829CE86-367F-4E33-9ECA-16262DE5ED7B}"/>
      </w:docPartPr>
      <w:docPartBody>
        <w:p w:rsidR="00D326D8" w:rsidRDefault="00B66D64" w:rsidP="00B66D64">
          <w:pPr>
            <w:pStyle w:val="822FD8E440634F809AF5678633B3AEEF"/>
          </w:pPr>
          <w:r w:rsidRPr="004C46FA">
            <w:rPr>
              <w:rStyle w:val="Platzhaltertext"/>
              <w:highlight w:val="yellow"/>
            </w:rPr>
            <w:t>Klicken Sie hier, um Text einzugeben.</w:t>
          </w:r>
        </w:p>
      </w:docPartBody>
    </w:docPart>
    <w:docPart>
      <w:docPartPr>
        <w:name w:val="1C26BE16AEA74DC69D2764BC95DCC21B"/>
        <w:category>
          <w:name w:val="Allgemein"/>
          <w:gallery w:val="placeholder"/>
        </w:category>
        <w:types>
          <w:type w:val="bbPlcHdr"/>
        </w:types>
        <w:behaviors>
          <w:behavior w:val="content"/>
        </w:behaviors>
        <w:guid w:val="{6257DAA8-FE2C-4F54-9AF6-50B0EAB05F98}"/>
      </w:docPartPr>
      <w:docPartBody>
        <w:p w:rsidR="00D326D8" w:rsidRDefault="00B66D64" w:rsidP="00B66D64">
          <w:pPr>
            <w:pStyle w:val="1C26BE16AEA74DC69D2764BC95DCC21B"/>
          </w:pPr>
          <w:r w:rsidRPr="004C46FA">
            <w:rPr>
              <w:rStyle w:val="Platzhaltertext"/>
              <w:highlight w:val="yellow"/>
            </w:rPr>
            <w:t>Klicken Sie hier, um Text einzugeben.</w:t>
          </w:r>
        </w:p>
      </w:docPartBody>
    </w:docPart>
    <w:docPart>
      <w:docPartPr>
        <w:name w:val="0772D7BAF3BE47EEB601E554084101E5"/>
        <w:category>
          <w:name w:val="Allgemein"/>
          <w:gallery w:val="placeholder"/>
        </w:category>
        <w:types>
          <w:type w:val="bbPlcHdr"/>
        </w:types>
        <w:behaviors>
          <w:behavior w:val="content"/>
        </w:behaviors>
        <w:guid w:val="{9B8AB911-538E-4672-AA42-AE96663B731D}"/>
      </w:docPartPr>
      <w:docPartBody>
        <w:p w:rsidR="00D326D8" w:rsidRDefault="00B66D64" w:rsidP="00B66D64">
          <w:pPr>
            <w:pStyle w:val="0772D7BAF3BE47EEB601E554084101E5"/>
          </w:pPr>
          <w:r w:rsidRPr="00C969C3">
            <w:rPr>
              <w:rStyle w:val="Platzhaltertext"/>
              <w:highlight w:val="yellow"/>
            </w:rPr>
            <w:t>Klicken Sie hier, um Text einzugeben.</w:t>
          </w:r>
        </w:p>
      </w:docPartBody>
    </w:docPart>
    <w:docPart>
      <w:docPartPr>
        <w:name w:val="227915FCC8B44BE6A71E601622568F80"/>
        <w:category>
          <w:name w:val="Allgemein"/>
          <w:gallery w:val="placeholder"/>
        </w:category>
        <w:types>
          <w:type w:val="bbPlcHdr"/>
        </w:types>
        <w:behaviors>
          <w:behavior w:val="content"/>
        </w:behaviors>
        <w:guid w:val="{0B900359-399F-48AF-864A-A18EA09537D0}"/>
      </w:docPartPr>
      <w:docPartBody>
        <w:p w:rsidR="00D326D8" w:rsidRDefault="00B66D64" w:rsidP="00B66D64">
          <w:pPr>
            <w:pStyle w:val="227915FCC8B44BE6A71E601622568F80"/>
          </w:pPr>
          <w:r w:rsidRPr="00A779F6">
            <w:rPr>
              <w:highlight w:val="yellow"/>
            </w:rPr>
            <w:t>Klicken Sie hier, um Text einzugeben.</w:t>
          </w:r>
        </w:p>
      </w:docPartBody>
    </w:docPart>
    <w:docPart>
      <w:docPartPr>
        <w:name w:val="67D186822B834F84AE6B0EE8864D1EBE"/>
        <w:category>
          <w:name w:val="Allgemein"/>
          <w:gallery w:val="placeholder"/>
        </w:category>
        <w:types>
          <w:type w:val="bbPlcHdr"/>
        </w:types>
        <w:behaviors>
          <w:behavior w:val="content"/>
        </w:behaviors>
        <w:guid w:val="{D4D3C8E1-83D2-43B1-9458-DBC4160ED9E2}"/>
      </w:docPartPr>
      <w:docPartBody>
        <w:p w:rsidR="00D326D8" w:rsidRDefault="00B66D64" w:rsidP="00B66D64">
          <w:pPr>
            <w:pStyle w:val="67D186822B834F84AE6B0EE8864D1EBE"/>
          </w:pPr>
          <w:r w:rsidRPr="00A779F6">
            <w:rPr>
              <w:highlight w:val="yellow"/>
            </w:rPr>
            <w:t>Klicken Sie hier, um Text einzugeben.</w:t>
          </w:r>
        </w:p>
      </w:docPartBody>
    </w:docPart>
    <w:docPart>
      <w:docPartPr>
        <w:name w:val="55368E556DC94698B69B37429026C46F"/>
        <w:category>
          <w:name w:val="Allgemein"/>
          <w:gallery w:val="placeholder"/>
        </w:category>
        <w:types>
          <w:type w:val="bbPlcHdr"/>
        </w:types>
        <w:behaviors>
          <w:behavior w:val="content"/>
        </w:behaviors>
        <w:guid w:val="{0BA4DCDA-CC1C-4080-8080-D3DC7B8E233E}"/>
      </w:docPartPr>
      <w:docPartBody>
        <w:p w:rsidR="00D326D8" w:rsidRDefault="00B66D64" w:rsidP="00B66D64">
          <w:pPr>
            <w:pStyle w:val="55368E556DC94698B69B37429026C46F"/>
          </w:pPr>
          <w:r w:rsidRPr="00A779F6">
            <w:rPr>
              <w:rStyle w:val="Platzhaltertext"/>
              <w:highlight w:val="yellow"/>
            </w:rPr>
            <w:t>Klicken Sie hier, um Text einzugeben.</w:t>
          </w:r>
        </w:p>
      </w:docPartBody>
    </w:docPart>
    <w:docPart>
      <w:docPartPr>
        <w:name w:val="6611DBF8D8FA4038AF476E406BF81E75"/>
        <w:category>
          <w:name w:val="Allgemein"/>
          <w:gallery w:val="placeholder"/>
        </w:category>
        <w:types>
          <w:type w:val="bbPlcHdr"/>
        </w:types>
        <w:behaviors>
          <w:behavior w:val="content"/>
        </w:behaviors>
        <w:guid w:val="{6497165B-B9E2-4B9E-96B4-411BD6E1C39B}"/>
      </w:docPartPr>
      <w:docPartBody>
        <w:p w:rsidR="00D326D8" w:rsidRDefault="00B66D64" w:rsidP="00B66D64">
          <w:pPr>
            <w:pStyle w:val="6611DBF8D8FA4038AF476E406BF81E75"/>
          </w:pPr>
          <w:r w:rsidRPr="00A779F6">
            <w:rPr>
              <w:rStyle w:val="Platzhaltertext"/>
              <w:highlight w:val="yellow"/>
            </w:rPr>
            <w:t>Klicken Sie hier, um Text einzugeben.</w:t>
          </w:r>
        </w:p>
      </w:docPartBody>
    </w:docPart>
    <w:docPart>
      <w:docPartPr>
        <w:name w:val="16A4B6FAD4F34AED8C0F9762EAB7A0E5"/>
        <w:category>
          <w:name w:val="Allgemein"/>
          <w:gallery w:val="placeholder"/>
        </w:category>
        <w:types>
          <w:type w:val="bbPlcHdr"/>
        </w:types>
        <w:behaviors>
          <w:behavior w:val="content"/>
        </w:behaviors>
        <w:guid w:val="{11315032-B465-4CC2-97D4-930AE6592547}"/>
      </w:docPartPr>
      <w:docPartBody>
        <w:p w:rsidR="00D326D8" w:rsidRDefault="00B66D64" w:rsidP="00B66D64">
          <w:pPr>
            <w:pStyle w:val="16A4B6FAD4F34AED8C0F9762EAB7A0E5"/>
          </w:pPr>
          <w:r w:rsidRPr="00860413">
            <w:t>Wählen Sie ein Element aus.</w:t>
          </w:r>
        </w:p>
      </w:docPartBody>
    </w:docPart>
    <w:docPart>
      <w:docPartPr>
        <w:name w:val="0E7115260BF84CF29BA974FA29689450"/>
        <w:category>
          <w:name w:val="Allgemein"/>
          <w:gallery w:val="placeholder"/>
        </w:category>
        <w:types>
          <w:type w:val="bbPlcHdr"/>
        </w:types>
        <w:behaviors>
          <w:behavior w:val="content"/>
        </w:behaviors>
        <w:guid w:val="{4C28D21E-0290-417F-924F-B189D4CDDB70}"/>
      </w:docPartPr>
      <w:docPartBody>
        <w:p w:rsidR="00D326D8" w:rsidRDefault="00B66D64" w:rsidP="00B66D64">
          <w:pPr>
            <w:pStyle w:val="0E7115260BF84CF29BA974FA29689450"/>
          </w:pPr>
          <w:r w:rsidRPr="00860413">
            <w:t>Wählen Sie ein Element aus.</w:t>
          </w:r>
        </w:p>
      </w:docPartBody>
    </w:docPart>
    <w:docPart>
      <w:docPartPr>
        <w:name w:val="67FE48C492954CD58E521652C032B7A4"/>
        <w:category>
          <w:name w:val="Allgemein"/>
          <w:gallery w:val="placeholder"/>
        </w:category>
        <w:types>
          <w:type w:val="bbPlcHdr"/>
        </w:types>
        <w:behaviors>
          <w:behavior w:val="content"/>
        </w:behaviors>
        <w:guid w:val="{1D7A7319-0F37-4713-A5D4-D842B45B60A6}"/>
      </w:docPartPr>
      <w:docPartBody>
        <w:p w:rsidR="00D326D8" w:rsidRDefault="00B66D64" w:rsidP="00B66D64">
          <w:pPr>
            <w:pStyle w:val="67FE48C492954CD58E521652C032B7A4"/>
          </w:pPr>
          <w:r w:rsidRPr="00860413">
            <w:t>Wählen Sie ein Element aus.</w:t>
          </w:r>
        </w:p>
      </w:docPartBody>
    </w:docPart>
    <w:docPart>
      <w:docPartPr>
        <w:name w:val="08BE47113FFE4963B5A09C28C8CC5398"/>
        <w:category>
          <w:name w:val="Allgemein"/>
          <w:gallery w:val="placeholder"/>
        </w:category>
        <w:types>
          <w:type w:val="bbPlcHdr"/>
        </w:types>
        <w:behaviors>
          <w:behavior w:val="content"/>
        </w:behaviors>
        <w:guid w:val="{54981418-12F1-4980-B33C-194C41579FE2}"/>
      </w:docPartPr>
      <w:docPartBody>
        <w:p w:rsidR="00D326D8" w:rsidRDefault="00B66D64" w:rsidP="00B66D64">
          <w:pPr>
            <w:pStyle w:val="08BE47113FFE4963B5A09C28C8CC5398"/>
          </w:pPr>
          <w:r w:rsidRPr="00B70352">
            <w:rPr>
              <w:rStyle w:val="Platzhaltertext"/>
              <w:highlight w:val="yellow"/>
            </w:rPr>
            <w:t>Klicken Sie hier, um Text einzugeben.</w:t>
          </w:r>
        </w:p>
      </w:docPartBody>
    </w:docPart>
    <w:docPart>
      <w:docPartPr>
        <w:name w:val="B35BDD74F25743B1A3BE145EEAC92A1C"/>
        <w:category>
          <w:name w:val="Allgemein"/>
          <w:gallery w:val="placeholder"/>
        </w:category>
        <w:types>
          <w:type w:val="bbPlcHdr"/>
        </w:types>
        <w:behaviors>
          <w:behavior w:val="content"/>
        </w:behaviors>
        <w:guid w:val="{DBC37EFE-188C-433B-8265-3847D29722BA}"/>
      </w:docPartPr>
      <w:docPartBody>
        <w:p w:rsidR="00D326D8" w:rsidRDefault="00B66D64" w:rsidP="00B66D64">
          <w:pPr>
            <w:pStyle w:val="B35BDD74F25743B1A3BE145EEAC92A1C"/>
          </w:pPr>
          <w:r w:rsidRPr="00B70352">
            <w:rPr>
              <w:rStyle w:val="Platzhaltertext"/>
              <w:highlight w:val="yellow"/>
            </w:rPr>
            <w:t>Klicken Sie hier, um Text einzugeben.</w:t>
          </w:r>
        </w:p>
      </w:docPartBody>
    </w:docPart>
    <w:docPart>
      <w:docPartPr>
        <w:name w:val="BCA5B3D236E143EBA03546CCBFD9D2CC"/>
        <w:category>
          <w:name w:val="Allgemein"/>
          <w:gallery w:val="placeholder"/>
        </w:category>
        <w:types>
          <w:type w:val="bbPlcHdr"/>
        </w:types>
        <w:behaviors>
          <w:behavior w:val="content"/>
        </w:behaviors>
        <w:guid w:val="{8CBF65ED-EAAA-486A-8006-E5F4707306F7}"/>
      </w:docPartPr>
      <w:docPartBody>
        <w:p w:rsidR="00D326D8" w:rsidRDefault="00B66D64" w:rsidP="00B66D64">
          <w:pPr>
            <w:pStyle w:val="BCA5B3D236E143EBA03546CCBFD9D2CC"/>
          </w:pPr>
          <w:r w:rsidRPr="00B70352">
            <w:rPr>
              <w:rStyle w:val="Platzhaltertext"/>
              <w:highlight w:val="yellow"/>
            </w:rPr>
            <w:t>Klicken Sie hier, um Text einzugeben.</w:t>
          </w:r>
        </w:p>
      </w:docPartBody>
    </w:docPart>
    <w:docPart>
      <w:docPartPr>
        <w:name w:val="B2A6AFE4661E4EA6B1EDB3634C6A6AA2"/>
        <w:category>
          <w:name w:val="Allgemein"/>
          <w:gallery w:val="placeholder"/>
        </w:category>
        <w:types>
          <w:type w:val="bbPlcHdr"/>
        </w:types>
        <w:behaviors>
          <w:behavior w:val="content"/>
        </w:behaviors>
        <w:guid w:val="{47546F9C-305F-4337-9108-7B9D185C0342}"/>
      </w:docPartPr>
      <w:docPartBody>
        <w:p w:rsidR="00D326D8" w:rsidRDefault="00B66D64" w:rsidP="00B66D64">
          <w:pPr>
            <w:pStyle w:val="B2A6AFE4661E4EA6B1EDB3634C6A6AA2"/>
          </w:pPr>
          <w:r w:rsidRPr="004C46FA">
            <w:rPr>
              <w:rStyle w:val="Platzhaltertext"/>
              <w:highlight w:val="yellow"/>
            </w:rPr>
            <w:t>Klicken Sie hier, um Text einzugeben.</w:t>
          </w:r>
        </w:p>
      </w:docPartBody>
    </w:docPart>
    <w:docPart>
      <w:docPartPr>
        <w:name w:val="C2F65740D01D485E8C4B6D8C5572CA19"/>
        <w:category>
          <w:name w:val="Allgemein"/>
          <w:gallery w:val="placeholder"/>
        </w:category>
        <w:types>
          <w:type w:val="bbPlcHdr"/>
        </w:types>
        <w:behaviors>
          <w:behavior w:val="content"/>
        </w:behaviors>
        <w:guid w:val="{E89CD11E-4F05-412A-B805-4B99CFCD31BF}"/>
      </w:docPartPr>
      <w:docPartBody>
        <w:p w:rsidR="00D326D8" w:rsidRDefault="00B66D64" w:rsidP="00B66D64">
          <w:pPr>
            <w:pStyle w:val="C2F65740D01D485E8C4B6D8C5572CA19"/>
          </w:pPr>
          <w:r w:rsidRPr="00924259">
            <w:rPr>
              <w:rStyle w:val="Platzhaltertext"/>
            </w:rPr>
            <w:t>Wählen Sie ein Element aus.</w:t>
          </w:r>
        </w:p>
      </w:docPartBody>
    </w:docPart>
    <w:docPart>
      <w:docPartPr>
        <w:name w:val="FE2A1C6650AB4CA68FE1CB539C1C684F"/>
        <w:category>
          <w:name w:val="Allgemein"/>
          <w:gallery w:val="placeholder"/>
        </w:category>
        <w:types>
          <w:type w:val="bbPlcHdr"/>
        </w:types>
        <w:behaviors>
          <w:behavior w:val="content"/>
        </w:behaviors>
        <w:guid w:val="{83AC2B0E-21F9-4D49-9A3A-BCBCEF5A5FEB}"/>
      </w:docPartPr>
      <w:docPartBody>
        <w:p w:rsidR="00D326D8" w:rsidRDefault="00B66D64" w:rsidP="00B66D64">
          <w:pPr>
            <w:pStyle w:val="FE2A1C6650AB4CA68FE1CB539C1C684F"/>
          </w:pPr>
          <w:r w:rsidRPr="004C46FA">
            <w:rPr>
              <w:rStyle w:val="Platzhaltertext"/>
              <w:highlight w:val="yellow"/>
            </w:rPr>
            <w:t>Klicken Sie hier, um Text einzugeben.</w:t>
          </w:r>
        </w:p>
      </w:docPartBody>
    </w:docPart>
    <w:docPart>
      <w:docPartPr>
        <w:name w:val="CB3CE449629C459489188B9A41404E93"/>
        <w:category>
          <w:name w:val="Allgemein"/>
          <w:gallery w:val="placeholder"/>
        </w:category>
        <w:types>
          <w:type w:val="bbPlcHdr"/>
        </w:types>
        <w:behaviors>
          <w:behavior w:val="content"/>
        </w:behaviors>
        <w:guid w:val="{F880DB03-871F-463B-BB3A-51119EE9997C}"/>
      </w:docPartPr>
      <w:docPartBody>
        <w:p w:rsidR="00D326D8" w:rsidRDefault="00B66D64" w:rsidP="00B66D64">
          <w:pPr>
            <w:pStyle w:val="CB3CE449629C459489188B9A41404E93"/>
          </w:pPr>
          <w:r w:rsidRPr="00860413">
            <w:t>Klicken Sie hier, um Text einzugeben.</w:t>
          </w:r>
        </w:p>
      </w:docPartBody>
    </w:docPart>
    <w:docPart>
      <w:docPartPr>
        <w:name w:val="8507FA41D926437C8FB63092D55060DF"/>
        <w:category>
          <w:name w:val="Allgemein"/>
          <w:gallery w:val="placeholder"/>
        </w:category>
        <w:types>
          <w:type w:val="bbPlcHdr"/>
        </w:types>
        <w:behaviors>
          <w:behavior w:val="content"/>
        </w:behaviors>
        <w:guid w:val="{C1693CE5-A934-46C2-A3A0-904590323028}"/>
      </w:docPartPr>
      <w:docPartBody>
        <w:p w:rsidR="00D326D8" w:rsidRDefault="00B66D64" w:rsidP="00B66D64">
          <w:pPr>
            <w:pStyle w:val="8507FA41D926437C8FB63092D55060DF"/>
          </w:pPr>
          <w:r w:rsidRPr="004C46FA">
            <w:rPr>
              <w:rStyle w:val="Platzhaltertext"/>
              <w:highlight w:val="yellow"/>
            </w:rPr>
            <w:t>Klicken Sie hier, um Text einzugeben.</w:t>
          </w:r>
        </w:p>
      </w:docPartBody>
    </w:docPart>
    <w:docPart>
      <w:docPartPr>
        <w:name w:val="17D5E80B4C18426391DDA313F9060788"/>
        <w:category>
          <w:name w:val="Allgemein"/>
          <w:gallery w:val="placeholder"/>
        </w:category>
        <w:types>
          <w:type w:val="bbPlcHdr"/>
        </w:types>
        <w:behaviors>
          <w:behavior w:val="content"/>
        </w:behaviors>
        <w:guid w:val="{4BEB1D0C-B7B4-4C46-B5C0-F295A8BDAF29}"/>
      </w:docPartPr>
      <w:docPartBody>
        <w:p w:rsidR="00D326D8" w:rsidRDefault="00B66D64" w:rsidP="00B66D64">
          <w:pPr>
            <w:pStyle w:val="17D5E80B4C18426391DDA313F9060788"/>
          </w:pPr>
          <w:r w:rsidRPr="00924259">
            <w:rPr>
              <w:rStyle w:val="Platzhaltertext"/>
            </w:rPr>
            <w:t>Wählen Sie ein Element aus.</w:t>
          </w:r>
        </w:p>
      </w:docPartBody>
    </w:docPart>
    <w:docPart>
      <w:docPartPr>
        <w:name w:val="7BD09A13C47A43EDAE15A60255351544"/>
        <w:category>
          <w:name w:val="Allgemein"/>
          <w:gallery w:val="placeholder"/>
        </w:category>
        <w:types>
          <w:type w:val="bbPlcHdr"/>
        </w:types>
        <w:behaviors>
          <w:behavior w:val="content"/>
        </w:behaviors>
        <w:guid w:val="{CDC7F844-4E6D-47C3-A432-0364E9B56C91}"/>
      </w:docPartPr>
      <w:docPartBody>
        <w:p w:rsidR="00D326D8" w:rsidRDefault="00B66D64" w:rsidP="00B66D64">
          <w:pPr>
            <w:pStyle w:val="7BD09A13C47A43EDAE15A60255351544"/>
          </w:pPr>
          <w:r w:rsidRPr="00924259">
            <w:rPr>
              <w:rStyle w:val="Platzhaltertext"/>
            </w:rPr>
            <w:t>Wählen Sie ein Element aus.</w:t>
          </w:r>
        </w:p>
      </w:docPartBody>
    </w:docPart>
    <w:docPart>
      <w:docPartPr>
        <w:name w:val="705FF329060A4BB8B797792C6EC7F686"/>
        <w:category>
          <w:name w:val="Allgemein"/>
          <w:gallery w:val="placeholder"/>
        </w:category>
        <w:types>
          <w:type w:val="bbPlcHdr"/>
        </w:types>
        <w:behaviors>
          <w:behavior w:val="content"/>
        </w:behaviors>
        <w:guid w:val="{899FC12D-2061-4C8C-B123-8480E1774343}"/>
      </w:docPartPr>
      <w:docPartBody>
        <w:p w:rsidR="00D326D8" w:rsidRDefault="00B66D64" w:rsidP="00B66D64">
          <w:pPr>
            <w:pStyle w:val="705FF329060A4BB8B797792C6EC7F686"/>
          </w:pPr>
          <w:r w:rsidRPr="00924259">
            <w:rPr>
              <w:rStyle w:val="Platzhaltertext"/>
            </w:rPr>
            <w:t>Wählen Sie ein Element aus.</w:t>
          </w:r>
        </w:p>
      </w:docPartBody>
    </w:docPart>
    <w:docPart>
      <w:docPartPr>
        <w:name w:val="009C0C24486B4837A3845154B3F922DD"/>
        <w:category>
          <w:name w:val="Allgemein"/>
          <w:gallery w:val="placeholder"/>
        </w:category>
        <w:types>
          <w:type w:val="bbPlcHdr"/>
        </w:types>
        <w:behaviors>
          <w:behavior w:val="content"/>
        </w:behaviors>
        <w:guid w:val="{8576E64F-62A9-4780-9998-1678D23C1EFA}"/>
      </w:docPartPr>
      <w:docPartBody>
        <w:p w:rsidR="00D326D8" w:rsidRDefault="00B66D64" w:rsidP="00B66D64">
          <w:pPr>
            <w:pStyle w:val="009C0C24486B4837A3845154B3F922DD"/>
          </w:pPr>
          <w:r w:rsidRPr="004C46FA">
            <w:rPr>
              <w:rStyle w:val="Platzhaltertext"/>
              <w:highlight w:val="yellow"/>
            </w:rPr>
            <w:t>Klicken Sie hier, um Text einzugeben.</w:t>
          </w:r>
        </w:p>
      </w:docPartBody>
    </w:docPart>
    <w:docPart>
      <w:docPartPr>
        <w:name w:val="EAFAF7DB9123476C800675BD4D4FB8EC"/>
        <w:category>
          <w:name w:val="Allgemein"/>
          <w:gallery w:val="placeholder"/>
        </w:category>
        <w:types>
          <w:type w:val="bbPlcHdr"/>
        </w:types>
        <w:behaviors>
          <w:behavior w:val="content"/>
        </w:behaviors>
        <w:guid w:val="{C365CFE9-7026-488B-9C10-32ACE34EDE7E}"/>
      </w:docPartPr>
      <w:docPartBody>
        <w:p w:rsidR="00D326D8" w:rsidRDefault="00B66D64" w:rsidP="00B66D64">
          <w:pPr>
            <w:pStyle w:val="EAFAF7DB9123476C800675BD4D4FB8EC"/>
          </w:pPr>
          <w:r w:rsidRPr="004C46FA">
            <w:rPr>
              <w:rFonts w:ascii="Arial" w:hAnsi="Arial"/>
              <w:sz w:val="20"/>
              <w:szCs w:val="20"/>
              <w:highlight w:val="yellow"/>
            </w:rPr>
            <w:t>Klicken Sie hier, um Text einzugeben.</w:t>
          </w:r>
        </w:p>
      </w:docPartBody>
    </w:docPart>
    <w:docPart>
      <w:docPartPr>
        <w:name w:val="0E988FDBFFAA4B4388677C366E2CFFC7"/>
        <w:category>
          <w:name w:val="Allgemein"/>
          <w:gallery w:val="placeholder"/>
        </w:category>
        <w:types>
          <w:type w:val="bbPlcHdr"/>
        </w:types>
        <w:behaviors>
          <w:behavior w:val="content"/>
        </w:behaviors>
        <w:guid w:val="{83017292-6B8D-48D5-81EA-5A5ACBF5E630}"/>
      </w:docPartPr>
      <w:docPartBody>
        <w:p w:rsidR="00D326D8" w:rsidRDefault="00B66D64" w:rsidP="00B66D64">
          <w:pPr>
            <w:pStyle w:val="0E988FDBFFAA4B4388677C366E2CFFC7"/>
          </w:pPr>
          <w:r w:rsidRPr="007624CD">
            <w:t>Wählen Sie ein Element aus.</w:t>
          </w:r>
        </w:p>
      </w:docPartBody>
    </w:docPart>
    <w:docPart>
      <w:docPartPr>
        <w:name w:val="0FFB4A6DF7BC425FB2325F3D9A39D0CF"/>
        <w:category>
          <w:name w:val="Allgemein"/>
          <w:gallery w:val="placeholder"/>
        </w:category>
        <w:types>
          <w:type w:val="bbPlcHdr"/>
        </w:types>
        <w:behaviors>
          <w:behavior w:val="content"/>
        </w:behaviors>
        <w:guid w:val="{E2814EC6-9FE7-4C63-BE1D-0444463A6588}"/>
      </w:docPartPr>
      <w:docPartBody>
        <w:p w:rsidR="00D326D8" w:rsidRDefault="00B66D64" w:rsidP="00B66D64">
          <w:pPr>
            <w:pStyle w:val="0FFB4A6DF7BC425FB2325F3D9A39D0CF"/>
          </w:pPr>
          <w:r w:rsidRPr="007624CD">
            <w:t>Wählen Sie ein Element aus.</w:t>
          </w:r>
        </w:p>
      </w:docPartBody>
    </w:docPart>
    <w:docPart>
      <w:docPartPr>
        <w:name w:val="CE4A105B1A9249EA83863C550F280378"/>
        <w:category>
          <w:name w:val="Allgemein"/>
          <w:gallery w:val="placeholder"/>
        </w:category>
        <w:types>
          <w:type w:val="bbPlcHdr"/>
        </w:types>
        <w:behaviors>
          <w:behavior w:val="content"/>
        </w:behaviors>
        <w:guid w:val="{9691B62D-19F9-42C3-8A05-714E68849F94}"/>
      </w:docPartPr>
      <w:docPartBody>
        <w:p w:rsidR="00D326D8" w:rsidRDefault="00B66D64" w:rsidP="00B66D64">
          <w:pPr>
            <w:pStyle w:val="CE4A105B1A9249EA83863C550F280378"/>
          </w:pPr>
          <w:r w:rsidRPr="007624CD">
            <w:t>Wählen Sie ein Element aus.</w:t>
          </w:r>
        </w:p>
      </w:docPartBody>
    </w:docPart>
    <w:docPart>
      <w:docPartPr>
        <w:name w:val="D2FB23BF73AC4DE593E747B5A23A81D1"/>
        <w:category>
          <w:name w:val="Allgemein"/>
          <w:gallery w:val="placeholder"/>
        </w:category>
        <w:types>
          <w:type w:val="bbPlcHdr"/>
        </w:types>
        <w:behaviors>
          <w:behavior w:val="content"/>
        </w:behaviors>
        <w:guid w:val="{7E78E699-90B5-4102-A3C7-D8BD65A034B5}"/>
      </w:docPartPr>
      <w:docPartBody>
        <w:p w:rsidR="00D326D8" w:rsidRDefault="00B66D64" w:rsidP="00B66D64">
          <w:pPr>
            <w:pStyle w:val="D2FB23BF73AC4DE593E747B5A23A81D1"/>
          </w:pPr>
          <w:r w:rsidRPr="00860413">
            <w:t>Wählen Sie ein Element aus.</w:t>
          </w:r>
        </w:p>
      </w:docPartBody>
    </w:docPart>
    <w:docPart>
      <w:docPartPr>
        <w:name w:val="DE678781158F459CA6D183863E20F895"/>
        <w:category>
          <w:name w:val="Allgemein"/>
          <w:gallery w:val="placeholder"/>
        </w:category>
        <w:types>
          <w:type w:val="bbPlcHdr"/>
        </w:types>
        <w:behaviors>
          <w:behavior w:val="content"/>
        </w:behaviors>
        <w:guid w:val="{2FC226D5-A055-4B1C-9BD4-0326AA7AC563}"/>
      </w:docPartPr>
      <w:docPartBody>
        <w:p w:rsidR="00D326D8" w:rsidRDefault="00B66D64" w:rsidP="00B66D64">
          <w:pPr>
            <w:pStyle w:val="DE678781158F459CA6D183863E20F895"/>
          </w:pPr>
          <w:r w:rsidRPr="00860413">
            <w:t>Wählen Sie ein Element aus.</w:t>
          </w:r>
        </w:p>
      </w:docPartBody>
    </w:docPart>
    <w:docPart>
      <w:docPartPr>
        <w:name w:val="B6A1DD4C1274408983EE23737DA0E40C"/>
        <w:category>
          <w:name w:val="Allgemein"/>
          <w:gallery w:val="placeholder"/>
        </w:category>
        <w:types>
          <w:type w:val="bbPlcHdr"/>
        </w:types>
        <w:behaviors>
          <w:behavior w:val="content"/>
        </w:behaviors>
        <w:guid w:val="{3985E54D-1290-45A8-A50F-5FED1473CB84}"/>
      </w:docPartPr>
      <w:docPartBody>
        <w:p w:rsidR="00D326D8" w:rsidRDefault="00B66D64" w:rsidP="00B66D64">
          <w:pPr>
            <w:pStyle w:val="B6A1DD4C1274408983EE23737DA0E40C"/>
          </w:pPr>
          <w:r w:rsidRPr="00860413">
            <w:t>Wählen Sie ein Element aus.</w:t>
          </w:r>
        </w:p>
      </w:docPartBody>
    </w:docPart>
    <w:docPart>
      <w:docPartPr>
        <w:name w:val="4BD41FCF76244590993B59BA61DA3FB0"/>
        <w:category>
          <w:name w:val="Allgemein"/>
          <w:gallery w:val="placeholder"/>
        </w:category>
        <w:types>
          <w:type w:val="bbPlcHdr"/>
        </w:types>
        <w:behaviors>
          <w:behavior w:val="content"/>
        </w:behaviors>
        <w:guid w:val="{0BD9D03D-7B22-4653-95B8-585336978558}"/>
      </w:docPartPr>
      <w:docPartBody>
        <w:p w:rsidR="00D326D8" w:rsidRDefault="00B66D64" w:rsidP="00B66D64">
          <w:pPr>
            <w:pStyle w:val="4BD41FCF76244590993B59BA61DA3FB0"/>
          </w:pPr>
          <w:r w:rsidRPr="00860413">
            <w:t>Wählen Sie ein Element aus.</w:t>
          </w:r>
        </w:p>
      </w:docPartBody>
    </w:docPart>
    <w:docPart>
      <w:docPartPr>
        <w:name w:val="CC76860E2F1240F68F6AE958F823BC1B"/>
        <w:category>
          <w:name w:val="Allgemein"/>
          <w:gallery w:val="placeholder"/>
        </w:category>
        <w:types>
          <w:type w:val="bbPlcHdr"/>
        </w:types>
        <w:behaviors>
          <w:behavior w:val="content"/>
        </w:behaviors>
        <w:guid w:val="{F0511A4F-CC65-4E01-9942-B878901818F5}"/>
      </w:docPartPr>
      <w:docPartBody>
        <w:p w:rsidR="00D326D8" w:rsidRDefault="00B66D64" w:rsidP="00B66D64">
          <w:pPr>
            <w:pStyle w:val="CC76860E2F1240F68F6AE958F823BC1B"/>
          </w:pPr>
          <w:r w:rsidRPr="004C46FA">
            <w:rPr>
              <w:rStyle w:val="Platzhaltertext"/>
              <w:highlight w:val="yellow"/>
            </w:rPr>
            <w:t>Klicken Sie hier, um Text einzugeben.</w:t>
          </w:r>
        </w:p>
      </w:docPartBody>
    </w:docPart>
    <w:docPart>
      <w:docPartPr>
        <w:name w:val="8D189D60B8C847D8A876BC80D198D9D8"/>
        <w:category>
          <w:name w:val="Allgemein"/>
          <w:gallery w:val="placeholder"/>
        </w:category>
        <w:types>
          <w:type w:val="bbPlcHdr"/>
        </w:types>
        <w:behaviors>
          <w:behavior w:val="content"/>
        </w:behaviors>
        <w:guid w:val="{6860289B-4D51-4232-9CB3-2BF389EB1076}"/>
      </w:docPartPr>
      <w:docPartBody>
        <w:p w:rsidR="00D326D8" w:rsidRDefault="00B66D64" w:rsidP="00B66D64">
          <w:pPr>
            <w:pStyle w:val="8D189D60B8C847D8A876BC80D198D9D8"/>
          </w:pPr>
          <w:r w:rsidRPr="00860413">
            <w:t>Wählen Sie ein Element aus.</w:t>
          </w:r>
        </w:p>
      </w:docPartBody>
    </w:docPart>
    <w:docPart>
      <w:docPartPr>
        <w:name w:val="B471DA37BD47421EAF9800377E5930CB"/>
        <w:category>
          <w:name w:val="Allgemein"/>
          <w:gallery w:val="placeholder"/>
        </w:category>
        <w:types>
          <w:type w:val="bbPlcHdr"/>
        </w:types>
        <w:behaviors>
          <w:behavior w:val="content"/>
        </w:behaviors>
        <w:guid w:val="{F755A650-134B-4A3B-8157-BF71ED3869F1}"/>
      </w:docPartPr>
      <w:docPartBody>
        <w:p w:rsidR="00D326D8" w:rsidRDefault="00B66D64" w:rsidP="00B66D64">
          <w:pPr>
            <w:pStyle w:val="B471DA37BD47421EAF9800377E5930CB"/>
          </w:pPr>
          <w:r w:rsidRPr="00924259">
            <w:rPr>
              <w:rStyle w:val="Platzhaltertext"/>
            </w:rPr>
            <w:t>Wählen Sie ein Element aus.</w:t>
          </w:r>
        </w:p>
      </w:docPartBody>
    </w:docPart>
    <w:docPart>
      <w:docPartPr>
        <w:name w:val="1A365F08F6954A929147FB6EEFCE83BE"/>
        <w:category>
          <w:name w:val="Allgemein"/>
          <w:gallery w:val="placeholder"/>
        </w:category>
        <w:types>
          <w:type w:val="bbPlcHdr"/>
        </w:types>
        <w:behaviors>
          <w:behavior w:val="content"/>
        </w:behaviors>
        <w:guid w:val="{5D0328FA-4385-4141-B8EE-9026345AB72A}"/>
      </w:docPartPr>
      <w:docPartBody>
        <w:p w:rsidR="00D326D8" w:rsidRDefault="00B66D64" w:rsidP="00B66D64">
          <w:pPr>
            <w:pStyle w:val="1A365F08F6954A929147FB6EEFCE83BE"/>
          </w:pPr>
          <w:r w:rsidRPr="004C46FA">
            <w:rPr>
              <w:rStyle w:val="Platzhaltertext"/>
              <w:highlight w:val="yellow"/>
            </w:rPr>
            <w:t>Klicken Sie hier, um Text einzugeben.</w:t>
          </w:r>
        </w:p>
      </w:docPartBody>
    </w:docPart>
    <w:docPart>
      <w:docPartPr>
        <w:name w:val="B5E9E45C340640ADAE10FE04CAC51FEE"/>
        <w:category>
          <w:name w:val="Allgemein"/>
          <w:gallery w:val="placeholder"/>
        </w:category>
        <w:types>
          <w:type w:val="bbPlcHdr"/>
        </w:types>
        <w:behaviors>
          <w:behavior w:val="content"/>
        </w:behaviors>
        <w:guid w:val="{D6951B94-2BB0-4F40-92D3-1EA34ECB099C}"/>
      </w:docPartPr>
      <w:docPartBody>
        <w:p w:rsidR="00D326D8" w:rsidRDefault="00B66D64" w:rsidP="00B66D64">
          <w:pPr>
            <w:pStyle w:val="B5E9E45C340640ADAE10FE04CAC51FEE"/>
          </w:pPr>
          <w:r w:rsidRPr="001331FB">
            <w:rPr>
              <w:rStyle w:val="Platzhaltertext"/>
              <w:highlight w:val="yellow"/>
            </w:rPr>
            <w:t>Klicken Sie hier, um Text einzugeben.</w:t>
          </w:r>
        </w:p>
      </w:docPartBody>
    </w:docPart>
    <w:docPart>
      <w:docPartPr>
        <w:name w:val="B228562ECFF7439DBFFD035AB8FAC5B9"/>
        <w:category>
          <w:name w:val="Allgemein"/>
          <w:gallery w:val="placeholder"/>
        </w:category>
        <w:types>
          <w:type w:val="bbPlcHdr"/>
        </w:types>
        <w:behaviors>
          <w:behavior w:val="content"/>
        </w:behaviors>
        <w:guid w:val="{4141DF80-E55F-4530-9F7E-F9B7C4A54E24}"/>
      </w:docPartPr>
      <w:docPartBody>
        <w:p w:rsidR="00D326D8" w:rsidRDefault="00B66D64" w:rsidP="00B66D64">
          <w:pPr>
            <w:pStyle w:val="B228562ECFF7439DBFFD035AB8FAC5B9"/>
          </w:pPr>
          <w:r w:rsidRPr="000B6B90">
            <w:rPr>
              <w:highlight w:val="yellow"/>
            </w:rPr>
            <w:t>Klicken Sie hier, um Text einzugeben.</w:t>
          </w:r>
        </w:p>
      </w:docPartBody>
    </w:docPart>
    <w:docPart>
      <w:docPartPr>
        <w:name w:val="9596A7F8C2054287BA12801F9A158D8E"/>
        <w:category>
          <w:name w:val="Allgemein"/>
          <w:gallery w:val="placeholder"/>
        </w:category>
        <w:types>
          <w:type w:val="bbPlcHdr"/>
        </w:types>
        <w:behaviors>
          <w:behavior w:val="content"/>
        </w:behaviors>
        <w:guid w:val="{0EF625C5-161D-4CD2-AF24-2D361D84B33F}"/>
      </w:docPartPr>
      <w:docPartBody>
        <w:p w:rsidR="00D326D8" w:rsidRDefault="00B66D64" w:rsidP="00B66D64">
          <w:pPr>
            <w:pStyle w:val="9596A7F8C2054287BA12801F9A158D8E"/>
          </w:pPr>
          <w:r w:rsidRPr="00924259">
            <w:rPr>
              <w:rStyle w:val="Platzhaltertext"/>
            </w:rPr>
            <w:t>Wählen Sie ein Element aus.</w:t>
          </w:r>
        </w:p>
      </w:docPartBody>
    </w:docPart>
    <w:docPart>
      <w:docPartPr>
        <w:name w:val="1724247461304081B34356EF2A1FAAEB"/>
        <w:category>
          <w:name w:val="Allgemein"/>
          <w:gallery w:val="placeholder"/>
        </w:category>
        <w:types>
          <w:type w:val="bbPlcHdr"/>
        </w:types>
        <w:behaviors>
          <w:behavior w:val="content"/>
        </w:behaviors>
        <w:guid w:val="{A5DCC2FC-358C-4FF2-A5B1-75CAD52CB6B4}"/>
      </w:docPartPr>
      <w:docPartBody>
        <w:p w:rsidR="00D326D8" w:rsidRDefault="00B66D64" w:rsidP="00B66D64">
          <w:pPr>
            <w:pStyle w:val="1724247461304081B34356EF2A1FAAEB"/>
          </w:pPr>
          <w:r w:rsidRPr="000B6B90">
            <w:rPr>
              <w:rStyle w:val="Platzhaltertext"/>
              <w:highlight w:val="yellow"/>
            </w:rPr>
            <w:t>Klicken Sie hier, um Text einzugeben.</w:t>
          </w:r>
        </w:p>
      </w:docPartBody>
    </w:docPart>
    <w:docPart>
      <w:docPartPr>
        <w:name w:val="6F0995E32E904FDE88059EF9DCA1AA96"/>
        <w:category>
          <w:name w:val="Allgemein"/>
          <w:gallery w:val="placeholder"/>
        </w:category>
        <w:types>
          <w:type w:val="bbPlcHdr"/>
        </w:types>
        <w:behaviors>
          <w:behavior w:val="content"/>
        </w:behaviors>
        <w:guid w:val="{E130F52C-0A9C-4A6A-AE1C-0A8653A7CC81}"/>
      </w:docPartPr>
      <w:docPartBody>
        <w:p w:rsidR="00D326D8" w:rsidRDefault="00B66D64" w:rsidP="00B66D64">
          <w:pPr>
            <w:pStyle w:val="6F0995E32E904FDE88059EF9DCA1AA96"/>
          </w:pPr>
          <w:r w:rsidRPr="00924259">
            <w:rPr>
              <w:rStyle w:val="Platzhaltertext"/>
            </w:rPr>
            <w:t>Wählen Sie ein Element aus.</w:t>
          </w:r>
        </w:p>
      </w:docPartBody>
    </w:docPart>
    <w:docPart>
      <w:docPartPr>
        <w:name w:val="D0C8EB1E4808483CBFE93102404F307C"/>
        <w:category>
          <w:name w:val="Allgemein"/>
          <w:gallery w:val="placeholder"/>
        </w:category>
        <w:types>
          <w:type w:val="bbPlcHdr"/>
        </w:types>
        <w:behaviors>
          <w:behavior w:val="content"/>
        </w:behaviors>
        <w:guid w:val="{017BB14C-AA92-4755-9A4B-76E4CE558938}"/>
      </w:docPartPr>
      <w:docPartBody>
        <w:p w:rsidR="00D326D8" w:rsidRDefault="00B66D64" w:rsidP="00B66D64">
          <w:pPr>
            <w:pStyle w:val="D0C8EB1E4808483CBFE93102404F307C"/>
          </w:pPr>
          <w:r w:rsidRPr="000B6B90">
            <w:rPr>
              <w:rStyle w:val="Platzhaltertext"/>
              <w:highlight w:val="yellow"/>
            </w:rPr>
            <w:t>Klicken Sie hier, um Text einzugeben.</w:t>
          </w:r>
        </w:p>
      </w:docPartBody>
    </w:docPart>
    <w:docPart>
      <w:docPartPr>
        <w:name w:val="7B5C66214E514BAB9AA3502614B73755"/>
        <w:category>
          <w:name w:val="Allgemein"/>
          <w:gallery w:val="placeholder"/>
        </w:category>
        <w:types>
          <w:type w:val="bbPlcHdr"/>
        </w:types>
        <w:behaviors>
          <w:behavior w:val="content"/>
        </w:behaviors>
        <w:guid w:val="{B2579458-0B3C-4D2E-B71F-8BE7BA566EF7}"/>
      </w:docPartPr>
      <w:docPartBody>
        <w:p w:rsidR="00D326D8" w:rsidRDefault="00B66D64" w:rsidP="00B66D64">
          <w:pPr>
            <w:pStyle w:val="7B5C66214E514BAB9AA3502614B73755"/>
          </w:pPr>
          <w:r w:rsidRPr="000B6B90">
            <w:rPr>
              <w:highlight w:val="yellow"/>
            </w:rPr>
            <w:t>Klicken Sie hier, um Text einzugeben.</w:t>
          </w:r>
        </w:p>
      </w:docPartBody>
    </w:docPart>
    <w:docPart>
      <w:docPartPr>
        <w:name w:val="649F1DF85B3843198186CAA1540076CB"/>
        <w:category>
          <w:name w:val="Allgemein"/>
          <w:gallery w:val="placeholder"/>
        </w:category>
        <w:types>
          <w:type w:val="bbPlcHdr"/>
        </w:types>
        <w:behaviors>
          <w:behavior w:val="content"/>
        </w:behaviors>
        <w:guid w:val="{D7EAFA77-D94D-4BDA-AF78-DF921DCF5671}"/>
      </w:docPartPr>
      <w:docPartBody>
        <w:p w:rsidR="00D326D8" w:rsidRDefault="00B66D64" w:rsidP="00B66D64">
          <w:pPr>
            <w:pStyle w:val="649F1DF85B3843198186CAA1540076CB"/>
          </w:pPr>
          <w:r w:rsidRPr="00924259">
            <w:rPr>
              <w:rStyle w:val="Platzhaltertext"/>
            </w:rPr>
            <w:t>Wählen Sie ein Element aus.</w:t>
          </w:r>
        </w:p>
      </w:docPartBody>
    </w:docPart>
    <w:docPart>
      <w:docPartPr>
        <w:name w:val="4268A305C87C440B9847F5980D922C62"/>
        <w:category>
          <w:name w:val="Allgemein"/>
          <w:gallery w:val="placeholder"/>
        </w:category>
        <w:types>
          <w:type w:val="bbPlcHdr"/>
        </w:types>
        <w:behaviors>
          <w:behavior w:val="content"/>
        </w:behaviors>
        <w:guid w:val="{0FF9BFE3-C363-4886-B919-A1DCD1E8797E}"/>
      </w:docPartPr>
      <w:docPartBody>
        <w:p w:rsidR="00D326D8" w:rsidRDefault="00B66D64" w:rsidP="00B66D64">
          <w:pPr>
            <w:pStyle w:val="4268A305C87C440B9847F5980D922C62"/>
          </w:pPr>
          <w:r w:rsidRPr="000B6B90">
            <w:rPr>
              <w:highlight w:val="yellow"/>
            </w:rPr>
            <w:t>Klicken Sie hier, um Text einzugeben.</w:t>
          </w:r>
        </w:p>
      </w:docPartBody>
    </w:docPart>
    <w:docPart>
      <w:docPartPr>
        <w:name w:val="D524F10A7A974AE09F8A8DA2F451A65F"/>
        <w:category>
          <w:name w:val="Allgemein"/>
          <w:gallery w:val="placeholder"/>
        </w:category>
        <w:types>
          <w:type w:val="bbPlcHdr"/>
        </w:types>
        <w:behaviors>
          <w:behavior w:val="content"/>
        </w:behaviors>
        <w:guid w:val="{2C7083C3-5CF8-4903-B069-6AB2240B71D7}"/>
      </w:docPartPr>
      <w:docPartBody>
        <w:p w:rsidR="00D326D8" w:rsidRDefault="00B66D64" w:rsidP="00B66D64">
          <w:pPr>
            <w:pStyle w:val="D524F10A7A974AE09F8A8DA2F451A65F"/>
          </w:pPr>
          <w:r w:rsidRPr="000B6B90">
            <w:rPr>
              <w:rStyle w:val="Platzhaltertext"/>
              <w:highlight w:val="yellow"/>
            </w:rPr>
            <w:t>Klicken Sie hier, um Text einzugeben.</w:t>
          </w:r>
        </w:p>
      </w:docPartBody>
    </w:docPart>
    <w:docPart>
      <w:docPartPr>
        <w:name w:val="557D4048039147398994CED5B889E5D7"/>
        <w:category>
          <w:name w:val="Allgemein"/>
          <w:gallery w:val="placeholder"/>
        </w:category>
        <w:types>
          <w:type w:val="bbPlcHdr"/>
        </w:types>
        <w:behaviors>
          <w:behavior w:val="content"/>
        </w:behaviors>
        <w:guid w:val="{FB754191-47BE-4646-B0B4-B61C8832605F}"/>
      </w:docPartPr>
      <w:docPartBody>
        <w:p w:rsidR="00D326D8" w:rsidRDefault="00B66D64" w:rsidP="00B66D64">
          <w:pPr>
            <w:pStyle w:val="557D4048039147398994CED5B889E5D7"/>
          </w:pPr>
          <w:r w:rsidRPr="000B6B90">
            <w:rPr>
              <w:rStyle w:val="Platzhaltertext"/>
              <w:highlight w:val="yellow"/>
            </w:rPr>
            <w:t>Klicken Sie hier, um Text einzugeben.</w:t>
          </w:r>
        </w:p>
      </w:docPartBody>
    </w:docPart>
    <w:docPart>
      <w:docPartPr>
        <w:name w:val="4DD7323C23C145EBA39A27C2EA075297"/>
        <w:category>
          <w:name w:val="Allgemein"/>
          <w:gallery w:val="placeholder"/>
        </w:category>
        <w:types>
          <w:type w:val="bbPlcHdr"/>
        </w:types>
        <w:behaviors>
          <w:behavior w:val="content"/>
        </w:behaviors>
        <w:guid w:val="{AD8B8D98-B113-49BF-B8DD-D6B52E838FEA}"/>
      </w:docPartPr>
      <w:docPartBody>
        <w:p w:rsidR="00D326D8" w:rsidRDefault="00B66D64" w:rsidP="00B66D64">
          <w:pPr>
            <w:pStyle w:val="4DD7323C23C145EBA39A27C2EA075297"/>
          </w:pPr>
          <w:r w:rsidRPr="000B6B90">
            <w:rPr>
              <w:rStyle w:val="Platzhaltertext"/>
              <w:highlight w:val="yellow"/>
            </w:rPr>
            <w:t>Klicken Sie hier, um Text einzugeben.</w:t>
          </w:r>
        </w:p>
      </w:docPartBody>
    </w:docPart>
    <w:docPart>
      <w:docPartPr>
        <w:name w:val="37370C3F3DDE490789A00F34935A647E"/>
        <w:category>
          <w:name w:val="Allgemein"/>
          <w:gallery w:val="placeholder"/>
        </w:category>
        <w:types>
          <w:type w:val="bbPlcHdr"/>
        </w:types>
        <w:behaviors>
          <w:behavior w:val="content"/>
        </w:behaviors>
        <w:guid w:val="{6E2B953A-5876-4BF7-874E-7D54F24EBFF2}"/>
      </w:docPartPr>
      <w:docPartBody>
        <w:p w:rsidR="00D326D8" w:rsidRDefault="00B66D64" w:rsidP="00B66D64">
          <w:pPr>
            <w:pStyle w:val="37370C3F3DDE490789A00F34935A647E"/>
          </w:pPr>
          <w:r w:rsidRPr="00B519C7">
            <w:rPr>
              <w:rStyle w:val="Platzhaltertext"/>
              <w:highlight w:val="yellow"/>
            </w:rPr>
            <w:t>Klicken Sie hier, um Text einzugeben.</w:t>
          </w:r>
        </w:p>
      </w:docPartBody>
    </w:docPart>
    <w:docPart>
      <w:docPartPr>
        <w:name w:val="BAE749EC106D4AC5B6C8DB38A7A8F3A5"/>
        <w:category>
          <w:name w:val="Allgemein"/>
          <w:gallery w:val="placeholder"/>
        </w:category>
        <w:types>
          <w:type w:val="bbPlcHdr"/>
        </w:types>
        <w:behaviors>
          <w:behavior w:val="content"/>
        </w:behaviors>
        <w:guid w:val="{55FBDBFE-A145-46BD-A7A3-D966ACB006F9}"/>
      </w:docPartPr>
      <w:docPartBody>
        <w:p w:rsidR="00D326D8" w:rsidRDefault="00B66D64" w:rsidP="00B66D64">
          <w:pPr>
            <w:pStyle w:val="BAE749EC106D4AC5B6C8DB38A7A8F3A5"/>
          </w:pPr>
          <w:r w:rsidRPr="00B519C7">
            <w:rPr>
              <w:rStyle w:val="Platzhaltertext"/>
              <w:highlight w:val="yellow"/>
            </w:rPr>
            <w:t>Klicken Sie hier, um Text einzugeben.</w:t>
          </w:r>
        </w:p>
      </w:docPartBody>
    </w:docPart>
    <w:docPart>
      <w:docPartPr>
        <w:name w:val="D3879EA6B3104C19A51961FE2B664B3F"/>
        <w:category>
          <w:name w:val="Allgemein"/>
          <w:gallery w:val="placeholder"/>
        </w:category>
        <w:types>
          <w:type w:val="bbPlcHdr"/>
        </w:types>
        <w:behaviors>
          <w:behavior w:val="content"/>
        </w:behaviors>
        <w:guid w:val="{8C1BC40D-35DF-43BF-86F0-264CF3C036FF}"/>
      </w:docPartPr>
      <w:docPartBody>
        <w:p w:rsidR="00D326D8" w:rsidRDefault="00B66D64" w:rsidP="00B66D64">
          <w:pPr>
            <w:pStyle w:val="D3879EA6B3104C19A51961FE2B664B3F"/>
          </w:pPr>
          <w:r w:rsidRPr="00860413">
            <w:t>Wählen Sie ein Element aus.</w:t>
          </w:r>
        </w:p>
      </w:docPartBody>
    </w:docPart>
    <w:docPart>
      <w:docPartPr>
        <w:name w:val="3AD7BF3F2C2F4953BB2445063E955D3B"/>
        <w:category>
          <w:name w:val="Allgemein"/>
          <w:gallery w:val="placeholder"/>
        </w:category>
        <w:types>
          <w:type w:val="bbPlcHdr"/>
        </w:types>
        <w:behaviors>
          <w:behavior w:val="content"/>
        </w:behaviors>
        <w:guid w:val="{8A7E0945-105A-4391-B5CB-9A7591093BB7}"/>
      </w:docPartPr>
      <w:docPartBody>
        <w:p w:rsidR="00D326D8" w:rsidRDefault="00B66D64" w:rsidP="00B66D64">
          <w:pPr>
            <w:pStyle w:val="3AD7BF3F2C2F4953BB2445063E955D3B"/>
          </w:pPr>
          <w:r w:rsidRPr="00860413">
            <w:t>Wählen Sie ein Element aus.</w:t>
          </w:r>
        </w:p>
      </w:docPartBody>
    </w:docPart>
    <w:docPart>
      <w:docPartPr>
        <w:name w:val="B05E13A060494AC4B10042CC2DCAA0F0"/>
        <w:category>
          <w:name w:val="Allgemein"/>
          <w:gallery w:val="placeholder"/>
        </w:category>
        <w:types>
          <w:type w:val="bbPlcHdr"/>
        </w:types>
        <w:behaviors>
          <w:behavior w:val="content"/>
        </w:behaviors>
        <w:guid w:val="{4C0A4829-3265-4C1F-BB32-5D213A59518A}"/>
      </w:docPartPr>
      <w:docPartBody>
        <w:p w:rsidR="00D326D8" w:rsidRDefault="00B66D64" w:rsidP="00B66D64">
          <w:pPr>
            <w:pStyle w:val="B05E13A060494AC4B10042CC2DCAA0F0"/>
          </w:pPr>
          <w:r w:rsidRPr="00B70352">
            <w:rPr>
              <w:rStyle w:val="Platzhaltertext"/>
              <w:highlight w:val="yellow"/>
            </w:rPr>
            <w:t>Klicken Sie hier, um Text einzugeben.</w:t>
          </w:r>
        </w:p>
      </w:docPartBody>
    </w:docPart>
    <w:docPart>
      <w:docPartPr>
        <w:name w:val="F2C6DD97C3D841C782F06791F93342A6"/>
        <w:category>
          <w:name w:val="Allgemein"/>
          <w:gallery w:val="placeholder"/>
        </w:category>
        <w:types>
          <w:type w:val="bbPlcHdr"/>
        </w:types>
        <w:behaviors>
          <w:behavior w:val="content"/>
        </w:behaviors>
        <w:guid w:val="{67E086F5-208C-4D15-85BB-DC6D8199B6E5}"/>
      </w:docPartPr>
      <w:docPartBody>
        <w:p w:rsidR="00D326D8" w:rsidRDefault="00B66D64" w:rsidP="00B66D64">
          <w:pPr>
            <w:pStyle w:val="F2C6DD97C3D841C782F06791F93342A6"/>
          </w:pPr>
          <w:r w:rsidRPr="00B70352">
            <w:rPr>
              <w:rStyle w:val="Platzhaltertext"/>
              <w:highlight w:val="yellow"/>
            </w:rPr>
            <w:t>Klicken Sie hier, um Text einzugeben.</w:t>
          </w:r>
        </w:p>
      </w:docPartBody>
    </w:docPart>
    <w:docPart>
      <w:docPartPr>
        <w:name w:val="2D7778A0DA0B43DBAE48AB894EF23F58"/>
        <w:category>
          <w:name w:val="Allgemein"/>
          <w:gallery w:val="placeholder"/>
        </w:category>
        <w:types>
          <w:type w:val="bbPlcHdr"/>
        </w:types>
        <w:behaviors>
          <w:behavior w:val="content"/>
        </w:behaviors>
        <w:guid w:val="{8B95C836-88A8-4832-8278-6E92F9EF1EB2}"/>
      </w:docPartPr>
      <w:docPartBody>
        <w:p w:rsidR="00D326D8" w:rsidRDefault="00B66D64" w:rsidP="00B66D64">
          <w:pPr>
            <w:pStyle w:val="2D7778A0DA0B43DBAE48AB894EF23F58"/>
          </w:pPr>
          <w:r w:rsidRPr="00860413">
            <w:t>Wählen Sie ein Element aus.</w:t>
          </w:r>
        </w:p>
      </w:docPartBody>
    </w:docPart>
    <w:docPart>
      <w:docPartPr>
        <w:name w:val="8B33C69CC22946E19630B56FC560DC7B"/>
        <w:category>
          <w:name w:val="Allgemein"/>
          <w:gallery w:val="placeholder"/>
        </w:category>
        <w:types>
          <w:type w:val="bbPlcHdr"/>
        </w:types>
        <w:behaviors>
          <w:behavior w:val="content"/>
        </w:behaviors>
        <w:guid w:val="{33446CA2-B502-4535-8B5A-2A1FAFFE446A}"/>
      </w:docPartPr>
      <w:docPartBody>
        <w:p w:rsidR="00D326D8" w:rsidRDefault="00B66D64" w:rsidP="00B66D64">
          <w:pPr>
            <w:pStyle w:val="8B33C69CC22946E19630B56FC560DC7B"/>
          </w:pPr>
          <w:r w:rsidRPr="00B519C7">
            <w:rPr>
              <w:rStyle w:val="Platzhaltertext"/>
              <w:highlight w:val="yellow"/>
            </w:rPr>
            <w:t>Klicken Sie hier, um Text einzugeben.</w:t>
          </w:r>
        </w:p>
      </w:docPartBody>
    </w:docPart>
    <w:docPart>
      <w:docPartPr>
        <w:name w:val="2DC48E5C84B949318BFA21F5A8A9062A"/>
        <w:category>
          <w:name w:val="Allgemein"/>
          <w:gallery w:val="placeholder"/>
        </w:category>
        <w:types>
          <w:type w:val="bbPlcHdr"/>
        </w:types>
        <w:behaviors>
          <w:behavior w:val="content"/>
        </w:behaviors>
        <w:guid w:val="{E8387721-2B67-4AA4-AA3B-9EDD9EBED032}"/>
      </w:docPartPr>
      <w:docPartBody>
        <w:p w:rsidR="00D326D8" w:rsidRDefault="00B66D64" w:rsidP="00B66D64">
          <w:pPr>
            <w:pStyle w:val="2DC48E5C84B949318BFA21F5A8A9062A"/>
          </w:pPr>
          <w:r w:rsidRPr="00924259">
            <w:rPr>
              <w:rStyle w:val="Platzhaltertext"/>
            </w:rPr>
            <w:t>Wählen Sie ein Element aus.</w:t>
          </w:r>
        </w:p>
      </w:docPartBody>
    </w:docPart>
    <w:docPart>
      <w:docPartPr>
        <w:name w:val="3F27A36561F945CCBEDCAB06E74BDDD4"/>
        <w:category>
          <w:name w:val="Allgemein"/>
          <w:gallery w:val="placeholder"/>
        </w:category>
        <w:types>
          <w:type w:val="bbPlcHdr"/>
        </w:types>
        <w:behaviors>
          <w:behavior w:val="content"/>
        </w:behaviors>
        <w:guid w:val="{92E769C4-8DFF-41A3-BD6D-866AB12DEECB}"/>
      </w:docPartPr>
      <w:docPartBody>
        <w:p w:rsidR="00D326D8" w:rsidRDefault="00B66D64" w:rsidP="00B66D64">
          <w:pPr>
            <w:pStyle w:val="3F27A36561F945CCBEDCAB06E74BDDD4"/>
          </w:pPr>
          <w:r w:rsidRPr="00860413">
            <w:t>Klicken Sie hier, um Text einzugeben.</w:t>
          </w:r>
        </w:p>
      </w:docPartBody>
    </w:docPart>
    <w:docPart>
      <w:docPartPr>
        <w:name w:val="4131BA7FD54942959694C8BD35FC773E"/>
        <w:category>
          <w:name w:val="Allgemein"/>
          <w:gallery w:val="placeholder"/>
        </w:category>
        <w:types>
          <w:type w:val="bbPlcHdr"/>
        </w:types>
        <w:behaviors>
          <w:behavior w:val="content"/>
        </w:behaviors>
        <w:guid w:val="{676E5839-8D94-4BCF-B93A-6529F304A722}"/>
      </w:docPartPr>
      <w:docPartBody>
        <w:p w:rsidR="00D326D8" w:rsidRDefault="00B66D64" w:rsidP="00B66D64">
          <w:pPr>
            <w:pStyle w:val="4131BA7FD54942959694C8BD35FC773E"/>
          </w:pPr>
          <w:r w:rsidRPr="00B519C7">
            <w:rPr>
              <w:rStyle w:val="Platzhaltertext"/>
              <w:highlight w:val="yellow"/>
            </w:rPr>
            <w:t>Klicken Sie hier, um Text einzugeben.</w:t>
          </w:r>
        </w:p>
      </w:docPartBody>
    </w:docPart>
    <w:docPart>
      <w:docPartPr>
        <w:name w:val="36379E03798F484191D041A1C6255D18"/>
        <w:category>
          <w:name w:val="Allgemein"/>
          <w:gallery w:val="placeholder"/>
        </w:category>
        <w:types>
          <w:type w:val="bbPlcHdr"/>
        </w:types>
        <w:behaviors>
          <w:behavior w:val="content"/>
        </w:behaviors>
        <w:guid w:val="{D945584B-0BDE-47AF-9199-89D1F4359FEE}"/>
      </w:docPartPr>
      <w:docPartBody>
        <w:p w:rsidR="00D326D8" w:rsidRDefault="00B66D64" w:rsidP="00B66D64">
          <w:pPr>
            <w:pStyle w:val="36379E03798F484191D041A1C6255D18"/>
          </w:pPr>
          <w:r w:rsidRPr="00B519C7">
            <w:rPr>
              <w:rStyle w:val="Platzhaltertext"/>
              <w:highlight w:val="yellow"/>
            </w:rPr>
            <w:t>Klicken Sie hier, um Text einzugeben.</w:t>
          </w:r>
        </w:p>
      </w:docPartBody>
    </w:docPart>
    <w:docPart>
      <w:docPartPr>
        <w:name w:val="34BC49D180B34B658E2E5BA3102B42EC"/>
        <w:category>
          <w:name w:val="Allgemein"/>
          <w:gallery w:val="placeholder"/>
        </w:category>
        <w:types>
          <w:type w:val="bbPlcHdr"/>
        </w:types>
        <w:behaviors>
          <w:behavior w:val="content"/>
        </w:behaviors>
        <w:guid w:val="{3D14D987-C0C6-4055-8734-7287B26F33BC}"/>
      </w:docPartPr>
      <w:docPartBody>
        <w:p w:rsidR="00D326D8" w:rsidRDefault="00B66D64" w:rsidP="00B66D64">
          <w:pPr>
            <w:pStyle w:val="34BC49D180B34B658E2E5BA3102B42EC"/>
          </w:pPr>
          <w:r w:rsidRPr="00B519C7">
            <w:rPr>
              <w:rStyle w:val="Platzhaltertext"/>
              <w:highlight w:val="yellow"/>
            </w:rPr>
            <w:t>Klicken Sie hier, um Text einzugeben.</w:t>
          </w:r>
        </w:p>
      </w:docPartBody>
    </w:docPart>
    <w:docPart>
      <w:docPartPr>
        <w:name w:val="64DFBB6E391D41A4B467BA6CF715FD52"/>
        <w:category>
          <w:name w:val="Allgemein"/>
          <w:gallery w:val="placeholder"/>
        </w:category>
        <w:types>
          <w:type w:val="bbPlcHdr"/>
        </w:types>
        <w:behaviors>
          <w:behavior w:val="content"/>
        </w:behaviors>
        <w:guid w:val="{75367DED-DC4B-4F3C-A6B0-F3B975CD8151}"/>
      </w:docPartPr>
      <w:docPartBody>
        <w:p w:rsidR="00D326D8" w:rsidRDefault="00B66D64" w:rsidP="00B66D64">
          <w:pPr>
            <w:pStyle w:val="64DFBB6E391D41A4B467BA6CF715FD52"/>
          </w:pPr>
          <w:r w:rsidRPr="00B519C7">
            <w:rPr>
              <w:rStyle w:val="Platzhaltertext"/>
              <w:highlight w:val="yellow"/>
            </w:rPr>
            <w:t>Klicken Sie hier, um Text einzugeben.</w:t>
          </w:r>
        </w:p>
      </w:docPartBody>
    </w:docPart>
    <w:docPart>
      <w:docPartPr>
        <w:name w:val="34843F5CB7494C5D853D838573EC7A19"/>
        <w:category>
          <w:name w:val="Allgemein"/>
          <w:gallery w:val="placeholder"/>
        </w:category>
        <w:types>
          <w:type w:val="bbPlcHdr"/>
        </w:types>
        <w:behaviors>
          <w:behavior w:val="content"/>
        </w:behaviors>
        <w:guid w:val="{49F85298-B1B3-4822-B102-B03ED55FD485}"/>
      </w:docPartPr>
      <w:docPartBody>
        <w:p w:rsidR="00D326D8" w:rsidRDefault="00B66D64" w:rsidP="00B66D64">
          <w:pPr>
            <w:pStyle w:val="34843F5CB7494C5D853D838573EC7A19"/>
          </w:pPr>
          <w:r w:rsidRPr="00C76F15">
            <w:rPr>
              <w:rStyle w:val="Platzhaltertext"/>
            </w:rPr>
            <w:t>Wählen Sie ein Element aus.</w:t>
          </w:r>
        </w:p>
      </w:docPartBody>
    </w:docPart>
    <w:docPart>
      <w:docPartPr>
        <w:name w:val="1E3086DD53494124A4928DE5CF074A78"/>
        <w:category>
          <w:name w:val="Allgemein"/>
          <w:gallery w:val="placeholder"/>
        </w:category>
        <w:types>
          <w:type w:val="bbPlcHdr"/>
        </w:types>
        <w:behaviors>
          <w:behavior w:val="content"/>
        </w:behaviors>
        <w:guid w:val="{CDB1B70A-32D8-4D19-9632-A4769CB4DF43}"/>
      </w:docPartPr>
      <w:docPartBody>
        <w:p w:rsidR="00D326D8" w:rsidRDefault="00B66D64" w:rsidP="00B66D64">
          <w:pPr>
            <w:pStyle w:val="1E3086DD53494124A4928DE5CF074A78"/>
          </w:pPr>
          <w:r w:rsidRPr="00C76F15">
            <w:rPr>
              <w:rStyle w:val="Platzhaltertext"/>
            </w:rPr>
            <w:t>Wählen Sie ein Element aus.</w:t>
          </w:r>
        </w:p>
      </w:docPartBody>
    </w:docPart>
    <w:docPart>
      <w:docPartPr>
        <w:name w:val="A3305C86DE704B2E8BD94A63B9811B68"/>
        <w:category>
          <w:name w:val="Allgemein"/>
          <w:gallery w:val="placeholder"/>
        </w:category>
        <w:types>
          <w:type w:val="bbPlcHdr"/>
        </w:types>
        <w:behaviors>
          <w:behavior w:val="content"/>
        </w:behaviors>
        <w:guid w:val="{88CC6E42-C26E-4DBF-9EF1-1E2811ED42DD}"/>
      </w:docPartPr>
      <w:docPartBody>
        <w:p w:rsidR="00D326D8" w:rsidRDefault="00B66D64" w:rsidP="00B66D64">
          <w:pPr>
            <w:pStyle w:val="A3305C86DE704B2E8BD94A63B9811B68"/>
          </w:pPr>
          <w:r w:rsidRPr="00924259">
            <w:rPr>
              <w:rStyle w:val="Platzhaltertext"/>
            </w:rPr>
            <w:t>Wählen Sie ein Element aus.</w:t>
          </w:r>
        </w:p>
      </w:docPartBody>
    </w:docPart>
    <w:docPart>
      <w:docPartPr>
        <w:name w:val="56D46EE75EDD4EDA91AF972F17E47DA9"/>
        <w:category>
          <w:name w:val="Allgemein"/>
          <w:gallery w:val="placeholder"/>
        </w:category>
        <w:types>
          <w:type w:val="bbPlcHdr"/>
        </w:types>
        <w:behaviors>
          <w:behavior w:val="content"/>
        </w:behaviors>
        <w:guid w:val="{800CDB59-8879-46C9-9030-CF960BE8D45F}"/>
      </w:docPartPr>
      <w:docPartBody>
        <w:p w:rsidR="00D326D8" w:rsidRDefault="00B66D64" w:rsidP="00B66D64">
          <w:pPr>
            <w:pStyle w:val="56D46EE75EDD4EDA91AF972F17E47DA9"/>
          </w:pPr>
          <w:r w:rsidRPr="00860413">
            <w:t>Wählen Sie ein Element aus.</w:t>
          </w:r>
        </w:p>
      </w:docPartBody>
    </w:docPart>
    <w:docPart>
      <w:docPartPr>
        <w:name w:val="FEDA04660580492BBEB2F91ABE14AAD2"/>
        <w:category>
          <w:name w:val="Allgemein"/>
          <w:gallery w:val="placeholder"/>
        </w:category>
        <w:types>
          <w:type w:val="bbPlcHdr"/>
        </w:types>
        <w:behaviors>
          <w:behavior w:val="content"/>
        </w:behaviors>
        <w:guid w:val="{D08CDC0B-7F94-4356-8AAA-50552F22949C}"/>
      </w:docPartPr>
      <w:docPartBody>
        <w:p w:rsidR="00D326D8" w:rsidRDefault="00B66D64" w:rsidP="00B66D64">
          <w:pPr>
            <w:pStyle w:val="FEDA04660580492BBEB2F91ABE14AAD2"/>
          </w:pPr>
          <w:r w:rsidRPr="00860413">
            <w:t>Wählen Sie ein Element aus.</w:t>
          </w:r>
        </w:p>
      </w:docPartBody>
    </w:docPart>
    <w:docPart>
      <w:docPartPr>
        <w:name w:val="1A56BCDEC8FF49698876B4785CD67696"/>
        <w:category>
          <w:name w:val="Allgemein"/>
          <w:gallery w:val="placeholder"/>
        </w:category>
        <w:types>
          <w:type w:val="bbPlcHdr"/>
        </w:types>
        <w:behaviors>
          <w:behavior w:val="content"/>
        </w:behaviors>
        <w:guid w:val="{FC3E5D8A-1C8E-4FBE-B376-FB1C89417E26}"/>
      </w:docPartPr>
      <w:docPartBody>
        <w:p w:rsidR="00D326D8" w:rsidRDefault="00B66D64" w:rsidP="00B66D64">
          <w:pPr>
            <w:pStyle w:val="1A56BCDEC8FF49698876B4785CD67696"/>
          </w:pPr>
          <w:r w:rsidRPr="00860413">
            <w:t>Klicken Sie hier, um Text einzugeben.</w:t>
          </w:r>
        </w:p>
      </w:docPartBody>
    </w:docPart>
    <w:docPart>
      <w:docPartPr>
        <w:name w:val="66491029E170452080027398598FCBEE"/>
        <w:category>
          <w:name w:val="Allgemein"/>
          <w:gallery w:val="placeholder"/>
        </w:category>
        <w:types>
          <w:type w:val="bbPlcHdr"/>
        </w:types>
        <w:behaviors>
          <w:behavior w:val="content"/>
        </w:behaviors>
        <w:guid w:val="{610F16AD-90FD-4B2C-A240-4E0B3EF5389A}"/>
      </w:docPartPr>
      <w:docPartBody>
        <w:p w:rsidR="00D326D8" w:rsidRDefault="00B66D64" w:rsidP="00B66D64">
          <w:pPr>
            <w:pStyle w:val="66491029E170452080027398598FCBEE"/>
          </w:pPr>
          <w:r w:rsidRPr="00860413">
            <w:t>Wählen Sie ein Element aus.</w:t>
          </w:r>
        </w:p>
      </w:docPartBody>
    </w:docPart>
    <w:docPart>
      <w:docPartPr>
        <w:name w:val="9E6FED3804AE43068254A9ED1AE9209F"/>
        <w:category>
          <w:name w:val="Allgemein"/>
          <w:gallery w:val="placeholder"/>
        </w:category>
        <w:types>
          <w:type w:val="bbPlcHdr"/>
        </w:types>
        <w:behaviors>
          <w:behavior w:val="content"/>
        </w:behaviors>
        <w:guid w:val="{EB02F86A-4916-46A4-A321-52A14DE62AAC}"/>
      </w:docPartPr>
      <w:docPartBody>
        <w:p w:rsidR="00D326D8" w:rsidRDefault="00B66D64" w:rsidP="00B66D64">
          <w:pPr>
            <w:pStyle w:val="9E6FED3804AE43068254A9ED1AE9209F"/>
          </w:pPr>
          <w:r w:rsidRPr="00860413">
            <w:t>Wählen Sie ein Element aus.</w:t>
          </w:r>
        </w:p>
      </w:docPartBody>
    </w:docPart>
    <w:docPart>
      <w:docPartPr>
        <w:name w:val="4D5DA8E275B84A4AB04D8C1D07220ED2"/>
        <w:category>
          <w:name w:val="Allgemein"/>
          <w:gallery w:val="placeholder"/>
        </w:category>
        <w:types>
          <w:type w:val="bbPlcHdr"/>
        </w:types>
        <w:behaviors>
          <w:behavior w:val="content"/>
        </w:behaviors>
        <w:guid w:val="{784791C3-AAAD-4408-BD96-7F409E2DF324}"/>
      </w:docPartPr>
      <w:docPartBody>
        <w:p w:rsidR="00D326D8" w:rsidRDefault="00B66D64" w:rsidP="00B66D64">
          <w:pPr>
            <w:pStyle w:val="4D5DA8E275B84A4AB04D8C1D07220ED2"/>
          </w:pPr>
          <w:r w:rsidRPr="00860413">
            <w:t>Wählen Sie ein Element aus.</w:t>
          </w:r>
        </w:p>
      </w:docPartBody>
    </w:docPart>
    <w:docPart>
      <w:docPartPr>
        <w:name w:val="05BF8C1CB3A74E3FA85ACF90C0AAF1B9"/>
        <w:category>
          <w:name w:val="Allgemein"/>
          <w:gallery w:val="placeholder"/>
        </w:category>
        <w:types>
          <w:type w:val="bbPlcHdr"/>
        </w:types>
        <w:behaviors>
          <w:behavior w:val="content"/>
        </w:behaviors>
        <w:guid w:val="{8A5322CD-5821-4C3C-B6E1-A9A7877C11EE}"/>
      </w:docPartPr>
      <w:docPartBody>
        <w:p w:rsidR="00D326D8" w:rsidRDefault="00B66D64" w:rsidP="00B66D64">
          <w:pPr>
            <w:pStyle w:val="05BF8C1CB3A74E3FA85ACF90C0AAF1B9"/>
          </w:pPr>
          <w:r w:rsidRPr="00860413">
            <w:t>Klicken Sie hier, um Text einzugeben.</w:t>
          </w:r>
        </w:p>
      </w:docPartBody>
    </w:docPart>
    <w:docPart>
      <w:docPartPr>
        <w:name w:val="D82ACC8E4D44406B9B8C02206572051E"/>
        <w:category>
          <w:name w:val="Allgemein"/>
          <w:gallery w:val="placeholder"/>
        </w:category>
        <w:types>
          <w:type w:val="bbPlcHdr"/>
        </w:types>
        <w:behaviors>
          <w:behavior w:val="content"/>
        </w:behaviors>
        <w:guid w:val="{A6E52F0B-4E72-4D4E-9EDB-80F1F11851DA}"/>
      </w:docPartPr>
      <w:docPartBody>
        <w:p w:rsidR="00D326D8" w:rsidRDefault="00B66D64" w:rsidP="00B66D64">
          <w:pPr>
            <w:pStyle w:val="D82ACC8E4D44406B9B8C02206572051E"/>
          </w:pPr>
          <w:r w:rsidRPr="00860413">
            <w:t>Wählen Sie ein Element aus.</w:t>
          </w:r>
        </w:p>
      </w:docPartBody>
    </w:docPart>
    <w:docPart>
      <w:docPartPr>
        <w:name w:val="B9ADCAF6ADEE45119835F4D09D65892F"/>
        <w:category>
          <w:name w:val="Allgemein"/>
          <w:gallery w:val="placeholder"/>
        </w:category>
        <w:types>
          <w:type w:val="bbPlcHdr"/>
        </w:types>
        <w:behaviors>
          <w:behavior w:val="content"/>
        </w:behaviors>
        <w:guid w:val="{4101E323-7D8F-447F-8A57-D2D45F8B3580}"/>
      </w:docPartPr>
      <w:docPartBody>
        <w:p w:rsidR="00D326D8" w:rsidRDefault="00B66D64" w:rsidP="00B66D64">
          <w:pPr>
            <w:pStyle w:val="B9ADCAF6ADEE45119835F4D09D65892F"/>
          </w:pPr>
          <w:r w:rsidRPr="00B519C7">
            <w:rPr>
              <w:rStyle w:val="Platzhaltertext"/>
              <w:highlight w:val="yellow"/>
            </w:rPr>
            <w:t>Klicken Sie hier, um Text einzugeben.</w:t>
          </w:r>
        </w:p>
      </w:docPartBody>
    </w:docPart>
    <w:docPart>
      <w:docPartPr>
        <w:name w:val="031281371DD844E198177403598D73D8"/>
        <w:category>
          <w:name w:val="Allgemein"/>
          <w:gallery w:val="placeholder"/>
        </w:category>
        <w:types>
          <w:type w:val="bbPlcHdr"/>
        </w:types>
        <w:behaviors>
          <w:behavior w:val="content"/>
        </w:behaviors>
        <w:guid w:val="{56109B9F-56CF-4955-9E6B-83C6A22BBAEB}"/>
      </w:docPartPr>
      <w:docPartBody>
        <w:p w:rsidR="00D326D8" w:rsidRDefault="00B66D64" w:rsidP="00B66D64">
          <w:pPr>
            <w:pStyle w:val="031281371DD844E198177403598D73D8"/>
          </w:pPr>
          <w:r w:rsidRPr="00924259">
            <w:rPr>
              <w:rStyle w:val="Platzhaltertext"/>
            </w:rPr>
            <w:t>Wählen Sie ein Element aus.</w:t>
          </w:r>
        </w:p>
      </w:docPartBody>
    </w:docPart>
    <w:docPart>
      <w:docPartPr>
        <w:name w:val="CA7508E0FFD74D2D8522FEAAE1AEE897"/>
        <w:category>
          <w:name w:val="Allgemein"/>
          <w:gallery w:val="placeholder"/>
        </w:category>
        <w:types>
          <w:type w:val="bbPlcHdr"/>
        </w:types>
        <w:behaviors>
          <w:behavior w:val="content"/>
        </w:behaviors>
        <w:guid w:val="{C6DE720F-52C0-4196-9481-2278D3D079D2}"/>
      </w:docPartPr>
      <w:docPartBody>
        <w:p w:rsidR="00D326D8" w:rsidRDefault="00B66D64" w:rsidP="00B66D64">
          <w:pPr>
            <w:pStyle w:val="CA7508E0FFD74D2D8522FEAAE1AEE897"/>
          </w:pPr>
          <w:r w:rsidRPr="00B519C7">
            <w:rPr>
              <w:rStyle w:val="Platzhaltertext"/>
              <w:highlight w:val="yellow"/>
            </w:rPr>
            <w:t>Klicken Sie hier, um Text einzugeben.</w:t>
          </w:r>
        </w:p>
      </w:docPartBody>
    </w:docPart>
    <w:docPart>
      <w:docPartPr>
        <w:name w:val="9F695F09565242BB97FE3A904A9B56A5"/>
        <w:category>
          <w:name w:val="Allgemein"/>
          <w:gallery w:val="placeholder"/>
        </w:category>
        <w:types>
          <w:type w:val="bbPlcHdr"/>
        </w:types>
        <w:behaviors>
          <w:behavior w:val="content"/>
        </w:behaviors>
        <w:guid w:val="{9299F482-65BF-41CD-A6E8-B124A95D9CB1}"/>
      </w:docPartPr>
      <w:docPartBody>
        <w:p w:rsidR="00D326D8" w:rsidRDefault="00B66D64" w:rsidP="00B66D64">
          <w:pPr>
            <w:pStyle w:val="9F695F09565242BB97FE3A904A9B56A5"/>
          </w:pPr>
          <w:r w:rsidRPr="00B519C7">
            <w:rPr>
              <w:rStyle w:val="Platzhaltertext"/>
              <w:highlight w:val="yellow"/>
            </w:rPr>
            <w:t>Klicken Sie hier, um Text einzugeben.</w:t>
          </w:r>
        </w:p>
      </w:docPartBody>
    </w:docPart>
    <w:docPart>
      <w:docPartPr>
        <w:name w:val="BD6C56FE2EBA4040939B85AD1285BB6F"/>
        <w:category>
          <w:name w:val="Allgemein"/>
          <w:gallery w:val="placeholder"/>
        </w:category>
        <w:types>
          <w:type w:val="bbPlcHdr"/>
        </w:types>
        <w:behaviors>
          <w:behavior w:val="content"/>
        </w:behaviors>
        <w:guid w:val="{5D5D0B98-9884-49B8-86A3-AEA508C89F37}"/>
      </w:docPartPr>
      <w:docPartBody>
        <w:p w:rsidR="00D326D8" w:rsidRDefault="00B66D64" w:rsidP="00B66D64">
          <w:pPr>
            <w:pStyle w:val="BD6C56FE2EBA4040939B85AD1285BB6F"/>
          </w:pPr>
          <w:r w:rsidRPr="00B519C7">
            <w:rPr>
              <w:rStyle w:val="Platzhaltertext"/>
              <w:highlight w:val="yellow"/>
            </w:rPr>
            <w:t>Klicken Sie hier, um Text einzugeben.</w:t>
          </w:r>
        </w:p>
      </w:docPartBody>
    </w:docPart>
    <w:docPart>
      <w:docPartPr>
        <w:name w:val="FE5C4C01A8B74A3DB55A005AB66C21D0"/>
        <w:category>
          <w:name w:val="Allgemein"/>
          <w:gallery w:val="placeholder"/>
        </w:category>
        <w:types>
          <w:type w:val="bbPlcHdr"/>
        </w:types>
        <w:behaviors>
          <w:behavior w:val="content"/>
        </w:behaviors>
        <w:guid w:val="{B242174F-33B7-477E-AB66-95D67A516D86}"/>
      </w:docPartPr>
      <w:docPartBody>
        <w:p w:rsidR="00D326D8" w:rsidRDefault="00B66D64" w:rsidP="00B66D64">
          <w:pPr>
            <w:pStyle w:val="FE5C4C01A8B74A3DB55A005AB66C21D0"/>
          </w:pPr>
          <w:r w:rsidRPr="00B519C7">
            <w:rPr>
              <w:rStyle w:val="Platzhaltertext"/>
              <w:highlight w:val="yellow"/>
            </w:rPr>
            <w:t>Klicken Sie hier, um Text einzugeben.</w:t>
          </w:r>
        </w:p>
      </w:docPartBody>
    </w:docPart>
    <w:docPart>
      <w:docPartPr>
        <w:name w:val="89E2EADEA54B41A29AC924E783522ECD"/>
        <w:category>
          <w:name w:val="Allgemein"/>
          <w:gallery w:val="placeholder"/>
        </w:category>
        <w:types>
          <w:type w:val="bbPlcHdr"/>
        </w:types>
        <w:behaviors>
          <w:behavior w:val="content"/>
        </w:behaviors>
        <w:guid w:val="{C77D1E5D-6D6A-4604-9D0D-77E1B40070CF}"/>
      </w:docPartPr>
      <w:docPartBody>
        <w:p w:rsidR="00D326D8" w:rsidRDefault="00B66D64" w:rsidP="00B66D64">
          <w:pPr>
            <w:pStyle w:val="89E2EADEA54B41A29AC924E783522ECD"/>
          </w:pPr>
          <w:r w:rsidRPr="00B519C7">
            <w:rPr>
              <w:rStyle w:val="Platzhaltertext"/>
              <w:highlight w:val="yellow"/>
            </w:rPr>
            <w:t>Klicken Sie hier, um Text einzugeben.</w:t>
          </w:r>
        </w:p>
      </w:docPartBody>
    </w:docPart>
    <w:docPart>
      <w:docPartPr>
        <w:name w:val="EFD4DBDB0B3C4D6FBC61D308C6EBB346"/>
        <w:category>
          <w:name w:val="Allgemein"/>
          <w:gallery w:val="placeholder"/>
        </w:category>
        <w:types>
          <w:type w:val="bbPlcHdr"/>
        </w:types>
        <w:behaviors>
          <w:behavior w:val="content"/>
        </w:behaviors>
        <w:guid w:val="{44BFACF2-AB7D-40F2-8D9E-6BE70DA1CFD8}"/>
      </w:docPartPr>
      <w:docPartBody>
        <w:p w:rsidR="00D326D8" w:rsidRDefault="00B66D64" w:rsidP="00B66D64">
          <w:pPr>
            <w:pStyle w:val="EFD4DBDB0B3C4D6FBC61D308C6EBB346"/>
          </w:pPr>
          <w:r w:rsidRPr="00853B5C">
            <w:rPr>
              <w:rStyle w:val="Platzhaltertext"/>
            </w:rPr>
            <w:t>Wählen Sie ein Element aus.</w:t>
          </w:r>
        </w:p>
      </w:docPartBody>
    </w:docPart>
    <w:docPart>
      <w:docPartPr>
        <w:name w:val="DF33E701BE8E423294D0D804B2CFBF68"/>
        <w:category>
          <w:name w:val="Allgemein"/>
          <w:gallery w:val="placeholder"/>
        </w:category>
        <w:types>
          <w:type w:val="bbPlcHdr"/>
        </w:types>
        <w:behaviors>
          <w:behavior w:val="content"/>
        </w:behaviors>
        <w:guid w:val="{2F93B1C6-73F0-4800-BF80-39CFFC4757BE}"/>
      </w:docPartPr>
      <w:docPartBody>
        <w:p w:rsidR="00D326D8" w:rsidRDefault="00B66D64" w:rsidP="00B66D64">
          <w:pPr>
            <w:pStyle w:val="DF33E701BE8E423294D0D804B2CFBF68"/>
          </w:pPr>
          <w:r w:rsidRPr="00853B5C">
            <w:rPr>
              <w:rStyle w:val="Platzhaltertext"/>
            </w:rPr>
            <w:t>Wählen Sie ein Element aus.</w:t>
          </w:r>
        </w:p>
      </w:docPartBody>
    </w:docPart>
    <w:docPart>
      <w:docPartPr>
        <w:name w:val="715F02BE333641FB8BAFB257DAF72624"/>
        <w:category>
          <w:name w:val="Allgemein"/>
          <w:gallery w:val="placeholder"/>
        </w:category>
        <w:types>
          <w:type w:val="bbPlcHdr"/>
        </w:types>
        <w:behaviors>
          <w:behavior w:val="content"/>
        </w:behaviors>
        <w:guid w:val="{FC705913-0382-409D-A005-66218218AE86}"/>
      </w:docPartPr>
      <w:docPartBody>
        <w:p w:rsidR="00D326D8" w:rsidRDefault="00B66D64" w:rsidP="00B66D64">
          <w:pPr>
            <w:pStyle w:val="715F02BE333641FB8BAFB257DAF72624"/>
          </w:pPr>
          <w:r w:rsidRPr="00853B5C">
            <w:rPr>
              <w:rStyle w:val="Platzhaltertext"/>
            </w:rPr>
            <w:t>Wählen Sie ein Element aus.</w:t>
          </w:r>
        </w:p>
      </w:docPartBody>
    </w:docPart>
    <w:docPart>
      <w:docPartPr>
        <w:name w:val="CBAED758E9554E61B2C048645D72CC46"/>
        <w:category>
          <w:name w:val="Allgemein"/>
          <w:gallery w:val="placeholder"/>
        </w:category>
        <w:types>
          <w:type w:val="bbPlcHdr"/>
        </w:types>
        <w:behaviors>
          <w:behavior w:val="content"/>
        </w:behaviors>
        <w:guid w:val="{638088B9-3E32-41AA-9BF8-D78122348C0F}"/>
      </w:docPartPr>
      <w:docPartBody>
        <w:p w:rsidR="00D326D8" w:rsidRDefault="00B66D64" w:rsidP="00B66D64">
          <w:pPr>
            <w:pStyle w:val="CBAED758E9554E61B2C048645D72CC46"/>
          </w:pPr>
          <w:r w:rsidRPr="00860413">
            <w:t>Wählen Sie ein Element aus.</w:t>
          </w:r>
        </w:p>
      </w:docPartBody>
    </w:docPart>
    <w:docPart>
      <w:docPartPr>
        <w:name w:val="1261BB74ACCD46EAB75417744469D9EE"/>
        <w:category>
          <w:name w:val="Allgemein"/>
          <w:gallery w:val="placeholder"/>
        </w:category>
        <w:types>
          <w:type w:val="bbPlcHdr"/>
        </w:types>
        <w:behaviors>
          <w:behavior w:val="content"/>
        </w:behaviors>
        <w:guid w:val="{154FAFB1-0B0E-454C-8BAD-5FDBA3F519B4}"/>
      </w:docPartPr>
      <w:docPartBody>
        <w:p w:rsidR="00D326D8" w:rsidRDefault="00B66D64" w:rsidP="00B66D64">
          <w:pPr>
            <w:pStyle w:val="1261BB74ACCD46EAB75417744469D9EE"/>
          </w:pPr>
          <w:r w:rsidRPr="00860413">
            <w:t>Wählen Sie ein Element aus.</w:t>
          </w:r>
        </w:p>
      </w:docPartBody>
    </w:docPart>
    <w:docPart>
      <w:docPartPr>
        <w:name w:val="EE192FAAB306475FBDEA2D87D31FB450"/>
        <w:category>
          <w:name w:val="Allgemein"/>
          <w:gallery w:val="placeholder"/>
        </w:category>
        <w:types>
          <w:type w:val="bbPlcHdr"/>
        </w:types>
        <w:behaviors>
          <w:behavior w:val="content"/>
        </w:behaviors>
        <w:guid w:val="{DA069D7F-6FCF-426E-9E1B-1C205734E999}"/>
      </w:docPartPr>
      <w:docPartBody>
        <w:p w:rsidR="00D326D8" w:rsidRDefault="00B66D64" w:rsidP="00B66D64">
          <w:pPr>
            <w:pStyle w:val="EE192FAAB306475FBDEA2D87D31FB450"/>
          </w:pPr>
          <w:r w:rsidRPr="00620013">
            <w:rPr>
              <w:highlight w:val="yellow"/>
            </w:rPr>
            <w:t>Klicken Sie hier, um Text einzugeben.</w:t>
          </w:r>
        </w:p>
      </w:docPartBody>
    </w:docPart>
    <w:docPart>
      <w:docPartPr>
        <w:name w:val="8283412B398D499D90E9D7DB7D4674A9"/>
        <w:category>
          <w:name w:val="Allgemein"/>
          <w:gallery w:val="placeholder"/>
        </w:category>
        <w:types>
          <w:type w:val="bbPlcHdr"/>
        </w:types>
        <w:behaviors>
          <w:behavior w:val="content"/>
        </w:behaviors>
        <w:guid w:val="{D357D603-D13E-484E-952A-63D193819583}"/>
      </w:docPartPr>
      <w:docPartBody>
        <w:p w:rsidR="00D326D8" w:rsidRDefault="00B66D64" w:rsidP="00B66D64">
          <w:pPr>
            <w:pStyle w:val="8283412B398D499D90E9D7DB7D4674A9"/>
          </w:pPr>
          <w:r w:rsidRPr="00860413">
            <w:t>Wählen Sie ein Element aus.</w:t>
          </w:r>
        </w:p>
      </w:docPartBody>
    </w:docPart>
    <w:docPart>
      <w:docPartPr>
        <w:name w:val="DEDC1FC235D44EA5A8E583B316DAC7D7"/>
        <w:category>
          <w:name w:val="Allgemein"/>
          <w:gallery w:val="placeholder"/>
        </w:category>
        <w:types>
          <w:type w:val="bbPlcHdr"/>
        </w:types>
        <w:behaviors>
          <w:behavior w:val="content"/>
        </w:behaviors>
        <w:guid w:val="{F4C9CD59-2AAF-4BAD-AF69-F01B4430E239}"/>
      </w:docPartPr>
      <w:docPartBody>
        <w:p w:rsidR="00D326D8" w:rsidRDefault="00B66D64" w:rsidP="00B66D64">
          <w:pPr>
            <w:pStyle w:val="DEDC1FC235D44EA5A8E583B316DAC7D7"/>
          </w:pPr>
          <w:r w:rsidRPr="00860413">
            <w:t>Wählen Sie ein Element aus.</w:t>
          </w:r>
        </w:p>
      </w:docPartBody>
    </w:docPart>
    <w:docPart>
      <w:docPartPr>
        <w:name w:val="C3527179C16C4EF2B0EA7C20DB48792F"/>
        <w:category>
          <w:name w:val="Allgemein"/>
          <w:gallery w:val="placeholder"/>
        </w:category>
        <w:types>
          <w:type w:val="bbPlcHdr"/>
        </w:types>
        <w:behaviors>
          <w:behavior w:val="content"/>
        </w:behaviors>
        <w:guid w:val="{A71A3B90-F932-4970-8919-24B5D642A989}"/>
      </w:docPartPr>
      <w:docPartBody>
        <w:p w:rsidR="00D326D8" w:rsidRDefault="00B66D64" w:rsidP="00B66D64">
          <w:pPr>
            <w:pStyle w:val="C3527179C16C4EF2B0EA7C20DB48792F"/>
          </w:pPr>
          <w:r w:rsidRPr="00860413">
            <w:t>Wählen Sie ein Element aus.</w:t>
          </w:r>
        </w:p>
      </w:docPartBody>
    </w:docPart>
    <w:docPart>
      <w:docPartPr>
        <w:name w:val="F03040393BC942F18CAF3196F524734E"/>
        <w:category>
          <w:name w:val="Allgemein"/>
          <w:gallery w:val="placeholder"/>
        </w:category>
        <w:types>
          <w:type w:val="bbPlcHdr"/>
        </w:types>
        <w:behaviors>
          <w:behavior w:val="content"/>
        </w:behaviors>
        <w:guid w:val="{BD349E24-0B11-41FC-B470-6EBE52C8D59D}"/>
      </w:docPartPr>
      <w:docPartBody>
        <w:p w:rsidR="00D326D8" w:rsidRDefault="00B66D64" w:rsidP="00B66D64">
          <w:pPr>
            <w:pStyle w:val="F03040393BC942F18CAF3196F524734E"/>
          </w:pPr>
          <w:r w:rsidRPr="00620013">
            <w:rPr>
              <w:highlight w:val="yellow"/>
            </w:rPr>
            <w:t>Klicken Sie hier, um Text einzugeben.</w:t>
          </w:r>
        </w:p>
      </w:docPartBody>
    </w:docPart>
    <w:docPart>
      <w:docPartPr>
        <w:name w:val="6CB7A6795D454C1B8AFB0051B9965948"/>
        <w:category>
          <w:name w:val="Allgemein"/>
          <w:gallery w:val="placeholder"/>
        </w:category>
        <w:types>
          <w:type w:val="bbPlcHdr"/>
        </w:types>
        <w:behaviors>
          <w:behavior w:val="content"/>
        </w:behaviors>
        <w:guid w:val="{2CA28C99-E433-48D4-99DC-554CCE31E0A7}"/>
      </w:docPartPr>
      <w:docPartBody>
        <w:p w:rsidR="00D326D8" w:rsidRDefault="00B66D64" w:rsidP="00B66D64">
          <w:pPr>
            <w:pStyle w:val="6CB7A6795D454C1B8AFB0051B9965948"/>
          </w:pPr>
          <w:r w:rsidRPr="003F41F1">
            <w:rPr>
              <w:rStyle w:val="Platzhaltertext"/>
            </w:rPr>
            <w:t>Klicken Sie hier, um Text einzugeben.</w:t>
          </w:r>
        </w:p>
      </w:docPartBody>
    </w:docPart>
    <w:docPart>
      <w:docPartPr>
        <w:name w:val="8CC334DF7EE047D3A089B30E98A2E6FA"/>
        <w:category>
          <w:name w:val="Allgemein"/>
          <w:gallery w:val="placeholder"/>
        </w:category>
        <w:types>
          <w:type w:val="bbPlcHdr"/>
        </w:types>
        <w:behaviors>
          <w:behavior w:val="content"/>
        </w:behaviors>
        <w:guid w:val="{1DAD6B22-7582-4F32-AAC9-663CAB8025B0}"/>
      </w:docPartPr>
      <w:docPartBody>
        <w:p w:rsidR="00D326D8" w:rsidRDefault="00B66D64" w:rsidP="00B66D64">
          <w:pPr>
            <w:pStyle w:val="8CC334DF7EE047D3A089B30E98A2E6FA"/>
          </w:pPr>
          <w:r w:rsidRPr="00126513">
            <w:rPr>
              <w:rStyle w:val="Platzhaltertext"/>
              <w:highlight w:val="yellow"/>
            </w:rPr>
            <w:t>Klicken Sie hier, um Text einzugeben.</w:t>
          </w:r>
        </w:p>
      </w:docPartBody>
    </w:docPart>
    <w:docPart>
      <w:docPartPr>
        <w:name w:val="1B07B32C39CB4CE2B11F0675A93BE449"/>
        <w:category>
          <w:name w:val="Allgemein"/>
          <w:gallery w:val="placeholder"/>
        </w:category>
        <w:types>
          <w:type w:val="bbPlcHdr"/>
        </w:types>
        <w:behaviors>
          <w:behavior w:val="content"/>
        </w:behaviors>
        <w:guid w:val="{7D2361CF-AEE5-4850-9F41-F1F4CE6BF7AC}"/>
      </w:docPartPr>
      <w:docPartBody>
        <w:p w:rsidR="00D326D8" w:rsidRDefault="00B66D64" w:rsidP="00B66D64">
          <w:pPr>
            <w:pStyle w:val="1B07B32C39CB4CE2B11F0675A93BE449"/>
          </w:pPr>
          <w:r w:rsidRPr="00853B5C">
            <w:rPr>
              <w:rStyle w:val="Platzhaltertext"/>
              <w:highlight w:val="yellow"/>
            </w:rPr>
            <w:t>Klicken Sie hier, um Text einzugeben.</w:t>
          </w:r>
        </w:p>
      </w:docPartBody>
    </w:docPart>
    <w:docPart>
      <w:docPartPr>
        <w:name w:val="B31B8C6F3DB744638041DE45BD6D4D00"/>
        <w:category>
          <w:name w:val="Allgemein"/>
          <w:gallery w:val="placeholder"/>
        </w:category>
        <w:types>
          <w:type w:val="bbPlcHdr"/>
        </w:types>
        <w:behaviors>
          <w:behavior w:val="content"/>
        </w:behaviors>
        <w:guid w:val="{7B52870E-5D48-42C4-8AE9-B86E63F70509}"/>
      </w:docPartPr>
      <w:docPartBody>
        <w:p w:rsidR="00D326D8" w:rsidRDefault="00B66D64" w:rsidP="00B66D64">
          <w:pPr>
            <w:pStyle w:val="B31B8C6F3DB744638041DE45BD6D4D00"/>
          </w:pPr>
          <w:r w:rsidRPr="00853B5C">
            <w:rPr>
              <w:highlight w:val="yellow"/>
            </w:rPr>
            <w:t>Klicken Sie hier, um Text einzugeben.</w:t>
          </w:r>
        </w:p>
      </w:docPartBody>
    </w:docPart>
    <w:docPart>
      <w:docPartPr>
        <w:name w:val="056988D0564540699877CA66F7752D1D"/>
        <w:category>
          <w:name w:val="Allgemein"/>
          <w:gallery w:val="placeholder"/>
        </w:category>
        <w:types>
          <w:type w:val="bbPlcHdr"/>
        </w:types>
        <w:behaviors>
          <w:behavior w:val="content"/>
        </w:behaviors>
        <w:guid w:val="{2997F2EB-EF6A-4B4B-92D7-E95DA52A6B99}"/>
      </w:docPartPr>
      <w:docPartBody>
        <w:p w:rsidR="00D326D8" w:rsidRDefault="00B66D64" w:rsidP="00B66D64">
          <w:pPr>
            <w:pStyle w:val="056988D0564540699877CA66F7752D1D"/>
          </w:pPr>
          <w:r w:rsidRPr="00853B5C">
            <w:rPr>
              <w:rStyle w:val="Platzhaltertext"/>
              <w:highlight w:val="yellow"/>
            </w:rPr>
            <w:t>Klicken Sie hier, um Text einzugeben.</w:t>
          </w:r>
        </w:p>
      </w:docPartBody>
    </w:docPart>
    <w:docPart>
      <w:docPartPr>
        <w:name w:val="4C9ECB59C1284EF892CAED40FDF6DC3A"/>
        <w:category>
          <w:name w:val="Allgemein"/>
          <w:gallery w:val="placeholder"/>
        </w:category>
        <w:types>
          <w:type w:val="bbPlcHdr"/>
        </w:types>
        <w:behaviors>
          <w:behavior w:val="content"/>
        </w:behaviors>
        <w:guid w:val="{6E087E91-4FBA-40EE-9E82-69ED1ED9EC80}"/>
      </w:docPartPr>
      <w:docPartBody>
        <w:p w:rsidR="00D326D8" w:rsidRDefault="00B66D64" w:rsidP="00B66D64">
          <w:pPr>
            <w:pStyle w:val="4C9ECB59C1284EF892CAED40FDF6DC3A"/>
          </w:pPr>
          <w:r w:rsidRPr="00853B5C">
            <w:rPr>
              <w:rStyle w:val="Platzhaltertext"/>
              <w:highlight w:val="yellow"/>
            </w:rPr>
            <w:t>Klicken Sie hier, um Text einzugeben.</w:t>
          </w:r>
        </w:p>
      </w:docPartBody>
    </w:docPart>
    <w:docPart>
      <w:docPartPr>
        <w:name w:val="75EE1D5CC2E54AA989851EE3F0F0BF48"/>
        <w:category>
          <w:name w:val="Allgemein"/>
          <w:gallery w:val="placeholder"/>
        </w:category>
        <w:types>
          <w:type w:val="bbPlcHdr"/>
        </w:types>
        <w:behaviors>
          <w:behavior w:val="content"/>
        </w:behaviors>
        <w:guid w:val="{C3EC5913-4AEC-48BC-BB42-6A21214557E6}"/>
      </w:docPartPr>
      <w:docPartBody>
        <w:p w:rsidR="00D326D8" w:rsidRDefault="00B66D64" w:rsidP="00B66D64">
          <w:pPr>
            <w:pStyle w:val="75EE1D5CC2E54AA989851EE3F0F0BF48"/>
          </w:pPr>
          <w:r w:rsidRPr="00620013">
            <w:rPr>
              <w:rStyle w:val="Platzhaltertext"/>
              <w:highlight w:val="yellow"/>
            </w:rPr>
            <w:t>Klicken Sie hier, um Text einzugeben.</w:t>
          </w:r>
        </w:p>
      </w:docPartBody>
    </w:docPart>
    <w:docPart>
      <w:docPartPr>
        <w:name w:val="5D0B31E1B73C483FB86CF4547C08C9EF"/>
        <w:category>
          <w:name w:val="Allgemein"/>
          <w:gallery w:val="placeholder"/>
        </w:category>
        <w:types>
          <w:type w:val="bbPlcHdr"/>
        </w:types>
        <w:behaviors>
          <w:behavior w:val="content"/>
        </w:behaviors>
        <w:guid w:val="{0EACA560-F3E1-4728-A6AF-94AC1B3AC20D}"/>
      </w:docPartPr>
      <w:docPartBody>
        <w:p w:rsidR="00D326D8" w:rsidRDefault="00B66D64" w:rsidP="00B66D64">
          <w:pPr>
            <w:pStyle w:val="5D0B31E1B73C483FB86CF4547C08C9EF"/>
          </w:pPr>
          <w:r w:rsidRPr="00126513">
            <w:rPr>
              <w:rStyle w:val="Platzhaltertext"/>
              <w:highlight w:val="yellow"/>
            </w:rPr>
            <w:t>Klicken Sie hier, um Text einzugeben.</w:t>
          </w:r>
        </w:p>
      </w:docPartBody>
    </w:docPart>
    <w:docPart>
      <w:docPartPr>
        <w:name w:val="97097E5170C24D3C8176C28A5A50DFDD"/>
        <w:category>
          <w:name w:val="Allgemein"/>
          <w:gallery w:val="placeholder"/>
        </w:category>
        <w:types>
          <w:type w:val="bbPlcHdr"/>
        </w:types>
        <w:behaviors>
          <w:behavior w:val="content"/>
        </w:behaviors>
        <w:guid w:val="{2ECD61EB-CF65-481E-95CC-4E227D38DC52}"/>
      </w:docPartPr>
      <w:docPartBody>
        <w:p w:rsidR="00D326D8" w:rsidRDefault="00B66D64" w:rsidP="00B66D64">
          <w:pPr>
            <w:pStyle w:val="97097E5170C24D3C8176C28A5A50DFDD"/>
          </w:pPr>
          <w:r w:rsidRPr="00620013">
            <w:rPr>
              <w:rStyle w:val="Platzhaltertext"/>
              <w:highlight w:val="yellow"/>
            </w:rPr>
            <w:t>Klicken Sie hier, um Text einzugeben.</w:t>
          </w:r>
        </w:p>
      </w:docPartBody>
    </w:docPart>
    <w:docPart>
      <w:docPartPr>
        <w:name w:val="1789D6F878224BA3855734C5C34A0522"/>
        <w:category>
          <w:name w:val="Allgemein"/>
          <w:gallery w:val="placeholder"/>
        </w:category>
        <w:types>
          <w:type w:val="bbPlcHdr"/>
        </w:types>
        <w:behaviors>
          <w:behavior w:val="content"/>
        </w:behaviors>
        <w:guid w:val="{F192EFE6-DDA1-4B0C-AEA5-05D7727B2407}"/>
      </w:docPartPr>
      <w:docPartBody>
        <w:p w:rsidR="00D326D8" w:rsidRDefault="00B66D64" w:rsidP="00B66D64">
          <w:pPr>
            <w:pStyle w:val="1789D6F878224BA3855734C5C34A0522"/>
          </w:pPr>
          <w:r w:rsidRPr="00853B5C">
            <w:rPr>
              <w:highlight w:val="yellow"/>
            </w:rPr>
            <w:t>Klicken Sie hier, um Text einzugeben.</w:t>
          </w:r>
        </w:p>
      </w:docPartBody>
    </w:docPart>
    <w:docPart>
      <w:docPartPr>
        <w:name w:val="23E2B9045AA54A4FA2287097CF6E9D24"/>
        <w:category>
          <w:name w:val="Allgemein"/>
          <w:gallery w:val="placeholder"/>
        </w:category>
        <w:types>
          <w:type w:val="bbPlcHdr"/>
        </w:types>
        <w:behaviors>
          <w:behavior w:val="content"/>
        </w:behaviors>
        <w:guid w:val="{FD075A26-23CC-4555-870D-ED715882E136}"/>
      </w:docPartPr>
      <w:docPartBody>
        <w:p w:rsidR="00D326D8" w:rsidRDefault="00B66D64" w:rsidP="00B66D64">
          <w:pPr>
            <w:pStyle w:val="23E2B9045AA54A4FA2287097CF6E9D24"/>
          </w:pPr>
          <w:r w:rsidRPr="00620013">
            <w:rPr>
              <w:rStyle w:val="Platzhaltertext"/>
              <w:highlight w:val="yellow"/>
            </w:rPr>
            <w:t>Klicken Sie hier, um Text einzugeben.</w:t>
          </w:r>
        </w:p>
      </w:docPartBody>
    </w:docPart>
    <w:docPart>
      <w:docPartPr>
        <w:name w:val="7BF8CD1C851840BE92A651DA2985E187"/>
        <w:category>
          <w:name w:val="Allgemein"/>
          <w:gallery w:val="placeholder"/>
        </w:category>
        <w:types>
          <w:type w:val="bbPlcHdr"/>
        </w:types>
        <w:behaviors>
          <w:behavior w:val="content"/>
        </w:behaviors>
        <w:guid w:val="{C9852F3A-BFAE-4186-911B-DC5A8CB01A91}"/>
      </w:docPartPr>
      <w:docPartBody>
        <w:p w:rsidR="00D326D8" w:rsidRDefault="00B66D64" w:rsidP="00B66D64">
          <w:pPr>
            <w:pStyle w:val="7BF8CD1C851840BE92A651DA2985E187"/>
          </w:pPr>
          <w:r w:rsidRPr="00853B5C">
            <w:rPr>
              <w:highlight w:val="yellow"/>
            </w:rPr>
            <w:t>Klicken Sie hier, um Text einzugeben.</w:t>
          </w:r>
        </w:p>
      </w:docPartBody>
    </w:docPart>
    <w:docPart>
      <w:docPartPr>
        <w:name w:val="E6812797CA1E4A63BC3F87190AA5927C"/>
        <w:category>
          <w:name w:val="Allgemein"/>
          <w:gallery w:val="placeholder"/>
        </w:category>
        <w:types>
          <w:type w:val="bbPlcHdr"/>
        </w:types>
        <w:behaviors>
          <w:behavior w:val="content"/>
        </w:behaviors>
        <w:guid w:val="{9A15AD3E-E577-4BF5-B92C-D11564B0CEB6}"/>
      </w:docPartPr>
      <w:docPartBody>
        <w:p w:rsidR="00D326D8" w:rsidRDefault="00B66D64" w:rsidP="00B66D64">
          <w:pPr>
            <w:pStyle w:val="E6812797CA1E4A63BC3F87190AA5927C"/>
          </w:pPr>
          <w:r w:rsidRPr="00860413">
            <w:t>Wählen Sie ein Element aus.</w:t>
          </w:r>
        </w:p>
      </w:docPartBody>
    </w:docPart>
    <w:docPart>
      <w:docPartPr>
        <w:name w:val="DB14F4E5998B437EB31E413CE18B1F6E"/>
        <w:category>
          <w:name w:val="Allgemein"/>
          <w:gallery w:val="placeholder"/>
        </w:category>
        <w:types>
          <w:type w:val="bbPlcHdr"/>
        </w:types>
        <w:behaviors>
          <w:behavior w:val="content"/>
        </w:behaviors>
        <w:guid w:val="{23119183-B14C-46E2-856D-32222A4617C8}"/>
      </w:docPartPr>
      <w:docPartBody>
        <w:p w:rsidR="00D326D8" w:rsidRDefault="00B66D64" w:rsidP="00B66D64">
          <w:pPr>
            <w:pStyle w:val="DB14F4E5998B437EB31E413CE18B1F6E"/>
          </w:pPr>
          <w:r w:rsidRPr="00860413">
            <w:t>Wählen Sie ein Element aus.</w:t>
          </w:r>
        </w:p>
      </w:docPartBody>
    </w:docPart>
    <w:docPart>
      <w:docPartPr>
        <w:name w:val="A9699BDDD4584958842ABF265B87DF6F"/>
        <w:category>
          <w:name w:val="Allgemein"/>
          <w:gallery w:val="placeholder"/>
        </w:category>
        <w:types>
          <w:type w:val="bbPlcHdr"/>
        </w:types>
        <w:behaviors>
          <w:behavior w:val="content"/>
        </w:behaviors>
        <w:guid w:val="{25AB16B7-DEE4-4F9F-B8B6-6CEEAB00B480}"/>
      </w:docPartPr>
      <w:docPartBody>
        <w:p w:rsidR="00D326D8" w:rsidRDefault="00B66D64" w:rsidP="00B66D64">
          <w:pPr>
            <w:pStyle w:val="A9699BDDD4584958842ABF265B87DF6F"/>
          </w:pPr>
          <w:r w:rsidRPr="00126513">
            <w:rPr>
              <w:rStyle w:val="Platzhaltertext"/>
              <w:highlight w:val="yellow"/>
            </w:rPr>
            <w:t>Klicken Sie hier, um Text einzugeben.</w:t>
          </w:r>
        </w:p>
      </w:docPartBody>
    </w:docPart>
    <w:docPart>
      <w:docPartPr>
        <w:name w:val="C672444B6E1E47A9A130778E64276152"/>
        <w:category>
          <w:name w:val="Allgemein"/>
          <w:gallery w:val="placeholder"/>
        </w:category>
        <w:types>
          <w:type w:val="bbPlcHdr"/>
        </w:types>
        <w:behaviors>
          <w:behavior w:val="content"/>
        </w:behaviors>
        <w:guid w:val="{170D5848-8DC7-41B8-A85B-0916B1891E99}"/>
      </w:docPartPr>
      <w:docPartBody>
        <w:p w:rsidR="00D326D8" w:rsidRDefault="00B66D64" w:rsidP="00B66D64">
          <w:pPr>
            <w:pStyle w:val="C672444B6E1E47A9A130778E64276152"/>
          </w:pPr>
          <w:r w:rsidRPr="00126513">
            <w:rPr>
              <w:rStyle w:val="Platzhaltertext"/>
              <w:highlight w:val="yellow"/>
            </w:rPr>
            <w:t>Klicken Sie hier, um Text einzugeben.</w:t>
          </w:r>
        </w:p>
      </w:docPartBody>
    </w:docPart>
    <w:docPart>
      <w:docPartPr>
        <w:name w:val="69670434C69F4EC28A8C00340294C8C0"/>
        <w:category>
          <w:name w:val="Allgemein"/>
          <w:gallery w:val="placeholder"/>
        </w:category>
        <w:types>
          <w:type w:val="bbPlcHdr"/>
        </w:types>
        <w:behaviors>
          <w:behavior w:val="content"/>
        </w:behaviors>
        <w:guid w:val="{2997A639-9665-487D-A8DC-23CE455422BB}"/>
      </w:docPartPr>
      <w:docPartBody>
        <w:p w:rsidR="00D326D8" w:rsidRDefault="00B66D64" w:rsidP="00B66D64">
          <w:pPr>
            <w:pStyle w:val="69670434C69F4EC28A8C00340294C8C0"/>
          </w:pPr>
          <w:r w:rsidRPr="00126513">
            <w:rPr>
              <w:rStyle w:val="Platzhaltertext"/>
              <w:highlight w:val="yellow"/>
            </w:rPr>
            <w:t>Klicken Sie hier, um Text einzugeben.</w:t>
          </w:r>
        </w:p>
      </w:docPartBody>
    </w:docPart>
    <w:docPart>
      <w:docPartPr>
        <w:name w:val="4F5FD69B87724A86878A684DC4BBECAE"/>
        <w:category>
          <w:name w:val="Allgemein"/>
          <w:gallery w:val="placeholder"/>
        </w:category>
        <w:types>
          <w:type w:val="bbPlcHdr"/>
        </w:types>
        <w:behaviors>
          <w:behavior w:val="content"/>
        </w:behaviors>
        <w:guid w:val="{63C46694-7EB4-48DD-857C-6E0F587E7BBC}"/>
      </w:docPartPr>
      <w:docPartBody>
        <w:p w:rsidR="00D326D8" w:rsidRDefault="00B66D64" w:rsidP="00B66D64">
          <w:pPr>
            <w:pStyle w:val="4F5FD69B87724A86878A684DC4BBECAE"/>
          </w:pPr>
          <w:r w:rsidRPr="006A560C">
            <w:rPr>
              <w:rStyle w:val="Platzhaltertext"/>
              <w:highlight w:val="yellow"/>
            </w:rPr>
            <w:t>Klicken Sie hier, um Text einzugeben.</w:t>
          </w:r>
        </w:p>
      </w:docPartBody>
    </w:docPart>
    <w:docPart>
      <w:docPartPr>
        <w:name w:val="A44B3C9896274F96AA9A7CAAEF5DEE0C"/>
        <w:category>
          <w:name w:val="Allgemein"/>
          <w:gallery w:val="placeholder"/>
        </w:category>
        <w:types>
          <w:type w:val="bbPlcHdr"/>
        </w:types>
        <w:behaviors>
          <w:behavior w:val="content"/>
        </w:behaviors>
        <w:guid w:val="{BC683185-7DA7-4C85-B362-3915394E6210}"/>
      </w:docPartPr>
      <w:docPartBody>
        <w:p w:rsidR="00D326D8" w:rsidRDefault="00B66D64" w:rsidP="00B66D64">
          <w:pPr>
            <w:pStyle w:val="A44B3C9896274F96AA9A7CAAEF5DEE0C"/>
          </w:pPr>
          <w:r w:rsidRPr="00860413">
            <w:t>Wählen Sie ein Element aus.</w:t>
          </w:r>
        </w:p>
      </w:docPartBody>
    </w:docPart>
    <w:docPart>
      <w:docPartPr>
        <w:name w:val="ABF27335741B43C88FCFD4901620C06E"/>
        <w:category>
          <w:name w:val="Allgemein"/>
          <w:gallery w:val="placeholder"/>
        </w:category>
        <w:types>
          <w:type w:val="bbPlcHdr"/>
        </w:types>
        <w:behaviors>
          <w:behavior w:val="content"/>
        </w:behaviors>
        <w:guid w:val="{069D58F1-DD62-42BF-8B7A-6CAEB66B1B4C}"/>
      </w:docPartPr>
      <w:docPartBody>
        <w:p w:rsidR="00D326D8" w:rsidRDefault="00B66D64" w:rsidP="00B66D64">
          <w:pPr>
            <w:pStyle w:val="ABF27335741B43C88FCFD4901620C06E"/>
          </w:pPr>
          <w:r w:rsidRPr="006A560C">
            <w:rPr>
              <w:rStyle w:val="Platzhaltertext"/>
              <w:highlight w:val="yellow"/>
            </w:rPr>
            <w:t>Klicken Sie hier, um Text einzugeben.</w:t>
          </w:r>
        </w:p>
      </w:docPartBody>
    </w:docPart>
    <w:docPart>
      <w:docPartPr>
        <w:name w:val="94B060B612CF4364BC1AC835BE21FD54"/>
        <w:category>
          <w:name w:val="Allgemein"/>
          <w:gallery w:val="placeholder"/>
        </w:category>
        <w:types>
          <w:type w:val="bbPlcHdr"/>
        </w:types>
        <w:behaviors>
          <w:behavior w:val="content"/>
        </w:behaviors>
        <w:guid w:val="{A04F77A1-DDA7-4413-9624-532A299F7311}"/>
      </w:docPartPr>
      <w:docPartBody>
        <w:p w:rsidR="00D326D8" w:rsidRDefault="00B66D64" w:rsidP="00B66D64">
          <w:pPr>
            <w:pStyle w:val="94B060B612CF4364BC1AC835BE21FD54"/>
          </w:pPr>
          <w:r w:rsidRPr="00860413">
            <w:t>Klicken Sie hier, um Text einzugeben.</w:t>
          </w:r>
        </w:p>
      </w:docPartBody>
    </w:docPart>
    <w:docPart>
      <w:docPartPr>
        <w:name w:val="7D5F343092914C29BE0BB2200DF589E3"/>
        <w:category>
          <w:name w:val="Allgemein"/>
          <w:gallery w:val="placeholder"/>
        </w:category>
        <w:types>
          <w:type w:val="bbPlcHdr"/>
        </w:types>
        <w:behaviors>
          <w:behavior w:val="content"/>
        </w:behaviors>
        <w:guid w:val="{6553FD6B-F822-4820-AC51-B7D9DC09A8E9}"/>
      </w:docPartPr>
      <w:docPartBody>
        <w:p w:rsidR="00D326D8" w:rsidRDefault="00B66D64" w:rsidP="00B66D64">
          <w:pPr>
            <w:pStyle w:val="7D5F343092914C29BE0BB2200DF589E3"/>
          </w:pPr>
          <w:r w:rsidRPr="006A560C">
            <w:rPr>
              <w:rStyle w:val="Platzhaltertext"/>
              <w:highlight w:val="yellow"/>
            </w:rPr>
            <w:t>Klicken Sie hier, um Text einzugeben.</w:t>
          </w:r>
        </w:p>
      </w:docPartBody>
    </w:docPart>
    <w:docPart>
      <w:docPartPr>
        <w:name w:val="C6947EB9962F479BACEDDDCAAFE0C1AE"/>
        <w:category>
          <w:name w:val="Allgemein"/>
          <w:gallery w:val="placeholder"/>
        </w:category>
        <w:types>
          <w:type w:val="bbPlcHdr"/>
        </w:types>
        <w:behaviors>
          <w:behavior w:val="content"/>
        </w:behaviors>
        <w:guid w:val="{465616C9-EDCA-4588-A412-66D6B86A4B48}"/>
      </w:docPartPr>
      <w:docPartBody>
        <w:p w:rsidR="00D326D8" w:rsidRDefault="00B66D64" w:rsidP="00B66D64">
          <w:pPr>
            <w:pStyle w:val="C6947EB9962F479BACEDDDCAAFE0C1AE"/>
          </w:pPr>
          <w:r w:rsidRPr="00924259">
            <w:rPr>
              <w:rStyle w:val="Platzhaltertext"/>
            </w:rPr>
            <w:t>Wählen Sie ein Element aus.</w:t>
          </w:r>
        </w:p>
      </w:docPartBody>
    </w:docPart>
    <w:docPart>
      <w:docPartPr>
        <w:name w:val="96D3ECF5DBA54216A71B37DDAD222833"/>
        <w:category>
          <w:name w:val="Allgemein"/>
          <w:gallery w:val="placeholder"/>
        </w:category>
        <w:types>
          <w:type w:val="bbPlcHdr"/>
        </w:types>
        <w:behaviors>
          <w:behavior w:val="content"/>
        </w:behaviors>
        <w:guid w:val="{7EC8168C-9DA6-43F2-803D-B68B5D628A72}"/>
      </w:docPartPr>
      <w:docPartBody>
        <w:p w:rsidR="00D326D8" w:rsidRDefault="00B66D64" w:rsidP="00B66D64">
          <w:pPr>
            <w:pStyle w:val="96D3ECF5DBA54216A71B37DDAD222833"/>
          </w:pPr>
          <w:r w:rsidRPr="006A560C">
            <w:rPr>
              <w:rStyle w:val="Platzhaltertext"/>
              <w:highlight w:val="yellow"/>
            </w:rPr>
            <w:t>Klicken Sie hier, um Text einzugeben.</w:t>
          </w:r>
        </w:p>
      </w:docPartBody>
    </w:docPart>
    <w:docPart>
      <w:docPartPr>
        <w:name w:val="EC3B091077834523A735A4BB845F493A"/>
        <w:category>
          <w:name w:val="Allgemein"/>
          <w:gallery w:val="placeholder"/>
        </w:category>
        <w:types>
          <w:type w:val="bbPlcHdr"/>
        </w:types>
        <w:behaviors>
          <w:behavior w:val="content"/>
        </w:behaviors>
        <w:guid w:val="{7A59D78A-E4D7-4A92-A53D-718A566A3044}"/>
      </w:docPartPr>
      <w:docPartBody>
        <w:p w:rsidR="00D326D8" w:rsidRDefault="00B66D64" w:rsidP="00B66D64">
          <w:pPr>
            <w:pStyle w:val="EC3B091077834523A735A4BB845F493A"/>
          </w:pPr>
          <w:r w:rsidRPr="00E10F7F">
            <w:rPr>
              <w:rFonts w:ascii="Arial" w:hAnsi="Arial"/>
              <w:sz w:val="20"/>
              <w:szCs w:val="20"/>
            </w:rPr>
            <w:t>Wählen Sie ein Element aus.</w:t>
          </w:r>
        </w:p>
      </w:docPartBody>
    </w:docPart>
    <w:docPart>
      <w:docPartPr>
        <w:name w:val="2B00AED270B64898BFE46BE38EEE8D55"/>
        <w:category>
          <w:name w:val="Allgemein"/>
          <w:gallery w:val="placeholder"/>
        </w:category>
        <w:types>
          <w:type w:val="bbPlcHdr"/>
        </w:types>
        <w:behaviors>
          <w:behavior w:val="content"/>
        </w:behaviors>
        <w:guid w:val="{9CB6977F-0B2E-4758-A0C7-C3470A61B0ED}"/>
      </w:docPartPr>
      <w:docPartBody>
        <w:p w:rsidR="00D326D8" w:rsidRDefault="00B66D64" w:rsidP="00B66D64">
          <w:pPr>
            <w:pStyle w:val="2B00AED270B64898BFE46BE38EEE8D55"/>
          </w:pPr>
          <w:r w:rsidRPr="00336E25">
            <w:rPr>
              <w:rFonts w:ascii="Arial" w:hAnsi="Arial"/>
              <w:sz w:val="20"/>
              <w:szCs w:val="20"/>
              <w:highlight w:val="yellow"/>
            </w:rPr>
            <w:t>Klicken Sie hier, um Text einzugeben.</w:t>
          </w:r>
        </w:p>
      </w:docPartBody>
    </w:docPart>
    <w:docPart>
      <w:docPartPr>
        <w:name w:val="1D1650498D9A4ED98D12D0DC7D66FF39"/>
        <w:category>
          <w:name w:val="Allgemein"/>
          <w:gallery w:val="placeholder"/>
        </w:category>
        <w:types>
          <w:type w:val="bbPlcHdr"/>
        </w:types>
        <w:behaviors>
          <w:behavior w:val="content"/>
        </w:behaviors>
        <w:guid w:val="{D190B7DB-59AD-4036-B6F9-B681A5896057}"/>
      </w:docPartPr>
      <w:docPartBody>
        <w:p w:rsidR="00D326D8" w:rsidRDefault="00B66D64" w:rsidP="00B66D64">
          <w:pPr>
            <w:pStyle w:val="1D1650498D9A4ED98D12D0DC7D66FF39"/>
          </w:pPr>
          <w:r w:rsidRPr="00336E25">
            <w:rPr>
              <w:rStyle w:val="Platzhaltertext"/>
              <w:rFonts w:cs="Arial"/>
              <w:highlight w:val="yellow"/>
            </w:rPr>
            <w:t>Klicken Sie hier, um Text einzugeben.</w:t>
          </w:r>
        </w:p>
      </w:docPartBody>
    </w:docPart>
    <w:docPart>
      <w:docPartPr>
        <w:name w:val="6AA53E76DD0C475D97F1BE65E343E19F"/>
        <w:category>
          <w:name w:val="Allgemein"/>
          <w:gallery w:val="placeholder"/>
        </w:category>
        <w:types>
          <w:type w:val="bbPlcHdr"/>
        </w:types>
        <w:behaviors>
          <w:behavior w:val="content"/>
        </w:behaviors>
        <w:guid w:val="{187DF969-AB55-4839-B59E-4408EE9A1F59}"/>
      </w:docPartPr>
      <w:docPartBody>
        <w:p w:rsidR="00D326D8" w:rsidRDefault="00B66D64" w:rsidP="00B66D64">
          <w:pPr>
            <w:pStyle w:val="6AA53E76DD0C475D97F1BE65E343E19F"/>
          </w:pPr>
          <w:r w:rsidRPr="00860413">
            <w:t>Klicken Sie hier, um Text einzugeben.</w:t>
          </w:r>
        </w:p>
      </w:docPartBody>
    </w:docPart>
    <w:docPart>
      <w:docPartPr>
        <w:name w:val="3AC6466A96524A78BAF33DB236FBC228"/>
        <w:category>
          <w:name w:val="Allgemein"/>
          <w:gallery w:val="placeholder"/>
        </w:category>
        <w:types>
          <w:type w:val="bbPlcHdr"/>
        </w:types>
        <w:behaviors>
          <w:behavior w:val="content"/>
        </w:behaviors>
        <w:guid w:val="{66A87559-2DC5-4E0E-8E67-7FF845590183}"/>
      </w:docPartPr>
      <w:docPartBody>
        <w:p w:rsidR="00D326D8" w:rsidRDefault="00B66D64" w:rsidP="00B66D64">
          <w:pPr>
            <w:pStyle w:val="3AC6466A96524A78BAF33DB236FBC228"/>
          </w:pPr>
          <w:r w:rsidRPr="003F7A56">
            <w:rPr>
              <w:highlight w:val="yellow"/>
            </w:rPr>
            <w:t>Klicken Sie hier, um Text einzugeben.</w:t>
          </w:r>
        </w:p>
      </w:docPartBody>
    </w:docPart>
    <w:docPart>
      <w:docPartPr>
        <w:name w:val="E46366F2F74D43DCAFB34274F4BEAF10"/>
        <w:category>
          <w:name w:val="Allgemein"/>
          <w:gallery w:val="placeholder"/>
        </w:category>
        <w:types>
          <w:type w:val="bbPlcHdr"/>
        </w:types>
        <w:behaviors>
          <w:behavior w:val="content"/>
        </w:behaviors>
        <w:guid w:val="{31913C81-45F5-42BD-BF40-7099B0617EBC}"/>
      </w:docPartPr>
      <w:docPartBody>
        <w:p w:rsidR="00D326D8" w:rsidRDefault="00B66D64" w:rsidP="00B66D64">
          <w:pPr>
            <w:pStyle w:val="E46366F2F74D43DCAFB34274F4BEAF10"/>
          </w:pPr>
          <w:r w:rsidRPr="00336E25">
            <w:rPr>
              <w:rFonts w:ascii="Arial" w:hAnsi="Arial" w:cs="Arial"/>
              <w:color w:val="000000"/>
              <w:sz w:val="20"/>
              <w:szCs w:val="20"/>
              <w:highlight w:val="yellow"/>
            </w:rPr>
            <w:t>Klicken Sie hier, um Text einzugeben.</w:t>
          </w:r>
        </w:p>
      </w:docPartBody>
    </w:docPart>
    <w:docPart>
      <w:docPartPr>
        <w:name w:val="F98D5B4F243A4B729A41F13BEAA59EA3"/>
        <w:category>
          <w:name w:val="Allgemein"/>
          <w:gallery w:val="placeholder"/>
        </w:category>
        <w:types>
          <w:type w:val="bbPlcHdr"/>
        </w:types>
        <w:behaviors>
          <w:behavior w:val="content"/>
        </w:behaviors>
        <w:guid w:val="{2CEED6F3-DBF5-4E94-8283-9EB3CFC3323F}"/>
      </w:docPartPr>
      <w:docPartBody>
        <w:p w:rsidR="00D326D8" w:rsidRDefault="00B66D64" w:rsidP="00B66D64">
          <w:pPr>
            <w:pStyle w:val="F98D5B4F243A4B729A41F13BEAA59EA3"/>
          </w:pPr>
          <w:r w:rsidRPr="00336E25">
            <w:rPr>
              <w:rStyle w:val="Platzhaltertext"/>
              <w:rFonts w:cs="Arial"/>
              <w:highlight w:val="yellow"/>
            </w:rPr>
            <w:t>Klicken Sie hier, um Text einzugeben.</w:t>
          </w:r>
        </w:p>
      </w:docPartBody>
    </w:docPart>
    <w:docPart>
      <w:docPartPr>
        <w:name w:val="1CC6C4A9FA454125B51EA16A1A6D22E7"/>
        <w:category>
          <w:name w:val="Allgemein"/>
          <w:gallery w:val="placeholder"/>
        </w:category>
        <w:types>
          <w:type w:val="bbPlcHdr"/>
        </w:types>
        <w:behaviors>
          <w:behavior w:val="content"/>
        </w:behaviors>
        <w:guid w:val="{B81446D7-0787-480E-AB4E-5D352ECD5C4E}"/>
      </w:docPartPr>
      <w:docPartBody>
        <w:p w:rsidR="00D326D8" w:rsidRDefault="00B66D64" w:rsidP="00B66D64">
          <w:pPr>
            <w:pStyle w:val="1CC6C4A9FA454125B51EA16A1A6D22E7"/>
          </w:pPr>
          <w:r w:rsidRPr="00336E25">
            <w:rPr>
              <w:rStyle w:val="Platzhaltertext"/>
              <w:rFonts w:cs="Arial"/>
            </w:rPr>
            <w:t>Wählen Sie ein Element aus.</w:t>
          </w:r>
        </w:p>
      </w:docPartBody>
    </w:docPart>
    <w:docPart>
      <w:docPartPr>
        <w:name w:val="DF7B2264B43C4037BA98D2BD5A79ED9C"/>
        <w:category>
          <w:name w:val="Allgemein"/>
          <w:gallery w:val="placeholder"/>
        </w:category>
        <w:types>
          <w:type w:val="bbPlcHdr"/>
        </w:types>
        <w:behaviors>
          <w:behavior w:val="content"/>
        </w:behaviors>
        <w:guid w:val="{5AE2D63E-9851-4AC3-8520-D5ED5F1B83B7}"/>
      </w:docPartPr>
      <w:docPartBody>
        <w:p w:rsidR="00D326D8" w:rsidRDefault="00B66D64" w:rsidP="00B66D64">
          <w:pPr>
            <w:pStyle w:val="DF7B2264B43C4037BA98D2BD5A79ED9C"/>
          </w:pPr>
          <w:r w:rsidRPr="003F7A56">
            <w:rPr>
              <w:rFonts w:cs="Arial"/>
              <w:highlight w:val="yellow"/>
            </w:rPr>
            <w:t>Klicken Sie hier, um Text einzugeben.</w:t>
          </w:r>
        </w:p>
      </w:docPartBody>
    </w:docPart>
    <w:docPart>
      <w:docPartPr>
        <w:name w:val="C2E7BF2C0D5F405781F5C1EC38C93A01"/>
        <w:category>
          <w:name w:val="Allgemein"/>
          <w:gallery w:val="placeholder"/>
        </w:category>
        <w:types>
          <w:type w:val="bbPlcHdr"/>
        </w:types>
        <w:behaviors>
          <w:behavior w:val="content"/>
        </w:behaviors>
        <w:guid w:val="{7421AAB4-AC3A-4F54-AAF3-5338F1EB84BE}"/>
      </w:docPartPr>
      <w:docPartBody>
        <w:p w:rsidR="00D326D8" w:rsidRDefault="00B66D64" w:rsidP="00B66D64">
          <w:pPr>
            <w:pStyle w:val="C2E7BF2C0D5F405781F5C1EC38C93A01"/>
          </w:pPr>
          <w:r w:rsidRPr="003F7A56">
            <w:rPr>
              <w:rFonts w:cs="Arial"/>
              <w:highlight w:val="yellow"/>
            </w:rPr>
            <w:t>Klicken Sie hier, um Text einzugeben.</w:t>
          </w:r>
        </w:p>
      </w:docPartBody>
    </w:docPart>
    <w:docPart>
      <w:docPartPr>
        <w:name w:val="89C6B258F3F446AC988F9287868A08DB"/>
        <w:category>
          <w:name w:val="Allgemein"/>
          <w:gallery w:val="placeholder"/>
        </w:category>
        <w:types>
          <w:type w:val="bbPlcHdr"/>
        </w:types>
        <w:behaviors>
          <w:behavior w:val="content"/>
        </w:behaviors>
        <w:guid w:val="{632C2245-2A08-4E91-BB1A-F91F0FC3982B}"/>
      </w:docPartPr>
      <w:docPartBody>
        <w:p w:rsidR="00D326D8" w:rsidRDefault="00B66D64" w:rsidP="00B66D64">
          <w:pPr>
            <w:pStyle w:val="89C6B258F3F446AC988F9287868A08DB"/>
          </w:pPr>
          <w:r w:rsidRPr="00E10F7F">
            <w:rPr>
              <w:rFonts w:cs="Arial"/>
            </w:rPr>
            <w:t>Wählen Sie ein Element aus.</w:t>
          </w:r>
        </w:p>
      </w:docPartBody>
    </w:docPart>
    <w:docPart>
      <w:docPartPr>
        <w:name w:val="8DE303338EEA4BBDBFA9E7A84ACB4A05"/>
        <w:category>
          <w:name w:val="Allgemein"/>
          <w:gallery w:val="placeholder"/>
        </w:category>
        <w:types>
          <w:type w:val="bbPlcHdr"/>
        </w:types>
        <w:behaviors>
          <w:behavior w:val="content"/>
        </w:behaviors>
        <w:guid w:val="{245C00FE-E69B-4583-AB74-C89A61367337}"/>
      </w:docPartPr>
      <w:docPartBody>
        <w:p w:rsidR="00D326D8" w:rsidRDefault="00B66D64" w:rsidP="00B66D64">
          <w:pPr>
            <w:pStyle w:val="8DE303338EEA4BBDBFA9E7A84ACB4A05"/>
          </w:pPr>
          <w:r w:rsidRPr="00860413">
            <w:t>Wählen Sie ein Element aus.</w:t>
          </w:r>
        </w:p>
      </w:docPartBody>
    </w:docPart>
    <w:docPart>
      <w:docPartPr>
        <w:name w:val="B89F3DD5300C4C5CA647390BAC798F6D"/>
        <w:category>
          <w:name w:val="Allgemein"/>
          <w:gallery w:val="placeholder"/>
        </w:category>
        <w:types>
          <w:type w:val="bbPlcHdr"/>
        </w:types>
        <w:behaviors>
          <w:behavior w:val="content"/>
        </w:behaviors>
        <w:guid w:val="{291D4847-4C2D-43C0-8022-05AECEAC881B}"/>
      </w:docPartPr>
      <w:docPartBody>
        <w:p w:rsidR="00D326D8" w:rsidRDefault="00B66D64" w:rsidP="00B66D64">
          <w:pPr>
            <w:pStyle w:val="B89F3DD5300C4C5CA647390BAC798F6D"/>
          </w:pPr>
          <w:r w:rsidRPr="00860413">
            <w:t>Wählen Sie ein Element aus.</w:t>
          </w:r>
        </w:p>
      </w:docPartBody>
    </w:docPart>
    <w:docPart>
      <w:docPartPr>
        <w:name w:val="9D3FB58B94C0497190733AD12EADA6C8"/>
        <w:category>
          <w:name w:val="Allgemein"/>
          <w:gallery w:val="placeholder"/>
        </w:category>
        <w:types>
          <w:type w:val="bbPlcHdr"/>
        </w:types>
        <w:behaviors>
          <w:behavior w:val="content"/>
        </w:behaviors>
        <w:guid w:val="{F67E7A02-7240-4256-A63A-98109A406947}"/>
      </w:docPartPr>
      <w:docPartBody>
        <w:p w:rsidR="00D326D8" w:rsidRDefault="00B66D64" w:rsidP="00B66D64">
          <w:pPr>
            <w:pStyle w:val="9D3FB58B94C0497190733AD12EADA6C8"/>
          </w:pPr>
          <w:r w:rsidRPr="00860413">
            <w:t>Wählen Sie ein Element aus.</w:t>
          </w:r>
        </w:p>
      </w:docPartBody>
    </w:docPart>
    <w:docPart>
      <w:docPartPr>
        <w:name w:val="DF059877B4464D11A00462EEC04D6464"/>
        <w:category>
          <w:name w:val="Allgemein"/>
          <w:gallery w:val="placeholder"/>
        </w:category>
        <w:types>
          <w:type w:val="bbPlcHdr"/>
        </w:types>
        <w:behaviors>
          <w:behavior w:val="content"/>
        </w:behaviors>
        <w:guid w:val="{B34122A3-8038-43AA-9D5B-CA13ABEC11E3}"/>
      </w:docPartPr>
      <w:docPartBody>
        <w:p w:rsidR="00D326D8" w:rsidRDefault="00B66D64" w:rsidP="00B66D64">
          <w:pPr>
            <w:pStyle w:val="DF059877B4464D11A00462EEC04D6464"/>
          </w:pPr>
          <w:r w:rsidRPr="00336E25">
            <w:rPr>
              <w:rStyle w:val="Platzhaltertext"/>
              <w:highlight w:val="yellow"/>
            </w:rPr>
            <w:t>Klicken Sie hier, um Text einzugeben.</w:t>
          </w:r>
        </w:p>
      </w:docPartBody>
    </w:docPart>
    <w:docPart>
      <w:docPartPr>
        <w:name w:val="852CA51BE2A94AB3B0CD6DF5360EA0EF"/>
        <w:category>
          <w:name w:val="Allgemein"/>
          <w:gallery w:val="placeholder"/>
        </w:category>
        <w:types>
          <w:type w:val="bbPlcHdr"/>
        </w:types>
        <w:behaviors>
          <w:behavior w:val="content"/>
        </w:behaviors>
        <w:guid w:val="{53ECA162-9A23-4055-BD69-4E6764FBD047}"/>
      </w:docPartPr>
      <w:docPartBody>
        <w:p w:rsidR="00D326D8" w:rsidRDefault="00B66D64" w:rsidP="00B66D64">
          <w:pPr>
            <w:pStyle w:val="852CA51BE2A94AB3B0CD6DF5360EA0EF"/>
          </w:pPr>
          <w:r w:rsidRPr="00336E25">
            <w:rPr>
              <w:rStyle w:val="Platzhaltertext"/>
              <w:highlight w:val="yellow"/>
            </w:rPr>
            <w:t>Klicken Sie hier, um Text einzugeben.</w:t>
          </w:r>
        </w:p>
      </w:docPartBody>
    </w:docPart>
    <w:docPart>
      <w:docPartPr>
        <w:name w:val="090239D8FF5140B19AEC40F200195E1A"/>
        <w:category>
          <w:name w:val="Allgemein"/>
          <w:gallery w:val="placeholder"/>
        </w:category>
        <w:types>
          <w:type w:val="bbPlcHdr"/>
        </w:types>
        <w:behaviors>
          <w:behavior w:val="content"/>
        </w:behaviors>
        <w:guid w:val="{DB463771-433B-4668-BA51-1CCC1EF2DDAC}"/>
      </w:docPartPr>
      <w:docPartBody>
        <w:p w:rsidR="00D326D8" w:rsidRDefault="00B66D64" w:rsidP="00B66D64">
          <w:pPr>
            <w:pStyle w:val="090239D8FF5140B19AEC40F200195E1A"/>
          </w:pPr>
          <w:r w:rsidRPr="00336E25">
            <w:rPr>
              <w:rStyle w:val="Platzhaltertext"/>
              <w:highlight w:val="yellow"/>
            </w:rPr>
            <w:t>Klicken Sie hier, um Text einzugeben.</w:t>
          </w:r>
        </w:p>
      </w:docPartBody>
    </w:docPart>
    <w:docPart>
      <w:docPartPr>
        <w:name w:val="3DF57430FFE84EF1A34852064375272B"/>
        <w:category>
          <w:name w:val="Allgemein"/>
          <w:gallery w:val="placeholder"/>
        </w:category>
        <w:types>
          <w:type w:val="bbPlcHdr"/>
        </w:types>
        <w:behaviors>
          <w:behavior w:val="content"/>
        </w:behaviors>
        <w:guid w:val="{D32E58A6-F69F-462C-A4E8-CF4D706712AA}"/>
      </w:docPartPr>
      <w:docPartBody>
        <w:p w:rsidR="00D326D8" w:rsidRDefault="00B66D64" w:rsidP="00B66D64">
          <w:pPr>
            <w:pStyle w:val="3DF57430FFE84EF1A34852064375272B"/>
          </w:pPr>
          <w:r w:rsidRPr="00924259">
            <w:rPr>
              <w:rStyle w:val="Platzhaltertext"/>
            </w:rPr>
            <w:t>Wählen Sie ein Element aus.</w:t>
          </w:r>
        </w:p>
      </w:docPartBody>
    </w:docPart>
    <w:docPart>
      <w:docPartPr>
        <w:name w:val="3E60AF8E1EB04EE0876DA9B02A24FB72"/>
        <w:category>
          <w:name w:val="Allgemein"/>
          <w:gallery w:val="placeholder"/>
        </w:category>
        <w:types>
          <w:type w:val="bbPlcHdr"/>
        </w:types>
        <w:behaviors>
          <w:behavior w:val="content"/>
        </w:behaviors>
        <w:guid w:val="{0D8FB754-5391-4B90-927A-9522D6FFCC78}"/>
      </w:docPartPr>
      <w:docPartBody>
        <w:p w:rsidR="00D326D8" w:rsidRDefault="00B66D64" w:rsidP="00B66D64">
          <w:pPr>
            <w:pStyle w:val="3E60AF8E1EB04EE0876DA9B02A24FB72"/>
          </w:pPr>
          <w:r w:rsidRPr="00336E25">
            <w:rPr>
              <w:rStyle w:val="Platzhaltertext"/>
              <w:highlight w:val="yellow"/>
            </w:rPr>
            <w:t>Klicken Sie hier, um Text einzugeben.</w:t>
          </w:r>
        </w:p>
      </w:docPartBody>
    </w:docPart>
    <w:docPart>
      <w:docPartPr>
        <w:name w:val="A293C47687EA478AB2479A9D66E8D496"/>
        <w:category>
          <w:name w:val="Allgemein"/>
          <w:gallery w:val="placeholder"/>
        </w:category>
        <w:types>
          <w:type w:val="bbPlcHdr"/>
        </w:types>
        <w:behaviors>
          <w:behavior w:val="content"/>
        </w:behaviors>
        <w:guid w:val="{6EDF14D7-9F82-4F4C-AABE-09C4FA7E3099}"/>
      </w:docPartPr>
      <w:docPartBody>
        <w:p w:rsidR="00D326D8" w:rsidRDefault="00B66D64" w:rsidP="00B66D64">
          <w:pPr>
            <w:pStyle w:val="A293C47687EA478AB2479A9D66E8D496"/>
          </w:pPr>
          <w:r w:rsidRPr="00571B63">
            <w:rPr>
              <w:rStyle w:val="Platzhaltertext"/>
              <w:highlight w:val="yellow"/>
            </w:rPr>
            <w:t>Klicken Sie hier, um Text einzugeben.</w:t>
          </w:r>
        </w:p>
      </w:docPartBody>
    </w:docPart>
    <w:docPart>
      <w:docPartPr>
        <w:name w:val="294E739783C7482C8EF314807540F5B0"/>
        <w:category>
          <w:name w:val="Allgemein"/>
          <w:gallery w:val="placeholder"/>
        </w:category>
        <w:types>
          <w:type w:val="bbPlcHdr"/>
        </w:types>
        <w:behaviors>
          <w:behavior w:val="content"/>
        </w:behaviors>
        <w:guid w:val="{E457B89A-1AFF-4378-B42E-6E93630292B2}"/>
      </w:docPartPr>
      <w:docPartBody>
        <w:p w:rsidR="00D326D8" w:rsidRDefault="00B66D64" w:rsidP="00B66D64">
          <w:pPr>
            <w:pStyle w:val="294E739783C7482C8EF314807540F5B0"/>
          </w:pPr>
          <w:r w:rsidRPr="00860413">
            <w:t>Wählen Sie ein Element aus.</w:t>
          </w:r>
        </w:p>
      </w:docPartBody>
    </w:docPart>
    <w:docPart>
      <w:docPartPr>
        <w:name w:val="8C46E8AC3BD740F093B167D592CAF59D"/>
        <w:category>
          <w:name w:val="Allgemein"/>
          <w:gallery w:val="placeholder"/>
        </w:category>
        <w:types>
          <w:type w:val="bbPlcHdr"/>
        </w:types>
        <w:behaviors>
          <w:behavior w:val="content"/>
        </w:behaviors>
        <w:guid w:val="{8B14A8EA-AB0F-4D54-9A38-53A3C9D45731}"/>
      </w:docPartPr>
      <w:docPartBody>
        <w:p w:rsidR="00D326D8" w:rsidRDefault="00B66D64" w:rsidP="00B66D64">
          <w:pPr>
            <w:pStyle w:val="8C46E8AC3BD740F093B167D592CAF59D"/>
          </w:pPr>
          <w:r w:rsidRPr="007C74D8">
            <w:rPr>
              <w:rStyle w:val="Platzhaltertext"/>
              <w:highlight w:val="yellow"/>
            </w:rPr>
            <w:t>Klicken Sie hier, um Text einzugeben.</w:t>
          </w:r>
        </w:p>
      </w:docPartBody>
    </w:docPart>
    <w:docPart>
      <w:docPartPr>
        <w:name w:val="429BAE5966C34DD6927D7A7764321294"/>
        <w:category>
          <w:name w:val="Allgemein"/>
          <w:gallery w:val="placeholder"/>
        </w:category>
        <w:types>
          <w:type w:val="bbPlcHdr"/>
        </w:types>
        <w:behaviors>
          <w:behavior w:val="content"/>
        </w:behaviors>
        <w:guid w:val="{A48BC7C9-295A-4F07-8F3B-8F998B03C6C0}"/>
      </w:docPartPr>
      <w:docPartBody>
        <w:p w:rsidR="00D326D8" w:rsidRDefault="00B66D64" w:rsidP="00B66D64">
          <w:pPr>
            <w:pStyle w:val="429BAE5966C34DD6927D7A7764321294"/>
          </w:pPr>
          <w:r w:rsidRPr="00BD3CB4">
            <w:rPr>
              <w:rStyle w:val="Platzhaltertext"/>
              <w:highlight w:val="yellow"/>
            </w:rPr>
            <w:t>Klicken Sie hier, um Text einzugeben.</w:t>
          </w:r>
        </w:p>
      </w:docPartBody>
    </w:docPart>
    <w:docPart>
      <w:docPartPr>
        <w:name w:val="8C8FEA94BE3948749C5C76AAFD512221"/>
        <w:category>
          <w:name w:val="Allgemein"/>
          <w:gallery w:val="placeholder"/>
        </w:category>
        <w:types>
          <w:type w:val="bbPlcHdr"/>
        </w:types>
        <w:behaviors>
          <w:behavior w:val="content"/>
        </w:behaviors>
        <w:guid w:val="{F476F4C2-8F0F-4AE3-A36F-2A595E190834}"/>
      </w:docPartPr>
      <w:docPartBody>
        <w:p w:rsidR="00D326D8" w:rsidRDefault="00B66D64" w:rsidP="00B66D64">
          <w:pPr>
            <w:pStyle w:val="8C8FEA94BE3948749C5C76AAFD512221"/>
          </w:pPr>
          <w:r w:rsidRPr="00924259">
            <w:rPr>
              <w:rStyle w:val="Platzhaltertext"/>
            </w:rPr>
            <w:t>Wählen Sie ein Element aus.</w:t>
          </w:r>
        </w:p>
      </w:docPartBody>
    </w:docPart>
    <w:docPart>
      <w:docPartPr>
        <w:name w:val="88DB21E0992D4CD0A0F307C9C0962FD5"/>
        <w:category>
          <w:name w:val="Allgemein"/>
          <w:gallery w:val="placeholder"/>
        </w:category>
        <w:types>
          <w:type w:val="bbPlcHdr"/>
        </w:types>
        <w:behaviors>
          <w:behavior w:val="content"/>
        </w:behaviors>
        <w:guid w:val="{6140F47F-2F8B-4FCA-8952-0148B875EB72}"/>
      </w:docPartPr>
      <w:docPartBody>
        <w:p w:rsidR="00D326D8" w:rsidRDefault="00B66D64" w:rsidP="00B66D64">
          <w:pPr>
            <w:pStyle w:val="88DB21E0992D4CD0A0F307C9C0962FD5"/>
          </w:pPr>
          <w:r w:rsidRPr="007E3ACE">
            <w:rPr>
              <w:rStyle w:val="Platzhaltertext"/>
              <w:highlight w:val="yellow"/>
            </w:rPr>
            <w:t>Klicken Sie hier, um Text einzugeben.</w:t>
          </w:r>
        </w:p>
      </w:docPartBody>
    </w:docPart>
    <w:docPart>
      <w:docPartPr>
        <w:name w:val="50C2FBB96CE1438D9AC9BCE001996FFD"/>
        <w:category>
          <w:name w:val="Allgemein"/>
          <w:gallery w:val="placeholder"/>
        </w:category>
        <w:types>
          <w:type w:val="bbPlcHdr"/>
        </w:types>
        <w:behaviors>
          <w:behavior w:val="content"/>
        </w:behaviors>
        <w:guid w:val="{3E385385-0F0C-467A-9712-9CE40D37E28D}"/>
      </w:docPartPr>
      <w:docPartBody>
        <w:p w:rsidR="00D326D8" w:rsidRDefault="00B66D64" w:rsidP="00B66D64">
          <w:pPr>
            <w:pStyle w:val="50C2FBB96CE1438D9AC9BCE001996FFD"/>
          </w:pPr>
          <w:r w:rsidRPr="007E3ACE">
            <w:rPr>
              <w:rStyle w:val="Platzhaltertext"/>
              <w:highlight w:val="yellow"/>
            </w:rPr>
            <w:t>Klicken Sie hier, um Text einzugeben.</w:t>
          </w:r>
        </w:p>
      </w:docPartBody>
    </w:docPart>
    <w:docPart>
      <w:docPartPr>
        <w:name w:val="92D8256B33BC4AB2AAC5BD50CCF8E276"/>
        <w:category>
          <w:name w:val="Allgemein"/>
          <w:gallery w:val="placeholder"/>
        </w:category>
        <w:types>
          <w:type w:val="bbPlcHdr"/>
        </w:types>
        <w:behaviors>
          <w:behavior w:val="content"/>
        </w:behaviors>
        <w:guid w:val="{E3E9D765-28E1-4187-9AAF-EF661ABAB8C0}"/>
      </w:docPartPr>
      <w:docPartBody>
        <w:p w:rsidR="00D326D8" w:rsidRDefault="00B66D64" w:rsidP="00B66D64">
          <w:pPr>
            <w:pStyle w:val="92D8256B33BC4AB2AAC5BD50CCF8E276"/>
          </w:pPr>
          <w:r w:rsidRPr="007E3ACE">
            <w:rPr>
              <w:rStyle w:val="Platzhaltertext"/>
              <w:highlight w:val="yellow"/>
            </w:rPr>
            <w:t>Klicken Sie hier, um Text einzugeben.</w:t>
          </w:r>
        </w:p>
      </w:docPartBody>
    </w:docPart>
    <w:docPart>
      <w:docPartPr>
        <w:name w:val="25A6EEBB5369461A9932C3B6750AD159"/>
        <w:category>
          <w:name w:val="Allgemein"/>
          <w:gallery w:val="placeholder"/>
        </w:category>
        <w:types>
          <w:type w:val="bbPlcHdr"/>
        </w:types>
        <w:behaviors>
          <w:behavior w:val="content"/>
        </w:behaviors>
        <w:guid w:val="{91CE83DE-9900-4A59-803E-80ED254B5B59}"/>
      </w:docPartPr>
      <w:docPartBody>
        <w:p w:rsidR="00D326D8" w:rsidRDefault="00B66D64" w:rsidP="00B66D64">
          <w:pPr>
            <w:pStyle w:val="25A6EEBB5369461A9932C3B6750AD159"/>
          </w:pPr>
          <w:r w:rsidRPr="007E3ACE">
            <w:rPr>
              <w:rStyle w:val="Platzhaltertext"/>
              <w:highlight w:val="yellow"/>
            </w:rPr>
            <w:t>Klicken Sie hier, um Text einzugeben.</w:t>
          </w:r>
        </w:p>
      </w:docPartBody>
    </w:docPart>
    <w:docPart>
      <w:docPartPr>
        <w:name w:val="8AEDF4FC0B7D401193917EF36953A6EC"/>
        <w:category>
          <w:name w:val="Allgemein"/>
          <w:gallery w:val="placeholder"/>
        </w:category>
        <w:types>
          <w:type w:val="bbPlcHdr"/>
        </w:types>
        <w:behaviors>
          <w:behavior w:val="content"/>
        </w:behaviors>
        <w:guid w:val="{FA8251A4-69A2-498B-95D2-7A4624D4A5F3}"/>
      </w:docPartPr>
      <w:docPartBody>
        <w:p w:rsidR="00D326D8" w:rsidRDefault="00B66D64" w:rsidP="00B66D64">
          <w:pPr>
            <w:pStyle w:val="8AEDF4FC0B7D401193917EF36953A6EC"/>
          </w:pPr>
          <w:r w:rsidRPr="007E3ACE">
            <w:rPr>
              <w:rStyle w:val="Platzhaltertext"/>
              <w:highlight w:val="yellow"/>
            </w:rPr>
            <w:t>Klicken Sie hier, um Text einzugeben.</w:t>
          </w:r>
        </w:p>
      </w:docPartBody>
    </w:docPart>
    <w:docPart>
      <w:docPartPr>
        <w:name w:val="CCC57E220EC248C7A04A336DE4422077"/>
        <w:category>
          <w:name w:val="Allgemein"/>
          <w:gallery w:val="placeholder"/>
        </w:category>
        <w:types>
          <w:type w:val="bbPlcHdr"/>
        </w:types>
        <w:behaviors>
          <w:behavior w:val="content"/>
        </w:behaviors>
        <w:guid w:val="{A32DFC96-C6CA-49F9-9D18-E8126C5D59A3}"/>
      </w:docPartPr>
      <w:docPartBody>
        <w:p w:rsidR="00D326D8" w:rsidRDefault="00B66D64" w:rsidP="00B66D64">
          <w:pPr>
            <w:pStyle w:val="CCC57E220EC248C7A04A336DE4422077"/>
          </w:pPr>
          <w:r w:rsidRPr="00673C65">
            <w:t>Wählen Sie ein Element aus.</w:t>
          </w:r>
        </w:p>
      </w:docPartBody>
    </w:docPart>
    <w:docPart>
      <w:docPartPr>
        <w:name w:val="0E697325ADA445A5857F218FAAC2BF41"/>
        <w:category>
          <w:name w:val="Allgemein"/>
          <w:gallery w:val="placeholder"/>
        </w:category>
        <w:types>
          <w:type w:val="bbPlcHdr"/>
        </w:types>
        <w:behaviors>
          <w:behavior w:val="content"/>
        </w:behaviors>
        <w:guid w:val="{4A4F4AB7-69FC-4807-85BE-97B44630EF13}"/>
      </w:docPartPr>
      <w:docPartBody>
        <w:p w:rsidR="00D326D8" w:rsidRDefault="00B66D64" w:rsidP="00B66D64">
          <w:pPr>
            <w:pStyle w:val="0E697325ADA445A5857F218FAAC2BF41"/>
          </w:pPr>
          <w:r w:rsidRPr="00BD3CB4">
            <w:rPr>
              <w:highlight w:val="yellow"/>
            </w:rPr>
            <w:t>Klicken Sie hier, um Text einzugeben.</w:t>
          </w:r>
        </w:p>
      </w:docPartBody>
    </w:docPart>
    <w:docPart>
      <w:docPartPr>
        <w:name w:val="4C0E508EAE80425D86D3A96C0E87F59C"/>
        <w:category>
          <w:name w:val="Allgemein"/>
          <w:gallery w:val="placeholder"/>
        </w:category>
        <w:types>
          <w:type w:val="bbPlcHdr"/>
        </w:types>
        <w:behaviors>
          <w:behavior w:val="content"/>
        </w:behaviors>
        <w:guid w:val="{935C1798-9951-45A0-BB03-32E6B9693BE7}"/>
      </w:docPartPr>
      <w:docPartBody>
        <w:p w:rsidR="00D326D8" w:rsidRDefault="00B66D64" w:rsidP="00B66D64">
          <w:pPr>
            <w:pStyle w:val="4C0E508EAE80425D86D3A96C0E87F59C"/>
          </w:pPr>
          <w:r w:rsidRPr="00BD3CB4">
            <w:rPr>
              <w:highlight w:val="yellow"/>
            </w:rPr>
            <w:t>Klicken Sie hier, um Text einzugeben.</w:t>
          </w:r>
        </w:p>
      </w:docPartBody>
    </w:docPart>
    <w:docPart>
      <w:docPartPr>
        <w:name w:val="5DC1AE52A07D454C94A6513FF49A8AD2"/>
        <w:category>
          <w:name w:val="Allgemein"/>
          <w:gallery w:val="placeholder"/>
        </w:category>
        <w:types>
          <w:type w:val="bbPlcHdr"/>
        </w:types>
        <w:behaviors>
          <w:behavior w:val="content"/>
        </w:behaviors>
        <w:guid w:val="{C652092D-1503-462C-B2F0-E5EAFFA0B89F}"/>
      </w:docPartPr>
      <w:docPartBody>
        <w:p w:rsidR="00D326D8" w:rsidRDefault="00B66D64" w:rsidP="00B66D64">
          <w:pPr>
            <w:pStyle w:val="5DC1AE52A07D454C94A6513FF49A8AD2"/>
          </w:pPr>
          <w:r w:rsidRPr="00860413">
            <w:t>Wählen Sie ein Element aus.</w:t>
          </w:r>
        </w:p>
      </w:docPartBody>
    </w:docPart>
    <w:docPart>
      <w:docPartPr>
        <w:name w:val="B4EB2002DB094C69864758A9815A0A2E"/>
        <w:category>
          <w:name w:val="Allgemein"/>
          <w:gallery w:val="placeholder"/>
        </w:category>
        <w:types>
          <w:type w:val="bbPlcHdr"/>
        </w:types>
        <w:behaviors>
          <w:behavior w:val="content"/>
        </w:behaviors>
        <w:guid w:val="{D63C27AE-DCAC-4ADA-BFFD-80332EE0AF46}"/>
      </w:docPartPr>
      <w:docPartBody>
        <w:p w:rsidR="00D326D8" w:rsidRDefault="00B66D64" w:rsidP="00B66D64">
          <w:pPr>
            <w:pStyle w:val="B4EB2002DB094C69864758A9815A0A2E"/>
          </w:pPr>
          <w:r w:rsidRPr="00C969C3">
            <w:rPr>
              <w:rStyle w:val="Platzhaltertext"/>
              <w:highlight w:val="yellow"/>
            </w:rPr>
            <w:t>Klicken Sie hier, um Text einzugeben.</w:t>
          </w:r>
        </w:p>
      </w:docPartBody>
    </w:docPart>
    <w:docPart>
      <w:docPartPr>
        <w:name w:val="1845A999050A4F8A8D89E2BEE0A5A2CD"/>
        <w:category>
          <w:name w:val="Allgemein"/>
          <w:gallery w:val="placeholder"/>
        </w:category>
        <w:types>
          <w:type w:val="bbPlcHdr"/>
        </w:types>
        <w:behaviors>
          <w:behavior w:val="content"/>
        </w:behaviors>
        <w:guid w:val="{5ED9BB9E-2AB9-4C75-B07E-E071E07ECFD9}"/>
      </w:docPartPr>
      <w:docPartBody>
        <w:p w:rsidR="00D326D8" w:rsidRDefault="00B66D64" w:rsidP="00B66D64">
          <w:pPr>
            <w:pStyle w:val="1845A999050A4F8A8D89E2BEE0A5A2CD"/>
          </w:pPr>
          <w:r w:rsidRPr="00BD3CB4">
            <w:rPr>
              <w:rStyle w:val="Platzhaltertext"/>
              <w:highlight w:val="yellow"/>
            </w:rPr>
            <w:t>Klicken Sie hier, um Text einzugeben.</w:t>
          </w:r>
        </w:p>
      </w:docPartBody>
    </w:docPart>
    <w:docPart>
      <w:docPartPr>
        <w:name w:val="EE1D2FAAE17243E2ADCCF23633ED4395"/>
        <w:category>
          <w:name w:val="Allgemein"/>
          <w:gallery w:val="placeholder"/>
        </w:category>
        <w:types>
          <w:type w:val="bbPlcHdr"/>
        </w:types>
        <w:behaviors>
          <w:behavior w:val="content"/>
        </w:behaviors>
        <w:guid w:val="{11A1DAF6-A5B9-4760-B103-6DA03C28529D}"/>
      </w:docPartPr>
      <w:docPartBody>
        <w:p w:rsidR="00D326D8" w:rsidRDefault="00B66D64" w:rsidP="00B66D64">
          <w:pPr>
            <w:pStyle w:val="EE1D2FAAE17243E2ADCCF23633ED4395"/>
          </w:pPr>
          <w:r w:rsidRPr="007E3ACE">
            <w:rPr>
              <w:rStyle w:val="Platzhaltertext"/>
            </w:rPr>
            <w:t>Klicken Sie hier, um Text einzugeben.</w:t>
          </w:r>
        </w:p>
      </w:docPartBody>
    </w:docPart>
    <w:docPart>
      <w:docPartPr>
        <w:name w:val="5E6CEB8FFB934AB5884E20518E7CAC98"/>
        <w:category>
          <w:name w:val="Allgemein"/>
          <w:gallery w:val="placeholder"/>
        </w:category>
        <w:types>
          <w:type w:val="bbPlcHdr"/>
        </w:types>
        <w:behaviors>
          <w:behavior w:val="content"/>
        </w:behaviors>
        <w:guid w:val="{D37D6C58-5693-43E1-A385-DA3D7278CF8B}"/>
      </w:docPartPr>
      <w:docPartBody>
        <w:p w:rsidR="00D326D8" w:rsidRDefault="00B66D64" w:rsidP="00B66D64">
          <w:pPr>
            <w:pStyle w:val="5E6CEB8FFB934AB5884E20518E7CAC98"/>
          </w:pPr>
          <w:r w:rsidRPr="007E3ACE">
            <w:t>Klicken Sie hier, um Text einzugeben.</w:t>
          </w:r>
        </w:p>
      </w:docPartBody>
    </w:docPart>
    <w:docPart>
      <w:docPartPr>
        <w:name w:val="2C1913062B05430EBE80C7034254BFE8"/>
        <w:category>
          <w:name w:val="Allgemein"/>
          <w:gallery w:val="placeholder"/>
        </w:category>
        <w:types>
          <w:type w:val="bbPlcHdr"/>
        </w:types>
        <w:behaviors>
          <w:behavior w:val="content"/>
        </w:behaviors>
        <w:guid w:val="{03EF6047-7006-483B-B2B9-798AEC860E0E}"/>
      </w:docPartPr>
      <w:docPartBody>
        <w:p w:rsidR="00D326D8" w:rsidRDefault="00B66D64" w:rsidP="00B66D64">
          <w:pPr>
            <w:pStyle w:val="2C1913062B05430EBE80C7034254BFE8"/>
          </w:pPr>
          <w:r w:rsidRPr="00C969C3">
            <w:rPr>
              <w:rStyle w:val="Platzhaltertext"/>
              <w:highlight w:val="yellow"/>
            </w:rPr>
            <w:t>Klicken Sie hier, um Text einzugeben.</w:t>
          </w:r>
        </w:p>
      </w:docPartBody>
    </w:docPart>
    <w:docPart>
      <w:docPartPr>
        <w:name w:val="D8D3A1828F814549A67F438072082E62"/>
        <w:category>
          <w:name w:val="Allgemein"/>
          <w:gallery w:val="placeholder"/>
        </w:category>
        <w:types>
          <w:type w:val="bbPlcHdr"/>
        </w:types>
        <w:behaviors>
          <w:behavior w:val="content"/>
        </w:behaviors>
        <w:guid w:val="{988B3EA6-DEB6-44D5-BCAC-E1E9A2B70B1E}"/>
      </w:docPartPr>
      <w:docPartBody>
        <w:p w:rsidR="00D326D8" w:rsidRDefault="00B66D64" w:rsidP="00B66D64">
          <w:pPr>
            <w:pStyle w:val="D8D3A1828F814549A67F438072082E62"/>
          </w:pPr>
          <w:r w:rsidRPr="00C969C3">
            <w:rPr>
              <w:highlight w:val="yellow"/>
            </w:rPr>
            <w:t>Klicken Sie hier, um Text einzugeben.</w:t>
          </w:r>
        </w:p>
      </w:docPartBody>
    </w:docPart>
    <w:docPart>
      <w:docPartPr>
        <w:name w:val="21F04FDC21384EDB934B9486425E51FE"/>
        <w:category>
          <w:name w:val="Allgemein"/>
          <w:gallery w:val="placeholder"/>
        </w:category>
        <w:types>
          <w:type w:val="bbPlcHdr"/>
        </w:types>
        <w:behaviors>
          <w:behavior w:val="content"/>
        </w:behaviors>
        <w:guid w:val="{8BD0AAA7-D6C1-4387-A85A-263319EF5C39}"/>
      </w:docPartPr>
      <w:docPartBody>
        <w:p w:rsidR="00D326D8" w:rsidRDefault="00B66D64" w:rsidP="00B66D64">
          <w:pPr>
            <w:pStyle w:val="21F04FDC21384EDB934B9486425E51FE"/>
          </w:pPr>
          <w:r w:rsidRPr="00924259">
            <w:rPr>
              <w:rStyle w:val="Platzhaltertext"/>
            </w:rPr>
            <w:t>Wählen Sie ein Element aus.</w:t>
          </w:r>
        </w:p>
      </w:docPartBody>
    </w:docPart>
    <w:docPart>
      <w:docPartPr>
        <w:name w:val="1201A57B39D740ED9ABC1F904367461A"/>
        <w:category>
          <w:name w:val="Allgemein"/>
          <w:gallery w:val="placeholder"/>
        </w:category>
        <w:types>
          <w:type w:val="bbPlcHdr"/>
        </w:types>
        <w:behaviors>
          <w:behavior w:val="content"/>
        </w:behaviors>
        <w:guid w:val="{E94E634F-9CF1-441B-8C7B-FAB02C3F8C89}"/>
      </w:docPartPr>
      <w:docPartBody>
        <w:p w:rsidR="00D326D8" w:rsidRDefault="00B66D64" w:rsidP="00B66D64">
          <w:pPr>
            <w:pStyle w:val="1201A57B39D740ED9ABC1F904367461A"/>
          </w:pPr>
          <w:r w:rsidRPr="00860413">
            <w:t>Wählen Sie ein Element aus.</w:t>
          </w:r>
        </w:p>
      </w:docPartBody>
    </w:docPart>
    <w:docPart>
      <w:docPartPr>
        <w:name w:val="0CF344371BA64E8BB52A687263BB2610"/>
        <w:category>
          <w:name w:val="Allgemein"/>
          <w:gallery w:val="placeholder"/>
        </w:category>
        <w:types>
          <w:type w:val="bbPlcHdr"/>
        </w:types>
        <w:behaviors>
          <w:behavior w:val="content"/>
        </w:behaviors>
        <w:guid w:val="{1AB4E927-148A-458E-8305-10BDE2AC27F9}"/>
      </w:docPartPr>
      <w:docPartBody>
        <w:p w:rsidR="00D326D8" w:rsidRDefault="00B66D64" w:rsidP="00B66D64">
          <w:pPr>
            <w:pStyle w:val="0CF344371BA64E8BB52A687263BB2610"/>
          </w:pPr>
          <w:r w:rsidRPr="00C969C3">
            <w:rPr>
              <w:highlight w:val="yellow"/>
            </w:rPr>
            <w:t>Klicken Sie hier, um Text einzugeben.</w:t>
          </w:r>
        </w:p>
      </w:docPartBody>
    </w:docPart>
    <w:docPart>
      <w:docPartPr>
        <w:name w:val="0A190EA3F43244578EB76EF5AA7DA83D"/>
        <w:category>
          <w:name w:val="Allgemein"/>
          <w:gallery w:val="placeholder"/>
        </w:category>
        <w:types>
          <w:type w:val="bbPlcHdr"/>
        </w:types>
        <w:behaviors>
          <w:behavior w:val="content"/>
        </w:behaviors>
        <w:guid w:val="{988AC874-CC3F-48B6-8095-AA15EB8A43BD}"/>
      </w:docPartPr>
      <w:docPartBody>
        <w:p w:rsidR="00D326D8" w:rsidRDefault="00B66D64" w:rsidP="00B66D64">
          <w:pPr>
            <w:pStyle w:val="0A190EA3F43244578EB76EF5AA7DA83D"/>
          </w:pPr>
          <w:r w:rsidRPr="00BD3CB4">
            <w:rPr>
              <w:rStyle w:val="Platzhaltertext"/>
              <w:highlight w:val="yellow"/>
            </w:rPr>
            <w:t>Klicken Sie hier, um Text einzugeben.</w:t>
          </w:r>
        </w:p>
      </w:docPartBody>
    </w:docPart>
    <w:docPart>
      <w:docPartPr>
        <w:name w:val="0858A1EA1FC744A1ADA003B1E3F20CEA"/>
        <w:category>
          <w:name w:val="Allgemein"/>
          <w:gallery w:val="placeholder"/>
        </w:category>
        <w:types>
          <w:type w:val="bbPlcHdr"/>
        </w:types>
        <w:behaviors>
          <w:behavior w:val="content"/>
        </w:behaviors>
        <w:guid w:val="{F58194BA-9429-4B5E-AB03-BDECA33CBFED}"/>
      </w:docPartPr>
      <w:docPartBody>
        <w:p w:rsidR="00D326D8" w:rsidRDefault="00B66D64" w:rsidP="00B66D64">
          <w:pPr>
            <w:pStyle w:val="0858A1EA1FC744A1ADA003B1E3F20CEA"/>
          </w:pPr>
          <w:r w:rsidRPr="003F41F1">
            <w:rPr>
              <w:rStyle w:val="Platzhaltertext"/>
            </w:rPr>
            <w:t>Klicken Sie hier, um Text einzugeben.</w:t>
          </w:r>
        </w:p>
      </w:docPartBody>
    </w:docPart>
    <w:docPart>
      <w:docPartPr>
        <w:name w:val="2EE54C85AEB849B28EED3E8B6BA2637C"/>
        <w:category>
          <w:name w:val="Allgemein"/>
          <w:gallery w:val="placeholder"/>
        </w:category>
        <w:types>
          <w:type w:val="bbPlcHdr"/>
        </w:types>
        <w:behaviors>
          <w:behavior w:val="content"/>
        </w:behaviors>
        <w:guid w:val="{B0D502D7-070F-46A4-82C4-24B06C066E1E}"/>
      </w:docPartPr>
      <w:docPartBody>
        <w:p w:rsidR="00D326D8" w:rsidRDefault="00B66D64" w:rsidP="00B66D64">
          <w:pPr>
            <w:pStyle w:val="2EE54C85AEB849B28EED3E8B6BA2637C"/>
          </w:pPr>
          <w:r w:rsidRPr="00BD3CB4">
            <w:rPr>
              <w:rStyle w:val="Platzhaltertext"/>
              <w:highlight w:val="yellow"/>
            </w:rPr>
            <w:t>Klicken Sie hier, um Text einzugeben.</w:t>
          </w:r>
        </w:p>
      </w:docPartBody>
    </w:docPart>
    <w:docPart>
      <w:docPartPr>
        <w:name w:val="D4A2FE7A380445AEB92D37C45D9A0CDE"/>
        <w:category>
          <w:name w:val="Allgemein"/>
          <w:gallery w:val="placeholder"/>
        </w:category>
        <w:types>
          <w:type w:val="bbPlcHdr"/>
        </w:types>
        <w:behaviors>
          <w:behavior w:val="content"/>
        </w:behaviors>
        <w:guid w:val="{A9B8CA5B-DD7F-4077-A12B-BCCB51845ECB}"/>
      </w:docPartPr>
      <w:docPartBody>
        <w:p w:rsidR="00D326D8" w:rsidRDefault="00B66D64" w:rsidP="00B66D64">
          <w:pPr>
            <w:pStyle w:val="D4A2FE7A380445AEB92D37C45D9A0CDE"/>
          </w:pPr>
          <w:r w:rsidRPr="00C969C3">
            <w:rPr>
              <w:rStyle w:val="Platzhaltertext"/>
              <w:highlight w:val="yellow"/>
            </w:rPr>
            <w:t>Klicken Sie hier, um Text einzugeben.</w:t>
          </w:r>
        </w:p>
      </w:docPartBody>
    </w:docPart>
    <w:docPart>
      <w:docPartPr>
        <w:name w:val="63366078B774480AB3281F31C8D58ABA"/>
        <w:category>
          <w:name w:val="Allgemein"/>
          <w:gallery w:val="placeholder"/>
        </w:category>
        <w:types>
          <w:type w:val="bbPlcHdr"/>
        </w:types>
        <w:behaviors>
          <w:behavior w:val="content"/>
        </w:behaviors>
        <w:guid w:val="{96A8582A-B3B7-4237-B3D0-A8405206D195}"/>
      </w:docPartPr>
      <w:docPartBody>
        <w:p w:rsidR="00D326D8" w:rsidRDefault="00B66D64" w:rsidP="00B66D64">
          <w:pPr>
            <w:pStyle w:val="63366078B774480AB3281F31C8D58ABA"/>
          </w:pPr>
          <w:r w:rsidRPr="00C969C3">
            <w:t>Wählen Sie ein Element aus.</w:t>
          </w:r>
        </w:p>
      </w:docPartBody>
    </w:docPart>
    <w:docPart>
      <w:docPartPr>
        <w:name w:val="38F125CBC5044631BC18A531B7897EE5"/>
        <w:category>
          <w:name w:val="Allgemein"/>
          <w:gallery w:val="placeholder"/>
        </w:category>
        <w:types>
          <w:type w:val="bbPlcHdr"/>
        </w:types>
        <w:behaviors>
          <w:behavior w:val="content"/>
        </w:behaviors>
        <w:guid w:val="{83A186D9-DC79-481F-9D5A-323B68873644}"/>
      </w:docPartPr>
      <w:docPartBody>
        <w:p w:rsidR="00D326D8" w:rsidRDefault="00B66D64" w:rsidP="00B66D64">
          <w:pPr>
            <w:pStyle w:val="38F125CBC5044631BC18A531B7897EE5"/>
          </w:pPr>
          <w:r w:rsidRPr="00C969C3">
            <w:t>Wählen Sie ein Element aus.</w:t>
          </w:r>
        </w:p>
      </w:docPartBody>
    </w:docPart>
    <w:docPart>
      <w:docPartPr>
        <w:name w:val="442742D264DD4B74904B2A77FD4FBF19"/>
        <w:category>
          <w:name w:val="Allgemein"/>
          <w:gallery w:val="placeholder"/>
        </w:category>
        <w:types>
          <w:type w:val="bbPlcHdr"/>
        </w:types>
        <w:behaviors>
          <w:behavior w:val="content"/>
        </w:behaviors>
        <w:guid w:val="{6A24C4ED-0731-439F-8294-3828AE9CDCE5}"/>
      </w:docPartPr>
      <w:docPartBody>
        <w:p w:rsidR="00D326D8" w:rsidRDefault="00B66D64" w:rsidP="00B66D64">
          <w:pPr>
            <w:pStyle w:val="442742D264DD4B74904B2A77FD4FBF19"/>
          </w:pPr>
          <w:r w:rsidRPr="00C969C3">
            <w:rPr>
              <w:rStyle w:val="Platzhaltertext"/>
              <w:highlight w:val="yellow"/>
            </w:rPr>
            <w:t>Klicken Sie hier, um Text einzugeben.</w:t>
          </w:r>
        </w:p>
      </w:docPartBody>
    </w:docPart>
    <w:docPart>
      <w:docPartPr>
        <w:name w:val="6E63D071DF5D472D8C7DB860A1D8AEB1"/>
        <w:category>
          <w:name w:val="Allgemein"/>
          <w:gallery w:val="placeholder"/>
        </w:category>
        <w:types>
          <w:type w:val="bbPlcHdr"/>
        </w:types>
        <w:behaviors>
          <w:behavior w:val="content"/>
        </w:behaviors>
        <w:guid w:val="{4DEAC853-4F0C-4C84-BE9F-716BB79D2C5C}"/>
      </w:docPartPr>
      <w:docPartBody>
        <w:p w:rsidR="00D326D8" w:rsidRDefault="00B66D64" w:rsidP="00B66D64">
          <w:pPr>
            <w:pStyle w:val="6E63D071DF5D472D8C7DB860A1D8AEB1"/>
          </w:pPr>
          <w:r w:rsidRPr="00C969C3">
            <w:rPr>
              <w:highlight w:val="yellow"/>
            </w:rPr>
            <w:t>Klicken Sie hier, um Text einzugeben.</w:t>
          </w:r>
        </w:p>
      </w:docPartBody>
    </w:docPart>
    <w:docPart>
      <w:docPartPr>
        <w:name w:val="BB54C9EC0AAE41048B25947652F8B5FE"/>
        <w:category>
          <w:name w:val="Allgemein"/>
          <w:gallery w:val="placeholder"/>
        </w:category>
        <w:types>
          <w:type w:val="bbPlcHdr"/>
        </w:types>
        <w:behaviors>
          <w:behavior w:val="content"/>
        </w:behaviors>
        <w:guid w:val="{A621F9CD-BDED-41BC-83A3-762CE7FC84E8}"/>
      </w:docPartPr>
      <w:docPartBody>
        <w:p w:rsidR="00D326D8" w:rsidRDefault="00B66D64" w:rsidP="00B66D64">
          <w:pPr>
            <w:pStyle w:val="BB54C9EC0AAE41048B25947652F8B5FE"/>
          </w:pPr>
          <w:r w:rsidRPr="00C969C3">
            <w:rPr>
              <w:rStyle w:val="Platzhaltertext"/>
              <w:highlight w:val="yellow"/>
            </w:rPr>
            <w:t>Klicken Sie hier, um Text einzugeben.</w:t>
          </w:r>
        </w:p>
      </w:docPartBody>
    </w:docPart>
    <w:docPart>
      <w:docPartPr>
        <w:name w:val="2307DC99C6634056B46C796471E04404"/>
        <w:category>
          <w:name w:val="Allgemein"/>
          <w:gallery w:val="placeholder"/>
        </w:category>
        <w:types>
          <w:type w:val="bbPlcHdr"/>
        </w:types>
        <w:behaviors>
          <w:behavior w:val="content"/>
        </w:behaviors>
        <w:guid w:val="{FBA4FC14-DBB0-4CA4-91C2-E8D7C59069C7}"/>
      </w:docPartPr>
      <w:docPartBody>
        <w:p w:rsidR="00D326D8" w:rsidRDefault="00B66D64" w:rsidP="00B66D64">
          <w:pPr>
            <w:pStyle w:val="2307DC99C6634056B46C796471E04404"/>
          </w:pPr>
          <w:r w:rsidRPr="00C969C3">
            <w:rPr>
              <w:rStyle w:val="Platzhaltertext"/>
            </w:rPr>
            <w:t>Wählen Sie ein Element aus.</w:t>
          </w:r>
        </w:p>
      </w:docPartBody>
    </w:docPart>
    <w:docPart>
      <w:docPartPr>
        <w:name w:val="A886E0DF9D5F4284A1D97ADBFA7332EF"/>
        <w:category>
          <w:name w:val="Allgemein"/>
          <w:gallery w:val="placeholder"/>
        </w:category>
        <w:types>
          <w:type w:val="bbPlcHdr"/>
        </w:types>
        <w:behaviors>
          <w:behavior w:val="content"/>
        </w:behaviors>
        <w:guid w:val="{8699F8E7-8744-44F1-830C-29E17C1CC58C}"/>
      </w:docPartPr>
      <w:docPartBody>
        <w:p w:rsidR="00D326D8" w:rsidRDefault="00B66D64" w:rsidP="00B66D64">
          <w:pPr>
            <w:pStyle w:val="A886E0DF9D5F4284A1D97ADBFA7332EF"/>
          </w:pPr>
          <w:r w:rsidRPr="00C969C3">
            <w:t>Wählen Sie ein Element aus.</w:t>
          </w:r>
        </w:p>
      </w:docPartBody>
    </w:docPart>
    <w:docPart>
      <w:docPartPr>
        <w:name w:val="AD8E381861AA41D89784E16857534B1C"/>
        <w:category>
          <w:name w:val="Allgemein"/>
          <w:gallery w:val="placeholder"/>
        </w:category>
        <w:types>
          <w:type w:val="bbPlcHdr"/>
        </w:types>
        <w:behaviors>
          <w:behavior w:val="content"/>
        </w:behaviors>
        <w:guid w:val="{EA96576A-23F3-4EE0-94FB-E1878292B996}"/>
      </w:docPartPr>
      <w:docPartBody>
        <w:p w:rsidR="00D326D8" w:rsidRDefault="00B66D64" w:rsidP="00B66D64">
          <w:pPr>
            <w:pStyle w:val="AD8E381861AA41D89784E16857534B1C"/>
          </w:pPr>
          <w:r w:rsidRPr="00195F16">
            <w:rPr>
              <w:rStyle w:val="Platzhaltertext"/>
              <w:highlight w:val="yellow"/>
            </w:rPr>
            <w:t>Klicken Sie hier, um Text einzugeben.</w:t>
          </w:r>
        </w:p>
      </w:docPartBody>
    </w:docPart>
    <w:docPart>
      <w:docPartPr>
        <w:name w:val="86AD1DC2644745ECB91A6108955184D1"/>
        <w:category>
          <w:name w:val="Allgemein"/>
          <w:gallery w:val="placeholder"/>
        </w:category>
        <w:types>
          <w:type w:val="bbPlcHdr"/>
        </w:types>
        <w:behaviors>
          <w:behavior w:val="content"/>
        </w:behaviors>
        <w:guid w:val="{826DB62E-4690-48AF-8B1D-163429E6D286}"/>
      </w:docPartPr>
      <w:docPartBody>
        <w:p w:rsidR="00D326D8" w:rsidRDefault="00B66D64" w:rsidP="00B66D64">
          <w:pPr>
            <w:pStyle w:val="86AD1DC2644745ECB91A6108955184D1"/>
          </w:pPr>
          <w:r w:rsidRPr="00195F16">
            <w:rPr>
              <w:rStyle w:val="Platzhaltertext"/>
              <w:highlight w:val="yellow"/>
            </w:rPr>
            <w:t>Klicken Sie hier, um Text einzugeben.</w:t>
          </w:r>
        </w:p>
      </w:docPartBody>
    </w:docPart>
    <w:docPart>
      <w:docPartPr>
        <w:name w:val="DDEF867908984B3A84FDD56351B96D8C"/>
        <w:category>
          <w:name w:val="Allgemein"/>
          <w:gallery w:val="placeholder"/>
        </w:category>
        <w:types>
          <w:type w:val="bbPlcHdr"/>
        </w:types>
        <w:behaviors>
          <w:behavior w:val="content"/>
        </w:behaviors>
        <w:guid w:val="{04D2F2FB-1220-4F7C-8B23-D368757C48FE}"/>
      </w:docPartPr>
      <w:docPartBody>
        <w:p w:rsidR="00D326D8" w:rsidRDefault="00B66D64" w:rsidP="00B66D64">
          <w:pPr>
            <w:pStyle w:val="DDEF867908984B3A84FDD56351B96D8C"/>
          </w:pPr>
          <w:r w:rsidRPr="00195F16">
            <w:rPr>
              <w:rStyle w:val="Platzhaltertext"/>
              <w:highlight w:val="yellow"/>
            </w:rPr>
            <w:t>Klicken Sie hier, um Text einzugeben.</w:t>
          </w:r>
        </w:p>
      </w:docPartBody>
    </w:docPart>
    <w:docPart>
      <w:docPartPr>
        <w:name w:val="D10D65923C424BADB33B6E5B88B20FF0"/>
        <w:category>
          <w:name w:val="Allgemein"/>
          <w:gallery w:val="placeholder"/>
        </w:category>
        <w:types>
          <w:type w:val="bbPlcHdr"/>
        </w:types>
        <w:behaviors>
          <w:behavior w:val="content"/>
        </w:behaviors>
        <w:guid w:val="{4CECFC7A-730C-4C3E-A488-1A500F153555}"/>
      </w:docPartPr>
      <w:docPartBody>
        <w:p w:rsidR="00D326D8" w:rsidRDefault="00B66D64" w:rsidP="00B66D64">
          <w:pPr>
            <w:pStyle w:val="D10D65923C424BADB33B6E5B88B20FF0"/>
          </w:pPr>
          <w:r w:rsidRPr="00195F16">
            <w:rPr>
              <w:rStyle w:val="Platzhaltertext"/>
              <w:highlight w:val="yellow"/>
            </w:rPr>
            <w:t>Klicken Sie hier, um Text einzugeben.</w:t>
          </w:r>
        </w:p>
      </w:docPartBody>
    </w:docPart>
    <w:docPart>
      <w:docPartPr>
        <w:name w:val="1FD4C6FED78F4E788F0F6925D788729F"/>
        <w:category>
          <w:name w:val="Allgemein"/>
          <w:gallery w:val="placeholder"/>
        </w:category>
        <w:types>
          <w:type w:val="bbPlcHdr"/>
        </w:types>
        <w:behaviors>
          <w:behavior w:val="content"/>
        </w:behaviors>
        <w:guid w:val="{6969E3CD-C817-4A3D-811F-44AFA4893EFA}"/>
      </w:docPartPr>
      <w:docPartBody>
        <w:p w:rsidR="00D326D8" w:rsidRDefault="00B66D64" w:rsidP="00B66D64">
          <w:pPr>
            <w:pStyle w:val="1FD4C6FED78F4E788F0F6925D788729F"/>
          </w:pPr>
          <w:r w:rsidRPr="00195F16">
            <w:t>Wählen Sie ein Element aus.</w:t>
          </w:r>
        </w:p>
      </w:docPartBody>
    </w:docPart>
    <w:docPart>
      <w:docPartPr>
        <w:name w:val="FB491FA8E4C64DDC95C04D8B814B39EA"/>
        <w:category>
          <w:name w:val="Allgemein"/>
          <w:gallery w:val="placeholder"/>
        </w:category>
        <w:types>
          <w:type w:val="bbPlcHdr"/>
        </w:types>
        <w:behaviors>
          <w:behavior w:val="content"/>
        </w:behaviors>
        <w:guid w:val="{CE36AD49-6A09-49EB-901D-E607FD368BDB}"/>
      </w:docPartPr>
      <w:docPartBody>
        <w:p w:rsidR="00D326D8" w:rsidRDefault="00B66D64" w:rsidP="00B66D64">
          <w:pPr>
            <w:pStyle w:val="FB491FA8E4C64DDC95C04D8B814B39EA"/>
          </w:pPr>
          <w:r w:rsidRPr="00195F16">
            <w:rPr>
              <w:rStyle w:val="Platzhaltertext"/>
            </w:rPr>
            <w:t>Wählen Sie ein Element aus.</w:t>
          </w:r>
        </w:p>
      </w:docPartBody>
    </w:docPart>
    <w:docPart>
      <w:docPartPr>
        <w:name w:val="78A6DF1C02DB427D8541F28FBDEB308F"/>
        <w:category>
          <w:name w:val="Allgemein"/>
          <w:gallery w:val="placeholder"/>
        </w:category>
        <w:types>
          <w:type w:val="bbPlcHdr"/>
        </w:types>
        <w:behaviors>
          <w:behavior w:val="content"/>
        </w:behaviors>
        <w:guid w:val="{644B5324-96F1-4172-B490-27D82465F3B5}"/>
      </w:docPartPr>
      <w:docPartBody>
        <w:p w:rsidR="00D326D8" w:rsidRDefault="00B66D64" w:rsidP="00B66D64">
          <w:pPr>
            <w:pStyle w:val="78A6DF1C02DB427D8541F28FBDEB308F"/>
          </w:pPr>
          <w:r w:rsidRPr="00860413">
            <w:t>Klicken Sie hier, um Text einzugeben.</w:t>
          </w:r>
        </w:p>
      </w:docPartBody>
    </w:docPart>
    <w:docPart>
      <w:docPartPr>
        <w:name w:val="75908473C5694B03A03CA36DCB9025E4"/>
        <w:category>
          <w:name w:val="Allgemein"/>
          <w:gallery w:val="placeholder"/>
        </w:category>
        <w:types>
          <w:type w:val="bbPlcHdr"/>
        </w:types>
        <w:behaviors>
          <w:behavior w:val="content"/>
        </w:behaviors>
        <w:guid w:val="{4A150AEA-5BF6-4AE7-AA95-A55167109B1C}"/>
      </w:docPartPr>
      <w:docPartBody>
        <w:p w:rsidR="00D326D8" w:rsidRDefault="00B66D64" w:rsidP="00B66D64">
          <w:pPr>
            <w:pStyle w:val="75908473C5694B03A03CA36DCB9025E4"/>
          </w:pPr>
          <w:r w:rsidRPr="00195F16">
            <w:rPr>
              <w:highlight w:val="yellow"/>
            </w:rPr>
            <w:t>Klicken Sie hier, um Text einzugeben.</w:t>
          </w:r>
        </w:p>
      </w:docPartBody>
    </w:docPart>
    <w:docPart>
      <w:docPartPr>
        <w:name w:val="FAF03F52D9A64BD2A135F896A0A62807"/>
        <w:category>
          <w:name w:val="Allgemein"/>
          <w:gallery w:val="placeholder"/>
        </w:category>
        <w:types>
          <w:type w:val="bbPlcHdr"/>
        </w:types>
        <w:behaviors>
          <w:behavior w:val="content"/>
        </w:behaviors>
        <w:guid w:val="{CADFC09F-1B29-4C4A-A34F-8B14989F103E}"/>
      </w:docPartPr>
      <w:docPartBody>
        <w:p w:rsidR="00D326D8" w:rsidRDefault="00B66D64" w:rsidP="00B66D64">
          <w:pPr>
            <w:pStyle w:val="FAF03F52D9A64BD2A135F896A0A62807"/>
          </w:pPr>
          <w:r w:rsidRPr="00195F16">
            <w:rPr>
              <w:rStyle w:val="Platzhaltertext"/>
            </w:rPr>
            <w:t>Wählen Sie ein Element aus.</w:t>
          </w:r>
        </w:p>
      </w:docPartBody>
    </w:docPart>
    <w:docPart>
      <w:docPartPr>
        <w:name w:val="C21B49272CEF4859BF2900ED8DA2D6FF"/>
        <w:category>
          <w:name w:val="Allgemein"/>
          <w:gallery w:val="placeholder"/>
        </w:category>
        <w:types>
          <w:type w:val="bbPlcHdr"/>
        </w:types>
        <w:behaviors>
          <w:behavior w:val="content"/>
        </w:behaviors>
        <w:guid w:val="{8B65278B-DA95-467F-B779-CD5D89F05B72}"/>
      </w:docPartPr>
      <w:docPartBody>
        <w:p w:rsidR="00D326D8" w:rsidRDefault="00B66D64" w:rsidP="00B66D64">
          <w:pPr>
            <w:pStyle w:val="C21B49272CEF4859BF2900ED8DA2D6FF"/>
          </w:pPr>
          <w:r w:rsidRPr="00924259">
            <w:rPr>
              <w:rStyle w:val="Platzhaltertext"/>
            </w:rPr>
            <w:t>Wählen Sie ein Element aus.</w:t>
          </w:r>
        </w:p>
      </w:docPartBody>
    </w:docPart>
    <w:docPart>
      <w:docPartPr>
        <w:name w:val="0A03A72FA1C44267A8D1C79C837FFF78"/>
        <w:category>
          <w:name w:val="Allgemein"/>
          <w:gallery w:val="placeholder"/>
        </w:category>
        <w:types>
          <w:type w:val="bbPlcHdr"/>
        </w:types>
        <w:behaviors>
          <w:behavior w:val="content"/>
        </w:behaviors>
        <w:guid w:val="{FB9E85F0-F086-42B9-A50D-104C010CAD1B}"/>
      </w:docPartPr>
      <w:docPartBody>
        <w:p w:rsidR="00D326D8" w:rsidRDefault="00B66D64" w:rsidP="00B66D64">
          <w:pPr>
            <w:pStyle w:val="0A03A72FA1C44267A8D1C79C837FFF78"/>
          </w:pPr>
          <w:r w:rsidRPr="00924259">
            <w:rPr>
              <w:rStyle w:val="Platzhaltertext"/>
            </w:rPr>
            <w:t>Wählen Sie ein Element aus.</w:t>
          </w:r>
        </w:p>
      </w:docPartBody>
    </w:docPart>
    <w:docPart>
      <w:docPartPr>
        <w:name w:val="4D4DB5CE7CC84CF7904AD14977FF347F"/>
        <w:category>
          <w:name w:val="Allgemein"/>
          <w:gallery w:val="placeholder"/>
        </w:category>
        <w:types>
          <w:type w:val="bbPlcHdr"/>
        </w:types>
        <w:behaviors>
          <w:behavior w:val="content"/>
        </w:behaviors>
        <w:guid w:val="{6AD5605F-4862-4765-85DA-F00304B00532}"/>
      </w:docPartPr>
      <w:docPartBody>
        <w:p w:rsidR="00D326D8" w:rsidRDefault="00B66D64" w:rsidP="00B66D64">
          <w:pPr>
            <w:pStyle w:val="4D4DB5CE7CC84CF7904AD14977FF347F"/>
          </w:pPr>
          <w:r w:rsidRPr="00924259">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limbachItcT">
    <w:altName w:val="SlimbachItc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D64"/>
    <w:rsid w:val="000E3D7F"/>
    <w:rsid w:val="004505FC"/>
    <w:rsid w:val="00B325A2"/>
    <w:rsid w:val="00B66D64"/>
    <w:rsid w:val="00D326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66D64"/>
    <w:rPr>
      <w:color w:val="808080"/>
    </w:rPr>
  </w:style>
  <w:style w:type="paragraph" w:customStyle="1" w:styleId="2F80B5E36E9E41BE81439216F698AF88">
    <w:name w:val="2F80B5E36E9E41BE81439216F698AF88"/>
    <w:rsid w:val="00B66D64"/>
  </w:style>
  <w:style w:type="paragraph" w:customStyle="1" w:styleId="C07BA6067BB04E16913B08FC2CFC56E2">
    <w:name w:val="C07BA6067BB04E16913B08FC2CFC56E2"/>
    <w:rsid w:val="00B66D64"/>
  </w:style>
  <w:style w:type="paragraph" w:customStyle="1" w:styleId="DC642D0DA87048E69025F78E577404E1">
    <w:name w:val="DC642D0DA87048E69025F78E577404E1"/>
    <w:rsid w:val="00B66D64"/>
  </w:style>
  <w:style w:type="paragraph" w:customStyle="1" w:styleId="3EC190AE63954550A7DCB1374B367819">
    <w:name w:val="3EC190AE63954550A7DCB1374B367819"/>
    <w:rsid w:val="00B66D64"/>
  </w:style>
  <w:style w:type="paragraph" w:customStyle="1" w:styleId="2CB45BEE413445A181A40FF182F03A3C">
    <w:name w:val="2CB45BEE413445A181A40FF182F03A3C"/>
    <w:rsid w:val="00B66D64"/>
  </w:style>
  <w:style w:type="paragraph" w:customStyle="1" w:styleId="A88F0B4A2CD34F83898C3DD984EED4A5">
    <w:name w:val="A88F0B4A2CD34F83898C3DD984EED4A5"/>
    <w:rsid w:val="00B66D64"/>
  </w:style>
  <w:style w:type="paragraph" w:customStyle="1" w:styleId="41CAB632A78246E7B593396E0E8468B4">
    <w:name w:val="41CAB632A78246E7B593396E0E8468B4"/>
    <w:rsid w:val="00B66D64"/>
  </w:style>
  <w:style w:type="paragraph" w:customStyle="1" w:styleId="61A40B2F93AE419E809AAFB3256AD443">
    <w:name w:val="61A40B2F93AE419E809AAFB3256AD443"/>
    <w:rsid w:val="00B66D64"/>
  </w:style>
  <w:style w:type="paragraph" w:customStyle="1" w:styleId="28E0E5D5E90C4C32861EFB0E9AE903C3">
    <w:name w:val="28E0E5D5E90C4C32861EFB0E9AE903C3"/>
    <w:rsid w:val="00B66D64"/>
  </w:style>
  <w:style w:type="paragraph" w:customStyle="1" w:styleId="4B16469FBECE4B65B15B1C9E357327B0">
    <w:name w:val="4B16469FBECE4B65B15B1C9E357327B0"/>
    <w:rsid w:val="00B66D64"/>
  </w:style>
  <w:style w:type="paragraph" w:customStyle="1" w:styleId="F957D3DE082E4873A65F3FBBC7EB3366">
    <w:name w:val="F957D3DE082E4873A65F3FBBC7EB3366"/>
    <w:rsid w:val="00B66D64"/>
  </w:style>
  <w:style w:type="paragraph" w:customStyle="1" w:styleId="650D5B5942024626AED93373C8FEC694">
    <w:name w:val="650D5B5942024626AED93373C8FEC694"/>
    <w:rsid w:val="00B66D64"/>
  </w:style>
  <w:style w:type="paragraph" w:customStyle="1" w:styleId="11D49329CDD24464A6290493FAB11EAA">
    <w:name w:val="11D49329CDD24464A6290493FAB11EAA"/>
    <w:rsid w:val="00B66D64"/>
  </w:style>
  <w:style w:type="paragraph" w:customStyle="1" w:styleId="CBAD5A1508074453AFD1D8110D8F8FD1">
    <w:name w:val="CBAD5A1508074453AFD1D8110D8F8FD1"/>
    <w:rsid w:val="00B66D64"/>
  </w:style>
  <w:style w:type="paragraph" w:customStyle="1" w:styleId="09C07C734AC34D6B827D4618B7DB8D90">
    <w:name w:val="09C07C734AC34D6B827D4618B7DB8D90"/>
    <w:rsid w:val="00B66D64"/>
  </w:style>
  <w:style w:type="paragraph" w:customStyle="1" w:styleId="A81C24808B444580A7FCB2F197DFD5B7">
    <w:name w:val="A81C24808B444580A7FCB2F197DFD5B7"/>
    <w:rsid w:val="00B66D64"/>
  </w:style>
  <w:style w:type="paragraph" w:customStyle="1" w:styleId="523DCF24D1B44BB3A08609CEFCE0367A">
    <w:name w:val="523DCF24D1B44BB3A08609CEFCE0367A"/>
    <w:rsid w:val="00B66D64"/>
  </w:style>
  <w:style w:type="paragraph" w:customStyle="1" w:styleId="648EDF34236741FAA57F7F5039603D64">
    <w:name w:val="648EDF34236741FAA57F7F5039603D64"/>
    <w:rsid w:val="00B66D64"/>
  </w:style>
  <w:style w:type="paragraph" w:customStyle="1" w:styleId="BCA732FBFD6941D1ACEB3D0FE4830526">
    <w:name w:val="BCA732FBFD6941D1ACEB3D0FE4830526"/>
    <w:rsid w:val="00B66D64"/>
  </w:style>
  <w:style w:type="paragraph" w:customStyle="1" w:styleId="B21BCD94134D4E50BA1AA56743CCB28C">
    <w:name w:val="B21BCD94134D4E50BA1AA56743CCB28C"/>
    <w:rsid w:val="00B66D64"/>
  </w:style>
  <w:style w:type="paragraph" w:customStyle="1" w:styleId="B347411262474A2F91E44F2E6049FA36">
    <w:name w:val="B347411262474A2F91E44F2E6049FA36"/>
    <w:rsid w:val="00B66D64"/>
  </w:style>
  <w:style w:type="paragraph" w:customStyle="1" w:styleId="37D86F027A184B3B8D211DE98C54194B">
    <w:name w:val="37D86F027A184B3B8D211DE98C54194B"/>
    <w:rsid w:val="00B66D64"/>
  </w:style>
  <w:style w:type="paragraph" w:customStyle="1" w:styleId="EE34084F9299437C972CE1C4515FCF00">
    <w:name w:val="EE34084F9299437C972CE1C4515FCF00"/>
    <w:rsid w:val="00B66D64"/>
  </w:style>
  <w:style w:type="paragraph" w:customStyle="1" w:styleId="999A424670EA4C84B93A236949446A5E">
    <w:name w:val="999A424670EA4C84B93A236949446A5E"/>
    <w:rsid w:val="00B66D64"/>
  </w:style>
  <w:style w:type="paragraph" w:customStyle="1" w:styleId="B0A743DD05694DE981760D55A12827D9">
    <w:name w:val="B0A743DD05694DE981760D55A12827D9"/>
    <w:rsid w:val="00B66D64"/>
  </w:style>
  <w:style w:type="paragraph" w:customStyle="1" w:styleId="1FDC28A98B4C40ACBE3589A1A5957B3D">
    <w:name w:val="1FDC28A98B4C40ACBE3589A1A5957B3D"/>
    <w:rsid w:val="00B66D64"/>
  </w:style>
  <w:style w:type="paragraph" w:customStyle="1" w:styleId="3653CFEB2313438DA9DD0C2A7B9DB597">
    <w:name w:val="3653CFEB2313438DA9DD0C2A7B9DB597"/>
    <w:rsid w:val="00B66D64"/>
  </w:style>
  <w:style w:type="paragraph" w:customStyle="1" w:styleId="225FA3F6D04245FEB1A91B1D936CD219">
    <w:name w:val="225FA3F6D04245FEB1A91B1D936CD219"/>
    <w:rsid w:val="00B66D64"/>
  </w:style>
  <w:style w:type="paragraph" w:customStyle="1" w:styleId="A1906BFEB4E740ECBD4F11C8CD277BA0">
    <w:name w:val="A1906BFEB4E740ECBD4F11C8CD277BA0"/>
    <w:rsid w:val="00B66D64"/>
  </w:style>
  <w:style w:type="paragraph" w:customStyle="1" w:styleId="BDBD494647904095B1275731891F5127">
    <w:name w:val="BDBD494647904095B1275731891F5127"/>
    <w:rsid w:val="00B66D64"/>
  </w:style>
  <w:style w:type="paragraph" w:customStyle="1" w:styleId="297E29754ACA48B8862CF488A3DF48FD">
    <w:name w:val="297E29754ACA48B8862CF488A3DF48FD"/>
    <w:rsid w:val="00B66D64"/>
  </w:style>
  <w:style w:type="paragraph" w:customStyle="1" w:styleId="95A3AE03DA9B4587AEF01DF2A03CC3FE">
    <w:name w:val="95A3AE03DA9B4587AEF01DF2A03CC3FE"/>
    <w:rsid w:val="00B66D64"/>
  </w:style>
  <w:style w:type="paragraph" w:customStyle="1" w:styleId="B69E899C553E4A87B682F3685C45EE9E">
    <w:name w:val="B69E899C553E4A87B682F3685C45EE9E"/>
    <w:rsid w:val="00B66D64"/>
  </w:style>
  <w:style w:type="paragraph" w:customStyle="1" w:styleId="FECFECE3DCDD4EC29105F826FB0286CA">
    <w:name w:val="FECFECE3DCDD4EC29105F826FB0286CA"/>
    <w:rsid w:val="00B66D64"/>
  </w:style>
  <w:style w:type="paragraph" w:customStyle="1" w:styleId="3FADE0E8B2B54CDA849B604F9F573A5F">
    <w:name w:val="3FADE0E8B2B54CDA849B604F9F573A5F"/>
    <w:rsid w:val="00B66D64"/>
  </w:style>
  <w:style w:type="paragraph" w:customStyle="1" w:styleId="23C6B4B1A3454B8BB7B0E7B109AE9C59">
    <w:name w:val="23C6B4B1A3454B8BB7B0E7B109AE9C59"/>
    <w:rsid w:val="00B66D64"/>
  </w:style>
  <w:style w:type="paragraph" w:customStyle="1" w:styleId="9238E38C2815413799FCF33C10FAEFBF">
    <w:name w:val="9238E38C2815413799FCF33C10FAEFBF"/>
    <w:rsid w:val="00B66D64"/>
  </w:style>
  <w:style w:type="paragraph" w:customStyle="1" w:styleId="B6E005D7F383408D81EEEFD6C4B0E465">
    <w:name w:val="B6E005D7F383408D81EEEFD6C4B0E465"/>
    <w:rsid w:val="00B66D64"/>
  </w:style>
  <w:style w:type="paragraph" w:customStyle="1" w:styleId="9CE13E5B929C4D27A1A2A7DFA864365A">
    <w:name w:val="9CE13E5B929C4D27A1A2A7DFA864365A"/>
    <w:rsid w:val="00B66D64"/>
  </w:style>
  <w:style w:type="paragraph" w:customStyle="1" w:styleId="A1A1DAB9922249FAB041302207ED4367">
    <w:name w:val="A1A1DAB9922249FAB041302207ED4367"/>
    <w:rsid w:val="00B66D64"/>
  </w:style>
  <w:style w:type="paragraph" w:customStyle="1" w:styleId="0F5A0CD4EF174370B54E146089B30606">
    <w:name w:val="0F5A0CD4EF174370B54E146089B30606"/>
    <w:rsid w:val="00B66D64"/>
  </w:style>
  <w:style w:type="paragraph" w:customStyle="1" w:styleId="ABF37F9876814CA78D00D9BFA571FEB2">
    <w:name w:val="ABF37F9876814CA78D00D9BFA571FEB2"/>
    <w:rsid w:val="00B66D64"/>
  </w:style>
  <w:style w:type="paragraph" w:customStyle="1" w:styleId="5B326BE108014596942196A7C0186659">
    <w:name w:val="5B326BE108014596942196A7C0186659"/>
    <w:rsid w:val="00B66D64"/>
  </w:style>
  <w:style w:type="paragraph" w:customStyle="1" w:styleId="382A393EF58C4B66A1F1DC8DD4BD7B0C">
    <w:name w:val="382A393EF58C4B66A1F1DC8DD4BD7B0C"/>
    <w:rsid w:val="00B66D64"/>
  </w:style>
  <w:style w:type="paragraph" w:customStyle="1" w:styleId="BE25D9DDD6EB40478A28896374528CAD">
    <w:name w:val="BE25D9DDD6EB40478A28896374528CAD"/>
    <w:rsid w:val="00B66D64"/>
  </w:style>
  <w:style w:type="paragraph" w:customStyle="1" w:styleId="7308078A084F40D09FB0937D3FD403AD">
    <w:name w:val="7308078A084F40D09FB0937D3FD403AD"/>
    <w:rsid w:val="00B66D64"/>
  </w:style>
  <w:style w:type="paragraph" w:customStyle="1" w:styleId="841790D143334239BC7981822278AA76">
    <w:name w:val="841790D143334239BC7981822278AA76"/>
    <w:rsid w:val="00B66D64"/>
  </w:style>
  <w:style w:type="paragraph" w:customStyle="1" w:styleId="20E7342FBE6D48C4B03C9475E3D2B660">
    <w:name w:val="20E7342FBE6D48C4B03C9475E3D2B660"/>
    <w:rsid w:val="00B66D64"/>
  </w:style>
  <w:style w:type="paragraph" w:customStyle="1" w:styleId="EC349E9AE9AE495FBE7C118E5FBF5A79">
    <w:name w:val="EC349E9AE9AE495FBE7C118E5FBF5A79"/>
    <w:rsid w:val="00B66D64"/>
  </w:style>
  <w:style w:type="paragraph" w:customStyle="1" w:styleId="7ECB0BA91D574ABCB6D4BFDB1F44DAC5">
    <w:name w:val="7ECB0BA91D574ABCB6D4BFDB1F44DAC5"/>
    <w:rsid w:val="00B66D64"/>
  </w:style>
  <w:style w:type="paragraph" w:customStyle="1" w:styleId="EC1CA30E31CB4278870985D48A121926">
    <w:name w:val="EC1CA30E31CB4278870985D48A121926"/>
    <w:rsid w:val="00B66D64"/>
  </w:style>
  <w:style w:type="paragraph" w:customStyle="1" w:styleId="DC30BD8E6C8E4E39AE6EFD3FA9C66E0E">
    <w:name w:val="DC30BD8E6C8E4E39AE6EFD3FA9C66E0E"/>
    <w:rsid w:val="00B66D64"/>
  </w:style>
  <w:style w:type="paragraph" w:customStyle="1" w:styleId="C564DB2A9DAB465FA8E51D01D57B9CC3">
    <w:name w:val="C564DB2A9DAB465FA8E51D01D57B9CC3"/>
    <w:rsid w:val="00B66D64"/>
  </w:style>
  <w:style w:type="paragraph" w:customStyle="1" w:styleId="20BF67329FA34140A7DF78B865B69CB8">
    <w:name w:val="20BF67329FA34140A7DF78B865B69CB8"/>
    <w:rsid w:val="00B66D64"/>
  </w:style>
  <w:style w:type="paragraph" w:customStyle="1" w:styleId="698752EF57544C31B89D880BC0BA9B50">
    <w:name w:val="698752EF57544C31B89D880BC0BA9B50"/>
    <w:rsid w:val="00B66D64"/>
  </w:style>
  <w:style w:type="paragraph" w:customStyle="1" w:styleId="B3B7C8BDB4E742A2877EADFCD989007B">
    <w:name w:val="B3B7C8BDB4E742A2877EADFCD989007B"/>
    <w:rsid w:val="00B66D64"/>
  </w:style>
  <w:style w:type="paragraph" w:customStyle="1" w:styleId="1DA5963619604F5785899D73E10F7D23">
    <w:name w:val="1DA5963619604F5785899D73E10F7D23"/>
    <w:rsid w:val="00B66D64"/>
  </w:style>
  <w:style w:type="paragraph" w:customStyle="1" w:styleId="F45C6B0BB2EA4569A19D8A4A807F45A2">
    <w:name w:val="F45C6B0BB2EA4569A19D8A4A807F45A2"/>
    <w:rsid w:val="00B66D64"/>
  </w:style>
  <w:style w:type="paragraph" w:customStyle="1" w:styleId="3E6D2F741E4B47B3A216F7280B40DE55">
    <w:name w:val="3E6D2F741E4B47B3A216F7280B40DE55"/>
    <w:rsid w:val="00B66D64"/>
  </w:style>
  <w:style w:type="paragraph" w:customStyle="1" w:styleId="C7743600F6B34955A52400CBE8AEA5FE">
    <w:name w:val="C7743600F6B34955A52400CBE8AEA5FE"/>
    <w:rsid w:val="00B66D64"/>
  </w:style>
  <w:style w:type="paragraph" w:customStyle="1" w:styleId="C5D4EB336D73448293287C6743F5D464">
    <w:name w:val="C5D4EB336D73448293287C6743F5D464"/>
    <w:rsid w:val="00B66D64"/>
  </w:style>
  <w:style w:type="paragraph" w:customStyle="1" w:styleId="822FD8E440634F809AF5678633B3AEEF">
    <w:name w:val="822FD8E440634F809AF5678633B3AEEF"/>
    <w:rsid w:val="00B66D64"/>
  </w:style>
  <w:style w:type="paragraph" w:customStyle="1" w:styleId="1C26BE16AEA74DC69D2764BC95DCC21B">
    <w:name w:val="1C26BE16AEA74DC69D2764BC95DCC21B"/>
    <w:rsid w:val="00B66D64"/>
  </w:style>
  <w:style w:type="paragraph" w:customStyle="1" w:styleId="0772D7BAF3BE47EEB601E554084101E5">
    <w:name w:val="0772D7BAF3BE47EEB601E554084101E5"/>
    <w:rsid w:val="00B66D64"/>
  </w:style>
  <w:style w:type="paragraph" w:customStyle="1" w:styleId="227915FCC8B44BE6A71E601622568F80">
    <w:name w:val="227915FCC8B44BE6A71E601622568F80"/>
    <w:rsid w:val="00B66D64"/>
  </w:style>
  <w:style w:type="paragraph" w:customStyle="1" w:styleId="67D186822B834F84AE6B0EE8864D1EBE">
    <w:name w:val="67D186822B834F84AE6B0EE8864D1EBE"/>
    <w:rsid w:val="00B66D64"/>
  </w:style>
  <w:style w:type="paragraph" w:customStyle="1" w:styleId="55368E556DC94698B69B37429026C46F">
    <w:name w:val="55368E556DC94698B69B37429026C46F"/>
    <w:rsid w:val="00B66D64"/>
  </w:style>
  <w:style w:type="paragraph" w:customStyle="1" w:styleId="6611DBF8D8FA4038AF476E406BF81E75">
    <w:name w:val="6611DBF8D8FA4038AF476E406BF81E75"/>
    <w:rsid w:val="00B66D64"/>
  </w:style>
  <w:style w:type="paragraph" w:customStyle="1" w:styleId="16A4B6FAD4F34AED8C0F9762EAB7A0E5">
    <w:name w:val="16A4B6FAD4F34AED8C0F9762EAB7A0E5"/>
    <w:rsid w:val="00B66D64"/>
  </w:style>
  <w:style w:type="paragraph" w:customStyle="1" w:styleId="0E7115260BF84CF29BA974FA29689450">
    <w:name w:val="0E7115260BF84CF29BA974FA29689450"/>
    <w:rsid w:val="00B66D64"/>
  </w:style>
  <w:style w:type="paragraph" w:customStyle="1" w:styleId="67FE48C492954CD58E521652C032B7A4">
    <w:name w:val="67FE48C492954CD58E521652C032B7A4"/>
    <w:rsid w:val="00B66D64"/>
  </w:style>
  <w:style w:type="paragraph" w:customStyle="1" w:styleId="08BE47113FFE4963B5A09C28C8CC5398">
    <w:name w:val="08BE47113FFE4963B5A09C28C8CC5398"/>
    <w:rsid w:val="00B66D64"/>
  </w:style>
  <w:style w:type="paragraph" w:customStyle="1" w:styleId="B35BDD74F25743B1A3BE145EEAC92A1C">
    <w:name w:val="B35BDD74F25743B1A3BE145EEAC92A1C"/>
    <w:rsid w:val="00B66D64"/>
  </w:style>
  <w:style w:type="paragraph" w:customStyle="1" w:styleId="BCA5B3D236E143EBA03546CCBFD9D2CC">
    <w:name w:val="BCA5B3D236E143EBA03546CCBFD9D2CC"/>
    <w:rsid w:val="00B66D64"/>
  </w:style>
  <w:style w:type="paragraph" w:customStyle="1" w:styleId="B2A6AFE4661E4EA6B1EDB3634C6A6AA2">
    <w:name w:val="B2A6AFE4661E4EA6B1EDB3634C6A6AA2"/>
    <w:rsid w:val="00B66D64"/>
  </w:style>
  <w:style w:type="paragraph" w:customStyle="1" w:styleId="C2F65740D01D485E8C4B6D8C5572CA19">
    <w:name w:val="C2F65740D01D485E8C4B6D8C5572CA19"/>
    <w:rsid w:val="00B66D64"/>
  </w:style>
  <w:style w:type="paragraph" w:customStyle="1" w:styleId="FE2A1C6650AB4CA68FE1CB539C1C684F">
    <w:name w:val="FE2A1C6650AB4CA68FE1CB539C1C684F"/>
    <w:rsid w:val="00B66D64"/>
  </w:style>
  <w:style w:type="paragraph" w:customStyle="1" w:styleId="CB3CE449629C459489188B9A41404E93">
    <w:name w:val="CB3CE449629C459489188B9A41404E93"/>
    <w:rsid w:val="00B66D64"/>
  </w:style>
  <w:style w:type="paragraph" w:customStyle="1" w:styleId="8507FA41D926437C8FB63092D55060DF">
    <w:name w:val="8507FA41D926437C8FB63092D55060DF"/>
    <w:rsid w:val="00B66D64"/>
  </w:style>
  <w:style w:type="paragraph" w:customStyle="1" w:styleId="17D5E80B4C18426391DDA313F9060788">
    <w:name w:val="17D5E80B4C18426391DDA313F9060788"/>
    <w:rsid w:val="00B66D64"/>
  </w:style>
  <w:style w:type="paragraph" w:customStyle="1" w:styleId="7BD09A13C47A43EDAE15A60255351544">
    <w:name w:val="7BD09A13C47A43EDAE15A60255351544"/>
    <w:rsid w:val="00B66D64"/>
  </w:style>
  <w:style w:type="paragraph" w:customStyle="1" w:styleId="705FF329060A4BB8B797792C6EC7F686">
    <w:name w:val="705FF329060A4BB8B797792C6EC7F686"/>
    <w:rsid w:val="00B66D64"/>
  </w:style>
  <w:style w:type="paragraph" w:customStyle="1" w:styleId="009C0C24486B4837A3845154B3F922DD">
    <w:name w:val="009C0C24486B4837A3845154B3F922DD"/>
    <w:rsid w:val="00B66D64"/>
  </w:style>
  <w:style w:type="paragraph" w:customStyle="1" w:styleId="EAFAF7DB9123476C800675BD4D4FB8EC">
    <w:name w:val="EAFAF7DB9123476C800675BD4D4FB8EC"/>
    <w:rsid w:val="00B66D64"/>
  </w:style>
  <w:style w:type="paragraph" w:customStyle="1" w:styleId="0E988FDBFFAA4B4388677C366E2CFFC7">
    <w:name w:val="0E988FDBFFAA4B4388677C366E2CFFC7"/>
    <w:rsid w:val="00B66D64"/>
  </w:style>
  <w:style w:type="paragraph" w:customStyle="1" w:styleId="0FFB4A6DF7BC425FB2325F3D9A39D0CF">
    <w:name w:val="0FFB4A6DF7BC425FB2325F3D9A39D0CF"/>
    <w:rsid w:val="00B66D64"/>
  </w:style>
  <w:style w:type="paragraph" w:customStyle="1" w:styleId="CE4A105B1A9249EA83863C550F280378">
    <w:name w:val="CE4A105B1A9249EA83863C550F280378"/>
    <w:rsid w:val="00B66D64"/>
  </w:style>
  <w:style w:type="paragraph" w:customStyle="1" w:styleId="D2FB23BF73AC4DE593E747B5A23A81D1">
    <w:name w:val="D2FB23BF73AC4DE593E747B5A23A81D1"/>
    <w:rsid w:val="00B66D64"/>
  </w:style>
  <w:style w:type="paragraph" w:customStyle="1" w:styleId="DE678781158F459CA6D183863E20F895">
    <w:name w:val="DE678781158F459CA6D183863E20F895"/>
    <w:rsid w:val="00B66D64"/>
  </w:style>
  <w:style w:type="paragraph" w:customStyle="1" w:styleId="B6A1DD4C1274408983EE23737DA0E40C">
    <w:name w:val="B6A1DD4C1274408983EE23737DA0E40C"/>
    <w:rsid w:val="00B66D64"/>
  </w:style>
  <w:style w:type="paragraph" w:customStyle="1" w:styleId="4BD41FCF76244590993B59BA61DA3FB0">
    <w:name w:val="4BD41FCF76244590993B59BA61DA3FB0"/>
    <w:rsid w:val="00B66D64"/>
  </w:style>
  <w:style w:type="paragraph" w:customStyle="1" w:styleId="CC76860E2F1240F68F6AE958F823BC1B">
    <w:name w:val="CC76860E2F1240F68F6AE958F823BC1B"/>
    <w:rsid w:val="00B66D64"/>
  </w:style>
  <w:style w:type="paragraph" w:customStyle="1" w:styleId="8D189D60B8C847D8A876BC80D198D9D8">
    <w:name w:val="8D189D60B8C847D8A876BC80D198D9D8"/>
    <w:rsid w:val="00B66D64"/>
  </w:style>
  <w:style w:type="paragraph" w:customStyle="1" w:styleId="B471DA37BD47421EAF9800377E5930CB">
    <w:name w:val="B471DA37BD47421EAF9800377E5930CB"/>
    <w:rsid w:val="00B66D64"/>
  </w:style>
  <w:style w:type="paragraph" w:customStyle="1" w:styleId="1A365F08F6954A929147FB6EEFCE83BE">
    <w:name w:val="1A365F08F6954A929147FB6EEFCE83BE"/>
    <w:rsid w:val="00B66D64"/>
  </w:style>
  <w:style w:type="paragraph" w:customStyle="1" w:styleId="B5E9E45C340640ADAE10FE04CAC51FEE">
    <w:name w:val="B5E9E45C340640ADAE10FE04CAC51FEE"/>
    <w:rsid w:val="00B66D64"/>
  </w:style>
  <w:style w:type="paragraph" w:customStyle="1" w:styleId="B228562ECFF7439DBFFD035AB8FAC5B9">
    <w:name w:val="B228562ECFF7439DBFFD035AB8FAC5B9"/>
    <w:rsid w:val="00B66D64"/>
  </w:style>
  <w:style w:type="paragraph" w:customStyle="1" w:styleId="9596A7F8C2054287BA12801F9A158D8E">
    <w:name w:val="9596A7F8C2054287BA12801F9A158D8E"/>
    <w:rsid w:val="00B66D64"/>
  </w:style>
  <w:style w:type="paragraph" w:customStyle="1" w:styleId="1724247461304081B34356EF2A1FAAEB">
    <w:name w:val="1724247461304081B34356EF2A1FAAEB"/>
    <w:rsid w:val="00B66D64"/>
  </w:style>
  <w:style w:type="paragraph" w:customStyle="1" w:styleId="6F0995E32E904FDE88059EF9DCA1AA96">
    <w:name w:val="6F0995E32E904FDE88059EF9DCA1AA96"/>
    <w:rsid w:val="00B66D64"/>
  </w:style>
  <w:style w:type="paragraph" w:customStyle="1" w:styleId="D0C8EB1E4808483CBFE93102404F307C">
    <w:name w:val="D0C8EB1E4808483CBFE93102404F307C"/>
    <w:rsid w:val="00B66D64"/>
  </w:style>
  <w:style w:type="paragraph" w:customStyle="1" w:styleId="7B5C66214E514BAB9AA3502614B73755">
    <w:name w:val="7B5C66214E514BAB9AA3502614B73755"/>
    <w:rsid w:val="00B66D64"/>
  </w:style>
  <w:style w:type="paragraph" w:customStyle="1" w:styleId="649F1DF85B3843198186CAA1540076CB">
    <w:name w:val="649F1DF85B3843198186CAA1540076CB"/>
    <w:rsid w:val="00B66D64"/>
  </w:style>
  <w:style w:type="paragraph" w:customStyle="1" w:styleId="4268A305C87C440B9847F5980D922C62">
    <w:name w:val="4268A305C87C440B9847F5980D922C62"/>
    <w:rsid w:val="00B66D64"/>
  </w:style>
  <w:style w:type="paragraph" w:customStyle="1" w:styleId="D524F10A7A974AE09F8A8DA2F451A65F">
    <w:name w:val="D524F10A7A974AE09F8A8DA2F451A65F"/>
    <w:rsid w:val="00B66D64"/>
  </w:style>
  <w:style w:type="paragraph" w:customStyle="1" w:styleId="557D4048039147398994CED5B889E5D7">
    <w:name w:val="557D4048039147398994CED5B889E5D7"/>
    <w:rsid w:val="00B66D64"/>
  </w:style>
  <w:style w:type="paragraph" w:customStyle="1" w:styleId="4DD7323C23C145EBA39A27C2EA075297">
    <w:name w:val="4DD7323C23C145EBA39A27C2EA075297"/>
    <w:rsid w:val="00B66D64"/>
  </w:style>
  <w:style w:type="paragraph" w:customStyle="1" w:styleId="37370C3F3DDE490789A00F34935A647E">
    <w:name w:val="37370C3F3DDE490789A00F34935A647E"/>
    <w:rsid w:val="00B66D64"/>
  </w:style>
  <w:style w:type="paragraph" w:customStyle="1" w:styleId="BAE749EC106D4AC5B6C8DB38A7A8F3A5">
    <w:name w:val="BAE749EC106D4AC5B6C8DB38A7A8F3A5"/>
    <w:rsid w:val="00B66D64"/>
  </w:style>
  <w:style w:type="paragraph" w:customStyle="1" w:styleId="D3879EA6B3104C19A51961FE2B664B3F">
    <w:name w:val="D3879EA6B3104C19A51961FE2B664B3F"/>
    <w:rsid w:val="00B66D64"/>
  </w:style>
  <w:style w:type="paragraph" w:customStyle="1" w:styleId="3AD7BF3F2C2F4953BB2445063E955D3B">
    <w:name w:val="3AD7BF3F2C2F4953BB2445063E955D3B"/>
    <w:rsid w:val="00B66D64"/>
  </w:style>
  <w:style w:type="paragraph" w:customStyle="1" w:styleId="B05E13A060494AC4B10042CC2DCAA0F0">
    <w:name w:val="B05E13A060494AC4B10042CC2DCAA0F0"/>
    <w:rsid w:val="00B66D64"/>
  </w:style>
  <w:style w:type="paragraph" w:customStyle="1" w:styleId="F2C6DD97C3D841C782F06791F93342A6">
    <w:name w:val="F2C6DD97C3D841C782F06791F93342A6"/>
    <w:rsid w:val="00B66D64"/>
  </w:style>
  <w:style w:type="paragraph" w:customStyle="1" w:styleId="2D7778A0DA0B43DBAE48AB894EF23F58">
    <w:name w:val="2D7778A0DA0B43DBAE48AB894EF23F58"/>
    <w:rsid w:val="00B66D64"/>
  </w:style>
  <w:style w:type="paragraph" w:customStyle="1" w:styleId="8B33C69CC22946E19630B56FC560DC7B">
    <w:name w:val="8B33C69CC22946E19630B56FC560DC7B"/>
    <w:rsid w:val="00B66D64"/>
  </w:style>
  <w:style w:type="paragraph" w:customStyle="1" w:styleId="2DC48E5C84B949318BFA21F5A8A9062A">
    <w:name w:val="2DC48E5C84B949318BFA21F5A8A9062A"/>
    <w:rsid w:val="00B66D64"/>
  </w:style>
  <w:style w:type="paragraph" w:customStyle="1" w:styleId="3F27A36561F945CCBEDCAB06E74BDDD4">
    <w:name w:val="3F27A36561F945CCBEDCAB06E74BDDD4"/>
    <w:rsid w:val="00B66D64"/>
  </w:style>
  <w:style w:type="paragraph" w:customStyle="1" w:styleId="4131BA7FD54942959694C8BD35FC773E">
    <w:name w:val="4131BA7FD54942959694C8BD35FC773E"/>
    <w:rsid w:val="00B66D64"/>
  </w:style>
  <w:style w:type="paragraph" w:customStyle="1" w:styleId="36379E03798F484191D041A1C6255D18">
    <w:name w:val="36379E03798F484191D041A1C6255D18"/>
    <w:rsid w:val="00B66D64"/>
  </w:style>
  <w:style w:type="paragraph" w:customStyle="1" w:styleId="34BC49D180B34B658E2E5BA3102B42EC">
    <w:name w:val="34BC49D180B34B658E2E5BA3102B42EC"/>
    <w:rsid w:val="00B66D64"/>
  </w:style>
  <w:style w:type="paragraph" w:customStyle="1" w:styleId="64DFBB6E391D41A4B467BA6CF715FD52">
    <w:name w:val="64DFBB6E391D41A4B467BA6CF715FD52"/>
    <w:rsid w:val="00B66D64"/>
  </w:style>
  <w:style w:type="paragraph" w:customStyle="1" w:styleId="34843F5CB7494C5D853D838573EC7A19">
    <w:name w:val="34843F5CB7494C5D853D838573EC7A19"/>
    <w:rsid w:val="00B66D64"/>
  </w:style>
  <w:style w:type="paragraph" w:customStyle="1" w:styleId="1E3086DD53494124A4928DE5CF074A78">
    <w:name w:val="1E3086DD53494124A4928DE5CF074A78"/>
    <w:rsid w:val="00B66D64"/>
  </w:style>
  <w:style w:type="paragraph" w:customStyle="1" w:styleId="A3305C86DE704B2E8BD94A63B9811B68">
    <w:name w:val="A3305C86DE704B2E8BD94A63B9811B68"/>
    <w:rsid w:val="00B66D64"/>
  </w:style>
  <w:style w:type="paragraph" w:customStyle="1" w:styleId="56D46EE75EDD4EDA91AF972F17E47DA9">
    <w:name w:val="56D46EE75EDD4EDA91AF972F17E47DA9"/>
    <w:rsid w:val="00B66D64"/>
  </w:style>
  <w:style w:type="paragraph" w:customStyle="1" w:styleId="FEDA04660580492BBEB2F91ABE14AAD2">
    <w:name w:val="FEDA04660580492BBEB2F91ABE14AAD2"/>
    <w:rsid w:val="00B66D64"/>
  </w:style>
  <w:style w:type="paragraph" w:customStyle="1" w:styleId="1A56BCDEC8FF49698876B4785CD67696">
    <w:name w:val="1A56BCDEC8FF49698876B4785CD67696"/>
    <w:rsid w:val="00B66D64"/>
  </w:style>
  <w:style w:type="paragraph" w:customStyle="1" w:styleId="66491029E170452080027398598FCBEE">
    <w:name w:val="66491029E170452080027398598FCBEE"/>
    <w:rsid w:val="00B66D64"/>
  </w:style>
  <w:style w:type="paragraph" w:customStyle="1" w:styleId="9E6FED3804AE43068254A9ED1AE9209F">
    <w:name w:val="9E6FED3804AE43068254A9ED1AE9209F"/>
    <w:rsid w:val="00B66D64"/>
  </w:style>
  <w:style w:type="paragraph" w:customStyle="1" w:styleId="4D5DA8E275B84A4AB04D8C1D07220ED2">
    <w:name w:val="4D5DA8E275B84A4AB04D8C1D07220ED2"/>
    <w:rsid w:val="00B66D64"/>
  </w:style>
  <w:style w:type="paragraph" w:customStyle="1" w:styleId="05BF8C1CB3A74E3FA85ACF90C0AAF1B9">
    <w:name w:val="05BF8C1CB3A74E3FA85ACF90C0AAF1B9"/>
    <w:rsid w:val="00B66D64"/>
  </w:style>
  <w:style w:type="paragraph" w:customStyle="1" w:styleId="D82ACC8E4D44406B9B8C02206572051E">
    <w:name w:val="D82ACC8E4D44406B9B8C02206572051E"/>
    <w:rsid w:val="00B66D64"/>
  </w:style>
  <w:style w:type="paragraph" w:customStyle="1" w:styleId="B9ADCAF6ADEE45119835F4D09D65892F">
    <w:name w:val="B9ADCAF6ADEE45119835F4D09D65892F"/>
    <w:rsid w:val="00B66D64"/>
  </w:style>
  <w:style w:type="paragraph" w:customStyle="1" w:styleId="031281371DD844E198177403598D73D8">
    <w:name w:val="031281371DD844E198177403598D73D8"/>
    <w:rsid w:val="00B66D64"/>
  </w:style>
  <w:style w:type="paragraph" w:customStyle="1" w:styleId="CA7508E0FFD74D2D8522FEAAE1AEE897">
    <w:name w:val="CA7508E0FFD74D2D8522FEAAE1AEE897"/>
    <w:rsid w:val="00B66D64"/>
  </w:style>
  <w:style w:type="paragraph" w:customStyle="1" w:styleId="9F695F09565242BB97FE3A904A9B56A5">
    <w:name w:val="9F695F09565242BB97FE3A904A9B56A5"/>
    <w:rsid w:val="00B66D64"/>
  </w:style>
  <w:style w:type="paragraph" w:customStyle="1" w:styleId="BD6C56FE2EBA4040939B85AD1285BB6F">
    <w:name w:val="BD6C56FE2EBA4040939B85AD1285BB6F"/>
    <w:rsid w:val="00B66D64"/>
  </w:style>
  <w:style w:type="paragraph" w:customStyle="1" w:styleId="FE5C4C01A8B74A3DB55A005AB66C21D0">
    <w:name w:val="FE5C4C01A8B74A3DB55A005AB66C21D0"/>
    <w:rsid w:val="00B66D64"/>
  </w:style>
  <w:style w:type="paragraph" w:customStyle="1" w:styleId="89E2EADEA54B41A29AC924E783522ECD">
    <w:name w:val="89E2EADEA54B41A29AC924E783522ECD"/>
    <w:rsid w:val="00B66D64"/>
  </w:style>
  <w:style w:type="paragraph" w:customStyle="1" w:styleId="EFD4DBDB0B3C4D6FBC61D308C6EBB346">
    <w:name w:val="EFD4DBDB0B3C4D6FBC61D308C6EBB346"/>
    <w:rsid w:val="00B66D64"/>
  </w:style>
  <w:style w:type="paragraph" w:customStyle="1" w:styleId="DF33E701BE8E423294D0D804B2CFBF68">
    <w:name w:val="DF33E701BE8E423294D0D804B2CFBF68"/>
    <w:rsid w:val="00B66D64"/>
  </w:style>
  <w:style w:type="paragraph" w:customStyle="1" w:styleId="715F02BE333641FB8BAFB257DAF72624">
    <w:name w:val="715F02BE333641FB8BAFB257DAF72624"/>
    <w:rsid w:val="00B66D64"/>
  </w:style>
  <w:style w:type="paragraph" w:customStyle="1" w:styleId="CBAED758E9554E61B2C048645D72CC46">
    <w:name w:val="CBAED758E9554E61B2C048645D72CC46"/>
    <w:rsid w:val="00B66D64"/>
  </w:style>
  <w:style w:type="paragraph" w:customStyle="1" w:styleId="1261BB74ACCD46EAB75417744469D9EE">
    <w:name w:val="1261BB74ACCD46EAB75417744469D9EE"/>
    <w:rsid w:val="00B66D64"/>
  </w:style>
  <w:style w:type="paragraph" w:customStyle="1" w:styleId="EE192FAAB306475FBDEA2D87D31FB450">
    <w:name w:val="EE192FAAB306475FBDEA2D87D31FB450"/>
    <w:rsid w:val="00B66D64"/>
  </w:style>
  <w:style w:type="paragraph" w:customStyle="1" w:styleId="8283412B398D499D90E9D7DB7D4674A9">
    <w:name w:val="8283412B398D499D90E9D7DB7D4674A9"/>
    <w:rsid w:val="00B66D64"/>
  </w:style>
  <w:style w:type="paragraph" w:customStyle="1" w:styleId="DEDC1FC235D44EA5A8E583B316DAC7D7">
    <w:name w:val="DEDC1FC235D44EA5A8E583B316DAC7D7"/>
    <w:rsid w:val="00B66D64"/>
  </w:style>
  <w:style w:type="paragraph" w:customStyle="1" w:styleId="C3527179C16C4EF2B0EA7C20DB48792F">
    <w:name w:val="C3527179C16C4EF2B0EA7C20DB48792F"/>
    <w:rsid w:val="00B66D64"/>
  </w:style>
  <w:style w:type="paragraph" w:customStyle="1" w:styleId="F03040393BC942F18CAF3196F524734E">
    <w:name w:val="F03040393BC942F18CAF3196F524734E"/>
    <w:rsid w:val="00B66D64"/>
  </w:style>
  <w:style w:type="paragraph" w:customStyle="1" w:styleId="6CB7A6795D454C1B8AFB0051B9965948">
    <w:name w:val="6CB7A6795D454C1B8AFB0051B9965948"/>
    <w:rsid w:val="00B66D64"/>
  </w:style>
  <w:style w:type="paragraph" w:customStyle="1" w:styleId="8CC334DF7EE047D3A089B30E98A2E6FA">
    <w:name w:val="8CC334DF7EE047D3A089B30E98A2E6FA"/>
    <w:rsid w:val="00B66D64"/>
  </w:style>
  <w:style w:type="paragraph" w:customStyle="1" w:styleId="1B07B32C39CB4CE2B11F0675A93BE449">
    <w:name w:val="1B07B32C39CB4CE2B11F0675A93BE449"/>
    <w:rsid w:val="00B66D64"/>
  </w:style>
  <w:style w:type="paragraph" w:customStyle="1" w:styleId="B31B8C6F3DB744638041DE45BD6D4D00">
    <w:name w:val="B31B8C6F3DB744638041DE45BD6D4D00"/>
    <w:rsid w:val="00B66D64"/>
  </w:style>
  <w:style w:type="paragraph" w:customStyle="1" w:styleId="056988D0564540699877CA66F7752D1D">
    <w:name w:val="056988D0564540699877CA66F7752D1D"/>
    <w:rsid w:val="00B66D64"/>
  </w:style>
  <w:style w:type="paragraph" w:customStyle="1" w:styleId="4C9ECB59C1284EF892CAED40FDF6DC3A">
    <w:name w:val="4C9ECB59C1284EF892CAED40FDF6DC3A"/>
    <w:rsid w:val="00B66D64"/>
  </w:style>
  <w:style w:type="paragraph" w:customStyle="1" w:styleId="75EE1D5CC2E54AA989851EE3F0F0BF48">
    <w:name w:val="75EE1D5CC2E54AA989851EE3F0F0BF48"/>
    <w:rsid w:val="00B66D64"/>
  </w:style>
  <w:style w:type="paragraph" w:customStyle="1" w:styleId="5D0B31E1B73C483FB86CF4547C08C9EF">
    <w:name w:val="5D0B31E1B73C483FB86CF4547C08C9EF"/>
    <w:rsid w:val="00B66D64"/>
  </w:style>
  <w:style w:type="paragraph" w:customStyle="1" w:styleId="97097E5170C24D3C8176C28A5A50DFDD">
    <w:name w:val="97097E5170C24D3C8176C28A5A50DFDD"/>
    <w:rsid w:val="00B66D64"/>
  </w:style>
  <w:style w:type="paragraph" w:customStyle="1" w:styleId="1789D6F878224BA3855734C5C34A0522">
    <w:name w:val="1789D6F878224BA3855734C5C34A0522"/>
    <w:rsid w:val="00B66D64"/>
  </w:style>
  <w:style w:type="paragraph" w:customStyle="1" w:styleId="23E2B9045AA54A4FA2287097CF6E9D24">
    <w:name w:val="23E2B9045AA54A4FA2287097CF6E9D24"/>
    <w:rsid w:val="00B66D64"/>
  </w:style>
  <w:style w:type="paragraph" w:customStyle="1" w:styleId="7BF8CD1C851840BE92A651DA2985E187">
    <w:name w:val="7BF8CD1C851840BE92A651DA2985E187"/>
    <w:rsid w:val="00B66D64"/>
  </w:style>
  <w:style w:type="paragraph" w:customStyle="1" w:styleId="E6812797CA1E4A63BC3F87190AA5927C">
    <w:name w:val="E6812797CA1E4A63BC3F87190AA5927C"/>
    <w:rsid w:val="00B66D64"/>
  </w:style>
  <w:style w:type="paragraph" w:customStyle="1" w:styleId="DB14F4E5998B437EB31E413CE18B1F6E">
    <w:name w:val="DB14F4E5998B437EB31E413CE18B1F6E"/>
    <w:rsid w:val="00B66D64"/>
  </w:style>
  <w:style w:type="paragraph" w:customStyle="1" w:styleId="A9699BDDD4584958842ABF265B87DF6F">
    <w:name w:val="A9699BDDD4584958842ABF265B87DF6F"/>
    <w:rsid w:val="00B66D64"/>
  </w:style>
  <w:style w:type="paragraph" w:customStyle="1" w:styleId="C672444B6E1E47A9A130778E64276152">
    <w:name w:val="C672444B6E1E47A9A130778E64276152"/>
    <w:rsid w:val="00B66D64"/>
  </w:style>
  <w:style w:type="paragraph" w:customStyle="1" w:styleId="69670434C69F4EC28A8C00340294C8C0">
    <w:name w:val="69670434C69F4EC28A8C00340294C8C0"/>
    <w:rsid w:val="00B66D64"/>
  </w:style>
  <w:style w:type="paragraph" w:customStyle="1" w:styleId="4F5FD69B87724A86878A684DC4BBECAE">
    <w:name w:val="4F5FD69B87724A86878A684DC4BBECAE"/>
    <w:rsid w:val="00B66D64"/>
  </w:style>
  <w:style w:type="paragraph" w:customStyle="1" w:styleId="A44B3C9896274F96AA9A7CAAEF5DEE0C">
    <w:name w:val="A44B3C9896274F96AA9A7CAAEF5DEE0C"/>
    <w:rsid w:val="00B66D64"/>
  </w:style>
  <w:style w:type="paragraph" w:customStyle="1" w:styleId="ABF27335741B43C88FCFD4901620C06E">
    <w:name w:val="ABF27335741B43C88FCFD4901620C06E"/>
    <w:rsid w:val="00B66D64"/>
  </w:style>
  <w:style w:type="paragraph" w:customStyle="1" w:styleId="94B060B612CF4364BC1AC835BE21FD54">
    <w:name w:val="94B060B612CF4364BC1AC835BE21FD54"/>
    <w:rsid w:val="00B66D64"/>
  </w:style>
  <w:style w:type="paragraph" w:customStyle="1" w:styleId="7D5F343092914C29BE0BB2200DF589E3">
    <w:name w:val="7D5F343092914C29BE0BB2200DF589E3"/>
    <w:rsid w:val="00B66D64"/>
  </w:style>
  <w:style w:type="paragraph" w:customStyle="1" w:styleId="C6947EB9962F479BACEDDDCAAFE0C1AE">
    <w:name w:val="C6947EB9962F479BACEDDDCAAFE0C1AE"/>
    <w:rsid w:val="00B66D64"/>
  </w:style>
  <w:style w:type="paragraph" w:customStyle="1" w:styleId="96D3ECF5DBA54216A71B37DDAD222833">
    <w:name w:val="96D3ECF5DBA54216A71B37DDAD222833"/>
    <w:rsid w:val="00B66D64"/>
  </w:style>
  <w:style w:type="paragraph" w:customStyle="1" w:styleId="EC3B091077834523A735A4BB845F493A">
    <w:name w:val="EC3B091077834523A735A4BB845F493A"/>
    <w:rsid w:val="00B66D64"/>
  </w:style>
  <w:style w:type="paragraph" w:customStyle="1" w:styleId="2B00AED270B64898BFE46BE38EEE8D55">
    <w:name w:val="2B00AED270B64898BFE46BE38EEE8D55"/>
    <w:rsid w:val="00B66D64"/>
  </w:style>
  <w:style w:type="paragraph" w:customStyle="1" w:styleId="1D1650498D9A4ED98D12D0DC7D66FF39">
    <w:name w:val="1D1650498D9A4ED98D12D0DC7D66FF39"/>
    <w:rsid w:val="00B66D64"/>
  </w:style>
  <w:style w:type="paragraph" w:customStyle="1" w:styleId="6AA53E76DD0C475D97F1BE65E343E19F">
    <w:name w:val="6AA53E76DD0C475D97F1BE65E343E19F"/>
    <w:rsid w:val="00B66D64"/>
  </w:style>
  <w:style w:type="paragraph" w:customStyle="1" w:styleId="3AC6466A96524A78BAF33DB236FBC228">
    <w:name w:val="3AC6466A96524A78BAF33DB236FBC228"/>
    <w:rsid w:val="00B66D64"/>
  </w:style>
  <w:style w:type="paragraph" w:customStyle="1" w:styleId="E46366F2F74D43DCAFB34274F4BEAF10">
    <w:name w:val="E46366F2F74D43DCAFB34274F4BEAF10"/>
    <w:rsid w:val="00B66D64"/>
  </w:style>
  <w:style w:type="paragraph" w:customStyle="1" w:styleId="F98D5B4F243A4B729A41F13BEAA59EA3">
    <w:name w:val="F98D5B4F243A4B729A41F13BEAA59EA3"/>
    <w:rsid w:val="00B66D64"/>
  </w:style>
  <w:style w:type="paragraph" w:customStyle="1" w:styleId="1CC6C4A9FA454125B51EA16A1A6D22E7">
    <w:name w:val="1CC6C4A9FA454125B51EA16A1A6D22E7"/>
    <w:rsid w:val="00B66D64"/>
  </w:style>
  <w:style w:type="paragraph" w:customStyle="1" w:styleId="DF7B2264B43C4037BA98D2BD5A79ED9C">
    <w:name w:val="DF7B2264B43C4037BA98D2BD5A79ED9C"/>
    <w:rsid w:val="00B66D64"/>
  </w:style>
  <w:style w:type="paragraph" w:customStyle="1" w:styleId="C2E7BF2C0D5F405781F5C1EC38C93A01">
    <w:name w:val="C2E7BF2C0D5F405781F5C1EC38C93A01"/>
    <w:rsid w:val="00B66D64"/>
  </w:style>
  <w:style w:type="paragraph" w:customStyle="1" w:styleId="89C6B258F3F446AC988F9287868A08DB">
    <w:name w:val="89C6B258F3F446AC988F9287868A08DB"/>
    <w:rsid w:val="00B66D64"/>
  </w:style>
  <w:style w:type="paragraph" w:customStyle="1" w:styleId="8DE303338EEA4BBDBFA9E7A84ACB4A05">
    <w:name w:val="8DE303338EEA4BBDBFA9E7A84ACB4A05"/>
    <w:rsid w:val="00B66D64"/>
  </w:style>
  <w:style w:type="paragraph" w:customStyle="1" w:styleId="B89F3DD5300C4C5CA647390BAC798F6D">
    <w:name w:val="B89F3DD5300C4C5CA647390BAC798F6D"/>
    <w:rsid w:val="00B66D64"/>
  </w:style>
  <w:style w:type="paragraph" w:customStyle="1" w:styleId="9D3FB58B94C0497190733AD12EADA6C8">
    <w:name w:val="9D3FB58B94C0497190733AD12EADA6C8"/>
    <w:rsid w:val="00B66D64"/>
  </w:style>
  <w:style w:type="paragraph" w:customStyle="1" w:styleId="DF059877B4464D11A00462EEC04D6464">
    <w:name w:val="DF059877B4464D11A00462EEC04D6464"/>
    <w:rsid w:val="00B66D64"/>
  </w:style>
  <w:style w:type="paragraph" w:customStyle="1" w:styleId="852CA51BE2A94AB3B0CD6DF5360EA0EF">
    <w:name w:val="852CA51BE2A94AB3B0CD6DF5360EA0EF"/>
    <w:rsid w:val="00B66D64"/>
  </w:style>
  <w:style w:type="paragraph" w:customStyle="1" w:styleId="090239D8FF5140B19AEC40F200195E1A">
    <w:name w:val="090239D8FF5140B19AEC40F200195E1A"/>
    <w:rsid w:val="00B66D64"/>
  </w:style>
  <w:style w:type="paragraph" w:customStyle="1" w:styleId="3DF57430FFE84EF1A34852064375272B">
    <w:name w:val="3DF57430FFE84EF1A34852064375272B"/>
    <w:rsid w:val="00B66D64"/>
  </w:style>
  <w:style w:type="paragraph" w:customStyle="1" w:styleId="3E60AF8E1EB04EE0876DA9B02A24FB72">
    <w:name w:val="3E60AF8E1EB04EE0876DA9B02A24FB72"/>
    <w:rsid w:val="00B66D64"/>
  </w:style>
  <w:style w:type="paragraph" w:customStyle="1" w:styleId="A293C47687EA478AB2479A9D66E8D496">
    <w:name w:val="A293C47687EA478AB2479A9D66E8D496"/>
    <w:rsid w:val="00B66D64"/>
  </w:style>
  <w:style w:type="paragraph" w:customStyle="1" w:styleId="294E739783C7482C8EF314807540F5B0">
    <w:name w:val="294E739783C7482C8EF314807540F5B0"/>
    <w:rsid w:val="00B66D64"/>
  </w:style>
  <w:style w:type="paragraph" w:customStyle="1" w:styleId="8C46E8AC3BD740F093B167D592CAF59D">
    <w:name w:val="8C46E8AC3BD740F093B167D592CAF59D"/>
    <w:rsid w:val="00B66D64"/>
  </w:style>
  <w:style w:type="paragraph" w:customStyle="1" w:styleId="429BAE5966C34DD6927D7A7764321294">
    <w:name w:val="429BAE5966C34DD6927D7A7764321294"/>
    <w:rsid w:val="00B66D64"/>
  </w:style>
  <w:style w:type="paragraph" w:customStyle="1" w:styleId="8C8FEA94BE3948749C5C76AAFD512221">
    <w:name w:val="8C8FEA94BE3948749C5C76AAFD512221"/>
    <w:rsid w:val="00B66D64"/>
  </w:style>
  <w:style w:type="paragraph" w:customStyle="1" w:styleId="88DB21E0992D4CD0A0F307C9C0962FD5">
    <w:name w:val="88DB21E0992D4CD0A0F307C9C0962FD5"/>
    <w:rsid w:val="00B66D64"/>
  </w:style>
  <w:style w:type="paragraph" w:customStyle="1" w:styleId="50C2FBB96CE1438D9AC9BCE001996FFD">
    <w:name w:val="50C2FBB96CE1438D9AC9BCE001996FFD"/>
    <w:rsid w:val="00B66D64"/>
  </w:style>
  <w:style w:type="paragraph" w:customStyle="1" w:styleId="92D8256B33BC4AB2AAC5BD50CCF8E276">
    <w:name w:val="92D8256B33BC4AB2AAC5BD50CCF8E276"/>
    <w:rsid w:val="00B66D64"/>
  </w:style>
  <w:style w:type="paragraph" w:customStyle="1" w:styleId="25A6EEBB5369461A9932C3B6750AD159">
    <w:name w:val="25A6EEBB5369461A9932C3B6750AD159"/>
    <w:rsid w:val="00B66D64"/>
  </w:style>
  <w:style w:type="paragraph" w:customStyle="1" w:styleId="8AEDF4FC0B7D401193917EF36953A6EC">
    <w:name w:val="8AEDF4FC0B7D401193917EF36953A6EC"/>
    <w:rsid w:val="00B66D64"/>
  </w:style>
  <w:style w:type="paragraph" w:customStyle="1" w:styleId="CCC57E220EC248C7A04A336DE4422077">
    <w:name w:val="CCC57E220EC248C7A04A336DE4422077"/>
    <w:rsid w:val="00B66D64"/>
  </w:style>
  <w:style w:type="paragraph" w:customStyle="1" w:styleId="0E697325ADA445A5857F218FAAC2BF41">
    <w:name w:val="0E697325ADA445A5857F218FAAC2BF41"/>
    <w:rsid w:val="00B66D64"/>
  </w:style>
  <w:style w:type="paragraph" w:customStyle="1" w:styleId="4C0E508EAE80425D86D3A96C0E87F59C">
    <w:name w:val="4C0E508EAE80425D86D3A96C0E87F59C"/>
    <w:rsid w:val="00B66D64"/>
  </w:style>
  <w:style w:type="paragraph" w:customStyle="1" w:styleId="5DC1AE52A07D454C94A6513FF49A8AD2">
    <w:name w:val="5DC1AE52A07D454C94A6513FF49A8AD2"/>
    <w:rsid w:val="00B66D64"/>
  </w:style>
  <w:style w:type="paragraph" w:customStyle="1" w:styleId="B4EB2002DB094C69864758A9815A0A2E">
    <w:name w:val="B4EB2002DB094C69864758A9815A0A2E"/>
    <w:rsid w:val="00B66D64"/>
  </w:style>
  <w:style w:type="paragraph" w:customStyle="1" w:styleId="1845A999050A4F8A8D89E2BEE0A5A2CD">
    <w:name w:val="1845A999050A4F8A8D89E2BEE0A5A2CD"/>
    <w:rsid w:val="00B66D64"/>
  </w:style>
  <w:style w:type="paragraph" w:customStyle="1" w:styleId="EE1D2FAAE17243E2ADCCF23633ED4395">
    <w:name w:val="EE1D2FAAE17243E2ADCCF23633ED4395"/>
    <w:rsid w:val="00B66D64"/>
  </w:style>
  <w:style w:type="paragraph" w:customStyle="1" w:styleId="5E6CEB8FFB934AB5884E20518E7CAC98">
    <w:name w:val="5E6CEB8FFB934AB5884E20518E7CAC98"/>
    <w:rsid w:val="00B66D64"/>
  </w:style>
  <w:style w:type="paragraph" w:customStyle="1" w:styleId="2C1913062B05430EBE80C7034254BFE8">
    <w:name w:val="2C1913062B05430EBE80C7034254BFE8"/>
    <w:rsid w:val="00B66D64"/>
  </w:style>
  <w:style w:type="paragraph" w:customStyle="1" w:styleId="D8D3A1828F814549A67F438072082E62">
    <w:name w:val="D8D3A1828F814549A67F438072082E62"/>
    <w:rsid w:val="00B66D64"/>
  </w:style>
  <w:style w:type="paragraph" w:customStyle="1" w:styleId="21F04FDC21384EDB934B9486425E51FE">
    <w:name w:val="21F04FDC21384EDB934B9486425E51FE"/>
    <w:rsid w:val="00B66D64"/>
  </w:style>
  <w:style w:type="paragraph" w:customStyle="1" w:styleId="1201A57B39D740ED9ABC1F904367461A">
    <w:name w:val="1201A57B39D740ED9ABC1F904367461A"/>
    <w:rsid w:val="00B66D64"/>
  </w:style>
  <w:style w:type="paragraph" w:customStyle="1" w:styleId="0CF344371BA64E8BB52A687263BB2610">
    <w:name w:val="0CF344371BA64E8BB52A687263BB2610"/>
    <w:rsid w:val="00B66D64"/>
  </w:style>
  <w:style w:type="paragraph" w:customStyle="1" w:styleId="0A190EA3F43244578EB76EF5AA7DA83D">
    <w:name w:val="0A190EA3F43244578EB76EF5AA7DA83D"/>
    <w:rsid w:val="00B66D64"/>
  </w:style>
  <w:style w:type="paragraph" w:customStyle="1" w:styleId="0858A1EA1FC744A1ADA003B1E3F20CEA">
    <w:name w:val="0858A1EA1FC744A1ADA003B1E3F20CEA"/>
    <w:rsid w:val="00B66D64"/>
  </w:style>
  <w:style w:type="paragraph" w:customStyle="1" w:styleId="2EE54C85AEB849B28EED3E8B6BA2637C">
    <w:name w:val="2EE54C85AEB849B28EED3E8B6BA2637C"/>
    <w:rsid w:val="00B66D64"/>
  </w:style>
  <w:style w:type="paragraph" w:customStyle="1" w:styleId="D4A2FE7A380445AEB92D37C45D9A0CDE">
    <w:name w:val="D4A2FE7A380445AEB92D37C45D9A0CDE"/>
    <w:rsid w:val="00B66D64"/>
  </w:style>
  <w:style w:type="paragraph" w:customStyle="1" w:styleId="63366078B774480AB3281F31C8D58ABA">
    <w:name w:val="63366078B774480AB3281F31C8D58ABA"/>
    <w:rsid w:val="00B66D64"/>
  </w:style>
  <w:style w:type="paragraph" w:customStyle="1" w:styleId="38F125CBC5044631BC18A531B7897EE5">
    <w:name w:val="38F125CBC5044631BC18A531B7897EE5"/>
    <w:rsid w:val="00B66D64"/>
  </w:style>
  <w:style w:type="paragraph" w:customStyle="1" w:styleId="442742D264DD4B74904B2A77FD4FBF19">
    <w:name w:val="442742D264DD4B74904B2A77FD4FBF19"/>
    <w:rsid w:val="00B66D64"/>
  </w:style>
  <w:style w:type="paragraph" w:customStyle="1" w:styleId="6E63D071DF5D472D8C7DB860A1D8AEB1">
    <w:name w:val="6E63D071DF5D472D8C7DB860A1D8AEB1"/>
    <w:rsid w:val="00B66D64"/>
  </w:style>
  <w:style w:type="paragraph" w:customStyle="1" w:styleId="BB54C9EC0AAE41048B25947652F8B5FE">
    <w:name w:val="BB54C9EC0AAE41048B25947652F8B5FE"/>
    <w:rsid w:val="00B66D64"/>
  </w:style>
  <w:style w:type="paragraph" w:customStyle="1" w:styleId="2307DC99C6634056B46C796471E04404">
    <w:name w:val="2307DC99C6634056B46C796471E04404"/>
    <w:rsid w:val="00B66D64"/>
  </w:style>
  <w:style w:type="paragraph" w:customStyle="1" w:styleId="A886E0DF9D5F4284A1D97ADBFA7332EF">
    <w:name w:val="A886E0DF9D5F4284A1D97ADBFA7332EF"/>
    <w:rsid w:val="00B66D64"/>
  </w:style>
  <w:style w:type="paragraph" w:customStyle="1" w:styleId="AD8E381861AA41D89784E16857534B1C">
    <w:name w:val="AD8E381861AA41D89784E16857534B1C"/>
    <w:rsid w:val="00B66D64"/>
  </w:style>
  <w:style w:type="paragraph" w:customStyle="1" w:styleId="86AD1DC2644745ECB91A6108955184D1">
    <w:name w:val="86AD1DC2644745ECB91A6108955184D1"/>
    <w:rsid w:val="00B66D64"/>
  </w:style>
  <w:style w:type="paragraph" w:customStyle="1" w:styleId="DDEF867908984B3A84FDD56351B96D8C">
    <w:name w:val="DDEF867908984B3A84FDD56351B96D8C"/>
    <w:rsid w:val="00B66D64"/>
  </w:style>
  <w:style w:type="paragraph" w:customStyle="1" w:styleId="D10D65923C424BADB33B6E5B88B20FF0">
    <w:name w:val="D10D65923C424BADB33B6E5B88B20FF0"/>
    <w:rsid w:val="00B66D64"/>
  </w:style>
  <w:style w:type="paragraph" w:customStyle="1" w:styleId="1FD4C6FED78F4E788F0F6925D788729F">
    <w:name w:val="1FD4C6FED78F4E788F0F6925D788729F"/>
    <w:rsid w:val="00B66D64"/>
  </w:style>
  <w:style w:type="paragraph" w:customStyle="1" w:styleId="FB491FA8E4C64DDC95C04D8B814B39EA">
    <w:name w:val="FB491FA8E4C64DDC95C04D8B814B39EA"/>
    <w:rsid w:val="00B66D64"/>
  </w:style>
  <w:style w:type="paragraph" w:customStyle="1" w:styleId="78A6DF1C02DB427D8541F28FBDEB308F">
    <w:name w:val="78A6DF1C02DB427D8541F28FBDEB308F"/>
    <w:rsid w:val="00B66D64"/>
  </w:style>
  <w:style w:type="paragraph" w:customStyle="1" w:styleId="75908473C5694B03A03CA36DCB9025E4">
    <w:name w:val="75908473C5694B03A03CA36DCB9025E4"/>
    <w:rsid w:val="00B66D64"/>
  </w:style>
  <w:style w:type="paragraph" w:customStyle="1" w:styleId="FAF03F52D9A64BD2A135F896A0A62807">
    <w:name w:val="FAF03F52D9A64BD2A135F896A0A62807"/>
    <w:rsid w:val="00B66D64"/>
  </w:style>
  <w:style w:type="paragraph" w:customStyle="1" w:styleId="C21B49272CEF4859BF2900ED8DA2D6FF">
    <w:name w:val="C21B49272CEF4859BF2900ED8DA2D6FF"/>
    <w:rsid w:val="00B66D64"/>
  </w:style>
  <w:style w:type="paragraph" w:customStyle="1" w:styleId="0A03A72FA1C44267A8D1C79C837FFF78">
    <w:name w:val="0A03A72FA1C44267A8D1C79C837FFF78"/>
    <w:rsid w:val="00B66D64"/>
  </w:style>
  <w:style w:type="paragraph" w:customStyle="1" w:styleId="4D4DB5CE7CC84CF7904AD14977FF347F">
    <w:name w:val="4D4DB5CE7CC84CF7904AD14977FF347F"/>
    <w:rsid w:val="00B66D64"/>
  </w:style>
  <w:style w:type="paragraph" w:customStyle="1" w:styleId="CBA9F40B6D8F477D903EE5F638F9675A">
    <w:name w:val="CBA9F40B6D8F477D903EE5F638F9675A"/>
    <w:rsid w:val="00B66D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21</Pages>
  <Words>8676</Words>
  <Characters>57784</Characters>
  <Application>Microsoft Office Word</Application>
  <DocSecurity>0</DocSecurity>
  <Lines>1179</Lines>
  <Paragraphs>544</Paragraphs>
  <ScaleCrop>false</ScaleCrop>
  <HeadingPairs>
    <vt:vector size="2" baseType="variant">
      <vt:variant>
        <vt:lpstr>Titel</vt:lpstr>
      </vt:variant>
      <vt:variant>
        <vt:i4>1</vt:i4>
      </vt:variant>
    </vt:vector>
  </HeadingPairs>
  <TitlesOfParts>
    <vt:vector size="1" baseType="lpstr">
      <vt:lpstr/>
    </vt:vector>
  </TitlesOfParts>
  <Company>Wolters Kluwer Software und Service GmbH</Company>
  <LinksUpToDate>false</LinksUpToDate>
  <CharactersWithSpaces>65916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Kluwer Software und Service GmbH</dc:creator>
  <cp:keywords/>
  <dc:description>Brutto=1;OhneZSNr=0;OhneFibuKontoNr=0;OhneAKHKDatum=0;AfAVar=1;DruckVar=WGut;SWNachZSNr=0;BezAfAVarDrucken=0;EinzeiligDrucken=0;WGutKurzLangBez=LANG;Waehrung=DM</dc:description>
  <cp:lastModifiedBy>Rogalski, Robert</cp:lastModifiedBy>
  <cp:revision>5</cp:revision>
  <cp:lastPrinted>1899-12-31T23:00:00Z</cp:lastPrinted>
  <dcterms:created xsi:type="dcterms:W3CDTF">2020-10-27T12:25:00Z</dcterms:created>
  <dcterms:modified xsi:type="dcterms:W3CDTF">2020-10-27T14:02:00Z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typ">
    <vt:lpwstr>Bericht</vt:lpwstr>
  </property>
  <property fmtid="{D5CDD505-2E9C-101B-9397-08002B2CF9AE}" pid="3" name="FieldsChecked">
    <vt:lpwstr>5.7.5</vt:lpwstr>
  </property>
</Properties>
</file>