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52CC9" w14:textId="77777777" w:rsidR="006B0560" w:rsidRDefault="006B0560" w:rsidP="006B0560">
      <w:pPr>
        <w:pStyle w:val="berschrift1"/>
      </w:pPr>
      <w:r>
        <w:t xml:space="preserve">Feststellungen </w:t>
      </w:r>
      <w:r w:rsidRPr="008B06E1">
        <w:t>zur</w:t>
      </w:r>
      <w:r>
        <w:t xml:space="preserve"> Rechnungslegung</w:t>
      </w:r>
    </w:p>
    <w:p w14:paraId="53C3E57F" w14:textId="77777777" w:rsidR="006B0560" w:rsidRDefault="006B0560" w:rsidP="006B0560">
      <w:pPr>
        <w:pStyle w:val="berschrift2"/>
      </w:pPr>
      <w:r w:rsidRPr="00991D1B">
        <w:t>Grundlagen</w:t>
      </w:r>
      <w:r>
        <w:t xml:space="preserve"> </w:t>
      </w:r>
      <w:r w:rsidRPr="008B06E1">
        <w:t>des</w:t>
      </w:r>
      <w:r>
        <w:t xml:space="preserve"> Jahresabschlusses</w:t>
      </w:r>
    </w:p>
    <w:p w14:paraId="1D48281C" w14:textId="77777777" w:rsidR="006B0560" w:rsidRPr="006B0560" w:rsidRDefault="006B0560" w:rsidP="006B0560"/>
    <w:p w14:paraId="74376E05" w14:textId="77777777" w:rsidR="006B0560" w:rsidRPr="0068086F" w:rsidRDefault="006B0560" w:rsidP="006B0560">
      <w:pPr>
        <w:pStyle w:val="StandardME"/>
      </w:pPr>
      <w:r>
        <w:t xml:space="preserve">Die </w:t>
      </w:r>
      <w:r w:rsidRPr="000B3FEC">
        <w:rPr>
          <w:b/>
        </w:rPr>
        <w:t>Buchführung</w:t>
      </w:r>
      <w:r>
        <w:t xml:space="preserve"> des Geschäftsjahres wurde mit den Schlussbilanzwerten</w:t>
      </w:r>
      <w:r w:rsidR="00577A1A">
        <w:t xml:space="preserve"> des Vorjahres eröffnet (§ 252 Abs.1</w:t>
      </w:r>
      <w:r>
        <w:t xml:space="preserve"> Nr.1 HGB). </w:t>
      </w:r>
    </w:p>
    <w:p w14:paraId="0D84AA55" w14:textId="77777777" w:rsidR="006B0560" w:rsidRDefault="006B0560" w:rsidP="006B0560">
      <w:pPr>
        <w:pStyle w:val="StandardME"/>
      </w:pPr>
    </w:p>
    <w:p w14:paraId="358743BD" w14:textId="77777777" w:rsidR="004A46CF" w:rsidRDefault="006B0560" w:rsidP="006B0560">
      <w:pPr>
        <w:pStyle w:val="StandardME"/>
      </w:pPr>
      <w:r>
        <w:t xml:space="preserve">Die Finanzbuchhaltung wird nach dem System der doppelten Buchführung über eine eigene EDV-Anlage der Gesellschaft unter Verwendung </w:t>
      </w:r>
      <w:r w:rsidR="0071761B">
        <w:t>des EDV-Buchführungssystem</w:t>
      </w:r>
      <w:r w:rsidR="000641B9">
        <w:t>s</w:t>
      </w:r>
      <w:r w:rsidR="004A46CF">
        <w:t xml:space="preserve"> der</w:t>
      </w:r>
    </w:p>
    <w:p w14:paraId="213E80BB" w14:textId="77777777" w:rsidR="006B0560" w:rsidRDefault="000775D8" w:rsidP="006B0560">
      <w:pPr>
        <w:pStyle w:val="StandardME"/>
      </w:pPr>
      <w:r>
        <w:t>Wolters Kluwer</w:t>
      </w:r>
      <w:r w:rsidR="008E3F4C">
        <w:t> </w:t>
      </w:r>
      <w:r w:rsidR="0071761B">
        <w:t>Software und Service GmbH</w:t>
      </w:r>
      <w:r w:rsidR="006B0560">
        <w:t>, er</w:t>
      </w:r>
      <w:r w:rsidR="00876807">
        <w:t>stellt.</w:t>
      </w:r>
    </w:p>
    <w:p w14:paraId="75DD3BF4" w14:textId="77777777" w:rsidR="0071761B" w:rsidRDefault="0071761B" w:rsidP="006B0560">
      <w:pPr>
        <w:pStyle w:val="StandardME"/>
      </w:pPr>
    </w:p>
    <w:p w14:paraId="4351FE6B" w14:textId="4BE900EB" w:rsidR="007479DA" w:rsidRDefault="006B0560" w:rsidP="006B0560">
      <w:pPr>
        <w:pStyle w:val="StandardME"/>
      </w:pPr>
      <w:r>
        <w:t xml:space="preserve">Die Software wurde von der </w:t>
      </w:r>
      <w:r w:rsidR="00BE03D9">
        <w:t>Ernst &amp; Young GmbH, Wirtschaftsprüfungsgesellschaft in München</w:t>
      </w:r>
      <w:r w:rsidR="0071761B">
        <w:t xml:space="preserve">, am </w:t>
      </w:r>
      <w:r w:rsidR="009935EE">
        <w:t>17. September 2021</w:t>
      </w:r>
      <w:r>
        <w:t xml:space="preserve"> geprüft. Ergebnis der Prüfung war, dass das Produkt </w:t>
      </w:r>
      <w:r w:rsidR="0071761B">
        <w:t>ADDISON</w:t>
      </w:r>
    </w:p>
    <w:p w14:paraId="3B9A3599" w14:textId="77777777" w:rsidR="006B0560" w:rsidRDefault="0071761B" w:rsidP="006B0560">
      <w:pPr>
        <w:pStyle w:val="StandardME"/>
      </w:pPr>
      <w:r>
        <w:t>Rechnungswesen</w:t>
      </w:r>
      <w:r w:rsidR="006B0560">
        <w:t xml:space="preserve"> bei sachgerechter Anwendung eine den Grundsätzen ordnungsmäßiger Buchführung entsprechende Rechnungslegung ermöglicht und somit den Prüfungskriteri</w:t>
      </w:r>
      <w:r>
        <w:t>en entspricht.</w:t>
      </w:r>
    </w:p>
    <w:p w14:paraId="2607098C" w14:textId="77777777" w:rsidR="006B0560" w:rsidRDefault="006B0560" w:rsidP="006B0560">
      <w:pPr>
        <w:pStyle w:val="StandardME"/>
      </w:pPr>
    </w:p>
    <w:p w14:paraId="770606F7" w14:textId="77777777" w:rsidR="006B0560" w:rsidRDefault="006B0560" w:rsidP="006B0560">
      <w:pPr>
        <w:pStyle w:val="StandardME"/>
      </w:pPr>
      <w:r>
        <w:t xml:space="preserve">Die Gesellschaft verwendet den Kontenrahmen </w:t>
      </w:r>
      <w:r w:rsidR="005B478D">
        <w:rPr>
          <w:vanish/>
        </w:rPr>
        <w:t>[UserVariable.Kontenrahmen:</w:t>
      </w:r>
      <w:r w:rsidR="005B478D">
        <w:t xml:space="preserve"> #Kontenrahmen#</w:t>
      </w:r>
      <w:r w:rsidR="005B478D">
        <w:rPr>
          <w:vanish/>
        </w:rPr>
        <w:t>]</w:t>
      </w:r>
      <w:r>
        <w:t>.</w:t>
      </w:r>
    </w:p>
    <w:p w14:paraId="3D461A08" w14:textId="77777777" w:rsidR="006B0560" w:rsidRDefault="006B0560" w:rsidP="006B0560">
      <w:pPr>
        <w:pStyle w:val="StandardME"/>
      </w:pPr>
    </w:p>
    <w:p w14:paraId="456178C0" w14:textId="77777777" w:rsidR="006B0560" w:rsidRDefault="006B0560" w:rsidP="006B0560">
      <w:pPr>
        <w:pStyle w:val="StandardME"/>
      </w:pPr>
      <w:r>
        <w:t xml:space="preserve">Das </w:t>
      </w:r>
      <w:r w:rsidRPr="000B3FEC">
        <w:rPr>
          <w:b/>
        </w:rPr>
        <w:t>Inventar</w:t>
      </w:r>
      <w:r>
        <w:t xml:space="preserve"> wird von der Gesellscha</w:t>
      </w:r>
      <w:r w:rsidR="00170E96">
        <w:t>ft selbst erstellt und geführt.</w:t>
      </w:r>
    </w:p>
    <w:p w14:paraId="47624168" w14:textId="77777777" w:rsidR="00170E96" w:rsidRDefault="00170E96" w:rsidP="006B0560">
      <w:pPr>
        <w:pStyle w:val="StandardME"/>
      </w:pPr>
    </w:p>
    <w:p w14:paraId="1F73FC97" w14:textId="77777777" w:rsidR="00170E96" w:rsidRPr="00100A8D" w:rsidRDefault="00170E96" w:rsidP="00170E96"/>
    <w:p w14:paraId="3FADDD1C" w14:textId="77777777" w:rsidR="00170E96" w:rsidRPr="0042757A" w:rsidRDefault="00170E96" w:rsidP="00170E96">
      <w:pPr>
        <w:pStyle w:val="StandardME"/>
      </w:pPr>
      <w:r w:rsidRPr="0042757A">
        <w:rPr>
          <w:vanish/>
        </w:rPr>
        <w:t>&lt;OPENFIELD.E1Singular:</w:t>
      </w:r>
      <w:r w:rsidRPr="0042757A">
        <w:t xml:space="preserve">Das </w:t>
      </w:r>
      <w:r w:rsidRPr="0042757A">
        <w:rPr>
          <w:b/>
        </w:rPr>
        <w:t>Anlagevermögen</w:t>
      </w:r>
      <w:r w:rsidRPr="0042757A">
        <w:t xml:space="preserve"> wird in einem Abschreibungsverzeichnis geführt. Zugänge und Abgänge sind zu Anschaffungs- bzw. Herstellungskosten unterjährig gebucht. Es erfolgte eine Buchinventur. Abschreibungen des Geschäftsjahres wurde von mir gebucht. </w:t>
      </w:r>
    </w:p>
    <w:p w14:paraId="0C08541E" w14:textId="77777777" w:rsidR="00170E96" w:rsidRPr="0042757A" w:rsidRDefault="00170E96" w:rsidP="00170E96">
      <w:pPr>
        <w:pStyle w:val="StandardME"/>
      </w:pPr>
    </w:p>
    <w:p w14:paraId="368FA751" w14:textId="77777777" w:rsidR="006B0560" w:rsidRPr="0042757A" w:rsidRDefault="006B0560" w:rsidP="006B0560">
      <w:pPr>
        <w:pStyle w:val="StandardME"/>
      </w:pPr>
      <w:r w:rsidRPr="0042757A">
        <w:t xml:space="preserve">Die </w:t>
      </w:r>
      <w:r w:rsidRPr="0042757A">
        <w:rPr>
          <w:b/>
        </w:rPr>
        <w:t>Vorräte</w:t>
      </w:r>
      <w:r w:rsidRPr="0042757A">
        <w:t xml:space="preserve"> wurden durch Stichtagsinventur aufgenommen (§§ 240 f HGB). Die Vorräte sind anhand der Inventurlisten von der Gesellschaft zu Anschaffungskosten unter Beachtung des Niederstwertprinzips bewertet worden.</w:t>
      </w:r>
    </w:p>
    <w:p w14:paraId="40128C8B" w14:textId="77777777" w:rsidR="006B0560" w:rsidRPr="0042757A" w:rsidRDefault="006B0560" w:rsidP="006B0560">
      <w:pPr>
        <w:pStyle w:val="StandardME"/>
      </w:pPr>
    </w:p>
    <w:p w14:paraId="22A67A3A" w14:textId="77777777" w:rsidR="006B0560" w:rsidRPr="0042757A" w:rsidRDefault="006B0560" w:rsidP="006B0560">
      <w:pPr>
        <w:pStyle w:val="StandardME"/>
      </w:pPr>
      <w:r w:rsidRPr="0042757A">
        <w:rPr>
          <w:b/>
        </w:rPr>
        <w:t>Forderungen und Verbindlichkeiten aus Lieferungen und Leistungen</w:t>
      </w:r>
      <w:r w:rsidRPr="0042757A">
        <w:t xml:space="preserve"> werden auf Debitoren- bzw. Kreditorenkonten verbucht. Die Konten sind abgestimmt. Eine Liste über ausfallbedrohte Forderungen liegt vor. W</w:t>
      </w:r>
      <w:r w:rsidR="00170E96" w:rsidRPr="0042757A">
        <w:t>ertberichtigungen wurden von mir</w:t>
      </w:r>
      <w:r w:rsidRPr="0042757A">
        <w:t xml:space="preserve"> gebucht.</w:t>
      </w:r>
    </w:p>
    <w:p w14:paraId="67ABD2B8" w14:textId="77777777" w:rsidR="006B0560" w:rsidRPr="0042757A" w:rsidRDefault="006B0560" w:rsidP="006B0560">
      <w:pPr>
        <w:pStyle w:val="StandardME"/>
      </w:pPr>
    </w:p>
    <w:p w14:paraId="45BFB9E8" w14:textId="77777777" w:rsidR="006B0560" w:rsidRPr="0042757A" w:rsidRDefault="006B0560" w:rsidP="006B0560">
      <w:pPr>
        <w:pStyle w:val="StandardME"/>
      </w:pPr>
      <w:r w:rsidRPr="0042757A">
        <w:t>Kassenbuch und Kontoauszüge der Banken und Kreditinstitute liegen vor.</w:t>
      </w:r>
    </w:p>
    <w:p w14:paraId="674BC3AF" w14:textId="77777777" w:rsidR="006B0560" w:rsidRPr="0042757A" w:rsidRDefault="006B0560" w:rsidP="006B0560">
      <w:pPr>
        <w:pStyle w:val="StandardME"/>
      </w:pPr>
    </w:p>
    <w:p w14:paraId="609EF893" w14:textId="77777777" w:rsidR="006B0560" w:rsidRPr="0042757A" w:rsidRDefault="006B0560" w:rsidP="006B0560">
      <w:pPr>
        <w:pStyle w:val="StandardME"/>
      </w:pPr>
      <w:r w:rsidRPr="0042757A">
        <w:rPr>
          <w:b/>
        </w:rPr>
        <w:t>Rechnungsabgrenzungen</w:t>
      </w:r>
      <w:r w:rsidRPr="0042757A">
        <w:t xml:space="preserve"> und </w:t>
      </w:r>
      <w:r w:rsidRPr="0042757A">
        <w:rPr>
          <w:b/>
        </w:rPr>
        <w:t>Rückstellungen</w:t>
      </w:r>
      <w:r w:rsidRPr="0042757A">
        <w:t xml:space="preserve"> wurden von </w:t>
      </w:r>
      <w:r w:rsidR="00170E96" w:rsidRPr="0042757A">
        <w:t>mir</w:t>
      </w:r>
      <w:r w:rsidRPr="0042757A">
        <w:t xml:space="preserve"> gebucht. Hierfür erforderliche Belege und Berechnungen liegen vor.</w:t>
      </w:r>
    </w:p>
    <w:p w14:paraId="4DB2FDBD" w14:textId="77777777" w:rsidR="006B0560" w:rsidRPr="0042757A" w:rsidRDefault="006B0560" w:rsidP="006B0560">
      <w:pPr>
        <w:pStyle w:val="StandardME"/>
      </w:pPr>
    </w:p>
    <w:p w14:paraId="66BD096F" w14:textId="77777777" w:rsidR="00170E96" w:rsidRPr="0042757A" w:rsidRDefault="00170E96" w:rsidP="00170E96">
      <w:pPr>
        <w:pStyle w:val="StandardME"/>
      </w:pPr>
      <w:r w:rsidRPr="0042757A">
        <w:rPr>
          <w:vanish/>
        </w:rPr>
        <w:t>&gt;&lt;OPENFIELD.E1Plural:</w:t>
      </w:r>
      <w:r w:rsidRPr="0042757A">
        <w:t xml:space="preserve">Das </w:t>
      </w:r>
      <w:r w:rsidRPr="0042757A">
        <w:rPr>
          <w:b/>
        </w:rPr>
        <w:t>Anlagevermögen</w:t>
      </w:r>
      <w:r w:rsidRPr="0042757A">
        <w:t xml:space="preserve"> wird in einem Abschreibungsverzeichnis geführt. Zugänge und Abgänge sind zu Anschaffungs- bzw. Herstellungskosten unterjährig gebucht. Es erfolgte eine Buchinventur. Abschreibungen des Geschäftsjahres wurden von uns gebucht. </w:t>
      </w:r>
    </w:p>
    <w:p w14:paraId="7D1FD5FD" w14:textId="77777777" w:rsidR="00170E96" w:rsidRPr="0042757A" w:rsidRDefault="00170E96" w:rsidP="00170E96">
      <w:pPr>
        <w:pStyle w:val="StandardME"/>
      </w:pPr>
    </w:p>
    <w:p w14:paraId="496155FA" w14:textId="77777777" w:rsidR="00170E96" w:rsidRPr="0042757A" w:rsidRDefault="00170E96" w:rsidP="00170E96">
      <w:pPr>
        <w:pStyle w:val="StandardME"/>
      </w:pPr>
      <w:r w:rsidRPr="0042757A">
        <w:t xml:space="preserve">Die </w:t>
      </w:r>
      <w:r w:rsidRPr="0042757A">
        <w:rPr>
          <w:b/>
        </w:rPr>
        <w:t>Vorräte</w:t>
      </w:r>
      <w:r w:rsidRPr="0042757A">
        <w:t xml:space="preserve"> wurden durch Stichtagsinventur aufgenommen (§§ 240 f HGB). Die Vorräte sind anhand der Inventurlisten von der Gesellschaft zu Anschaffungskosten unter Beachtung des Niederstwertprinzips bewertet worden.</w:t>
      </w:r>
    </w:p>
    <w:p w14:paraId="362C3675" w14:textId="77777777" w:rsidR="00170E96" w:rsidRPr="0042757A" w:rsidRDefault="00170E96" w:rsidP="00170E96">
      <w:pPr>
        <w:pStyle w:val="StandardME"/>
      </w:pPr>
    </w:p>
    <w:p w14:paraId="5931E9CA" w14:textId="77777777" w:rsidR="00170E96" w:rsidRPr="0042757A" w:rsidRDefault="00170E96" w:rsidP="00170E96">
      <w:pPr>
        <w:pStyle w:val="StandardME"/>
      </w:pPr>
      <w:r w:rsidRPr="0042757A">
        <w:rPr>
          <w:b/>
        </w:rPr>
        <w:t>Forderungen und Verbindlichkeiten aus Lieferungen und Leistungen</w:t>
      </w:r>
      <w:r w:rsidRPr="0042757A">
        <w:t xml:space="preserve"> werden auf Debitoren- bzw. Kreditorenkonten verbucht. Die Konten sind abgestimmt. Eine Liste über ausfallbedrohte Forderungen liegt vor. Wertberichtigungen wurden von uns gebucht.</w:t>
      </w:r>
    </w:p>
    <w:p w14:paraId="6AE2C891" w14:textId="77777777" w:rsidR="00170E96" w:rsidRPr="0042757A" w:rsidRDefault="00170E96" w:rsidP="00170E96">
      <w:pPr>
        <w:pStyle w:val="StandardME"/>
      </w:pPr>
    </w:p>
    <w:p w14:paraId="193548E1" w14:textId="77777777" w:rsidR="00170E96" w:rsidRPr="0042757A" w:rsidRDefault="00170E96" w:rsidP="00170E96">
      <w:pPr>
        <w:pStyle w:val="StandardME"/>
      </w:pPr>
      <w:r w:rsidRPr="0042757A">
        <w:t>Kassenbuch und Kontoauszüge der Banken und Kreditinstitute liegen vor.</w:t>
      </w:r>
    </w:p>
    <w:p w14:paraId="2C39B04A" w14:textId="77777777" w:rsidR="00170E96" w:rsidRPr="0042757A" w:rsidRDefault="00170E96" w:rsidP="00170E96">
      <w:pPr>
        <w:pStyle w:val="StandardME"/>
      </w:pPr>
    </w:p>
    <w:p w14:paraId="3C2CC479" w14:textId="77777777" w:rsidR="00170E96" w:rsidRPr="0042757A" w:rsidRDefault="00170E96" w:rsidP="00170E96">
      <w:pPr>
        <w:pStyle w:val="StandardME"/>
      </w:pPr>
      <w:r w:rsidRPr="0042757A">
        <w:rPr>
          <w:b/>
        </w:rPr>
        <w:t>Rechnungsabgrenzungen</w:t>
      </w:r>
      <w:r w:rsidRPr="0042757A">
        <w:t xml:space="preserve"> und </w:t>
      </w:r>
      <w:r w:rsidRPr="0042757A">
        <w:rPr>
          <w:b/>
        </w:rPr>
        <w:t>Rückstellungen</w:t>
      </w:r>
      <w:r w:rsidRPr="0042757A">
        <w:t xml:space="preserve"> wurden von uns gebucht. Hierfür erforderliche Belege und Berechnungen liegen vor.</w:t>
      </w:r>
    </w:p>
    <w:p w14:paraId="1C7A3BA3" w14:textId="77777777" w:rsidR="00170E96" w:rsidRPr="00BA63C6" w:rsidRDefault="00170E96" w:rsidP="00170E96">
      <w:pPr>
        <w:pStyle w:val="StandardME"/>
        <w:tabs>
          <w:tab w:val="left" w:pos="2254"/>
        </w:tabs>
      </w:pPr>
      <w:r w:rsidRPr="00BA63C6">
        <w:rPr>
          <w:vanish/>
        </w:rPr>
        <w:t>&gt;</w:t>
      </w:r>
    </w:p>
    <w:p w14:paraId="184EA25A" w14:textId="77777777" w:rsidR="00100A8D" w:rsidRDefault="00100A8D" w:rsidP="00100A8D">
      <w:pPr>
        <w:pStyle w:val="berschrift2"/>
      </w:pPr>
      <w:r w:rsidRPr="00AC687E">
        <w:t>Feststellungen</w:t>
      </w:r>
      <w:r>
        <w:t xml:space="preserve"> zu den Grundlagen des Jahresabschlusses </w:t>
      </w:r>
    </w:p>
    <w:p w14:paraId="1BB70AC6" w14:textId="77777777" w:rsidR="00394621" w:rsidRDefault="00394621" w:rsidP="00394621"/>
    <w:p w14:paraId="58250A9F" w14:textId="77777777" w:rsidR="00F35240" w:rsidRDefault="00F35240" w:rsidP="00F35240">
      <w:pPr>
        <w:pStyle w:val="StandardME"/>
      </w:pPr>
      <w:r w:rsidRPr="002624D1">
        <w:rPr>
          <w:vanish/>
        </w:rPr>
        <w:t>&lt;OPENFIELD.E1Singular:</w:t>
      </w:r>
      <w:r>
        <w:t xml:space="preserve">Bezüglich der internen Regelungen zur Zahlung von Eingangsrechnungen habe ich festgestellt, dass Eingangsrechnungen für Waren, die von Mitarbeitern des Vertriebs bestellt wurden, zunächst von diesen überprüft, dann vom Lagerleiter kontrolliert werden und über die Geschäftsleitung dann zur zahlungsanweisenden Stelle gelangen. </w:t>
      </w:r>
    </w:p>
    <w:p w14:paraId="2015548C" w14:textId="77777777" w:rsidR="00F35240" w:rsidRDefault="00F35240" w:rsidP="00F35240">
      <w:pPr>
        <w:pStyle w:val="StandardME"/>
      </w:pPr>
    </w:p>
    <w:p w14:paraId="6D595014" w14:textId="77777777" w:rsidR="00F35240" w:rsidRPr="00E13C11" w:rsidRDefault="00F35240" w:rsidP="00F35240">
      <w:pPr>
        <w:pStyle w:val="StandardME"/>
      </w:pPr>
      <w:r>
        <w:t>Durch diesen langen Verwaltungsweg wird die Skontofrist regelmäßig überschritten. Ich habe angeregt, diesen Verwaltungsweg zu verkürzen, damit diese Eingangsrechnungen unter Ausnutzung des Skontoabzugs bezahlt werden können.</w:t>
      </w:r>
    </w:p>
    <w:p w14:paraId="16620B93" w14:textId="77777777" w:rsidR="00F35240" w:rsidRPr="00E13C11" w:rsidRDefault="00F35240" w:rsidP="00F35240">
      <w:pPr>
        <w:pStyle w:val="StandardME"/>
      </w:pPr>
    </w:p>
    <w:p w14:paraId="4A62C711" w14:textId="77777777" w:rsidR="00F35240" w:rsidRDefault="00F35240" w:rsidP="00F35240">
      <w:pPr>
        <w:pStyle w:val="StandardME"/>
      </w:pPr>
      <w:r w:rsidRPr="002624D1">
        <w:rPr>
          <w:vanish/>
        </w:rPr>
        <w:t>&gt;&lt;OPENFIELD.E1Plural:</w:t>
      </w:r>
      <w:r>
        <w:t xml:space="preserve">Bezüglich der internen Regelungen zur Zahlung von Eingangsrechnungen haben wir festgestellt, dass Eingangsrechnungen für Waren, die von Mitarbeitern des Vertriebs bestellt wurden, zunächst von diesen überprüft, dann vom Lagerleiter kontrolliert werden und über die Geschäftsleitung dann zur zahlungsanweisenden Stelle gelangen. </w:t>
      </w:r>
    </w:p>
    <w:p w14:paraId="4A7BA7A6" w14:textId="77777777" w:rsidR="00F35240" w:rsidRDefault="00F35240" w:rsidP="00F35240">
      <w:pPr>
        <w:pStyle w:val="StandardME"/>
      </w:pPr>
    </w:p>
    <w:p w14:paraId="04DB684B" w14:textId="77777777" w:rsidR="008B6796" w:rsidRDefault="00F35240" w:rsidP="00F35240">
      <w:pPr>
        <w:pStyle w:val="StandardME"/>
      </w:pPr>
      <w:r>
        <w:t>Durch diesen langen Verwaltungsweg wird die Skontofrist regelmäßig überschritten. Wir haben angeregt, diesen Verwaltungsweg zu verkürzen, damit diese Eingangsrechnungen unter Ausnutzung des Skontoabzugs bezahlt werden können.</w:t>
      </w:r>
    </w:p>
    <w:p w14:paraId="703CC8AE" w14:textId="77777777" w:rsidR="000C7B72" w:rsidRPr="0000148B" w:rsidRDefault="000C7B72" w:rsidP="000C7B72">
      <w:pPr>
        <w:pStyle w:val="StandardME"/>
        <w:tabs>
          <w:tab w:val="left" w:pos="2254"/>
        </w:tabs>
      </w:pPr>
      <w:r w:rsidRPr="0000148B">
        <w:rPr>
          <w:vanish/>
        </w:rPr>
        <w:t>&gt;</w:t>
      </w:r>
    </w:p>
    <w:p w14:paraId="66EBA755" w14:textId="77777777" w:rsidR="004F48C4" w:rsidRDefault="004F48C4" w:rsidP="00F35240">
      <w:pPr>
        <w:pStyle w:val="StandardME"/>
      </w:pPr>
    </w:p>
    <w:p w14:paraId="797F45E9" w14:textId="77777777" w:rsidR="004F48C4" w:rsidRDefault="004F48C4" w:rsidP="00F35240">
      <w:pPr>
        <w:pStyle w:val="StandardME"/>
      </w:pPr>
    </w:p>
    <w:p w14:paraId="22A9FA47" w14:textId="77777777" w:rsidR="004F48C4" w:rsidRDefault="004F48C4" w:rsidP="004F48C4">
      <w:pPr>
        <w:pStyle w:val="berschrift2"/>
      </w:pPr>
      <w:r>
        <w:t>Art und Umfang der Erstellungsarbeiten</w:t>
      </w:r>
    </w:p>
    <w:p w14:paraId="6DF3285E" w14:textId="77777777" w:rsidR="004F48C4" w:rsidRDefault="004F48C4" w:rsidP="004F48C4"/>
    <w:p w14:paraId="24608F4B" w14:textId="77777777" w:rsidR="004F48C4" w:rsidRPr="00D246FE" w:rsidRDefault="004F48C4" w:rsidP="00B006CE">
      <w:pPr>
        <w:pStyle w:val="berschrift3"/>
        <w:rPr>
          <w:rFonts w:ascii="Arial Fett" w:hAnsi="Arial Fett"/>
        </w:rPr>
      </w:pPr>
      <w:r w:rsidRPr="004F48C4">
        <w:t>Allgemeines zur Erstellung und den vorgenommenen Plausibilitätsbeurteilungen</w:t>
      </w:r>
    </w:p>
    <w:p w14:paraId="2765EE83" w14:textId="77777777" w:rsidR="004F48C4" w:rsidRPr="00D246FE" w:rsidRDefault="004F48C4" w:rsidP="004F48C4">
      <w:pPr>
        <w:pStyle w:val="StandardME"/>
        <w:rPr>
          <w:rFonts w:ascii="Arial Fett" w:hAnsi="Arial Fett"/>
        </w:rPr>
      </w:pPr>
    </w:p>
    <w:p w14:paraId="0C7BEF42" w14:textId="77777777" w:rsidR="004F48C4" w:rsidRPr="002624D1" w:rsidRDefault="004F48C4" w:rsidP="004F48C4">
      <w:pPr>
        <w:pStyle w:val="StandardME"/>
      </w:pPr>
      <w:r w:rsidRPr="002624D1">
        <w:rPr>
          <w:vanish/>
        </w:rPr>
        <w:t>&lt;OPENFIELD.E1Singular:</w:t>
      </w:r>
      <w:r w:rsidRPr="002624D1">
        <w:t xml:space="preserve">Meine Erstellungsarbeiten erstrecken sich neben den vorzunehmenden Abschlussbuchungen auf die Ableitung der gesetzlich vorgeschriebenen Bilanz und Gewinn- und Verlustrechnung </w:t>
      </w:r>
      <w:r>
        <w:t xml:space="preserve">sowie die Erstellung des Anhangs </w:t>
      </w:r>
      <w:r w:rsidRPr="002624D1">
        <w:t>(§</w:t>
      </w:r>
      <w:r>
        <w:t> </w:t>
      </w:r>
      <w:r w:rsidRPr="002624D1">
        <w:t>264</w:t>
      </w:r>
      <w:r w:rsidR="00876807">
        <w:t> I </w:t>
      </w:r>
      <w:r w:rsidRPr="002624D1">
        <w:t>HGB). Diese Arbeiten erfolgen auf der Grundlage der Buchführung und der erforderlichen Inventuren sowie der eingeholten Vorgaben zu den anzuwendenden Bilanzie</w:t>
      </w:r>
      <w:r>
        <w:t>rungs- und Bewertungsmethoden.</w:t>
      </w:r>
    </w:p>
    <w:p w14:paraId="09967E63" w14:textId="77777777" w:rsidR="004F48C4" w:rsidRPr="002624D1" w:rsidRDefault="004F48C4" w:rsidP="004F48C4">
      <w:pPr>
        <w:pStyle w:val="StandardME"/>
      </w:pPr>
    </w:p>
    <w:p w14:paraId="6D7B5369" w14:textId="77777777" w:rsidR="004F48C4" w:rsidRPr="002624D1" w:rsidRDefault="004F48C4" w:rsidP="004F48C4">
      <w:pPr>
        <w:pStyle w:val="StandardME"/>
      </w:pPr>
      <w:r w:rsidRPr="002624D1">
        <w:t>Darüber hinaus erfordert mein Auftrag die Durchführung von Befragungen und analytischen Beurteilungen</w:t>
      </w:r>
      <w:r>
        <w:t>,</w:t>
      </w:r>
      <w:r w:rsidRPr="002624D1">
        <w:t xml:space="preserve"> damit ich mit einer gewissen Sicherheit</w:t>
      </w:r>
      <w:r>
        <w:t xml:space="preserve"> ausschließen </w:t>
      </w:r>
      <w:r w:rsidR="0055237C">
        <w:t>kann</w:t>
      </w:r>
      <w:r w:rsidRPr="004F48C4">
        <w:t xml:space="preserve">, dass </w:t>
      </w:r>
      <w:r>
        <w:t>mir</w:t>
      </w:r>
      <w:r w:rsidRPr="004F48C4">
        <w:t xml:space="preserve"> keine Sachverhalte bekannt geworden sind, die gegen die Plausibilität der vorgelegte</w:t>
      </w:r>
      <w:r w:rsidRPr="002624D1">
        <w:t>n Belege, Bücher und Bestandsnachweise in allen für den Jahresabschluss wesentlichen Belangen sprechen.</w:t>
      </w:r>
    </w:p>
    <w:p w14:paraId="2F3BCCDF" w14:textId="77777777" w:rsidR="004F48C4" w:rsidRPr="002624D1" w:rsidRDefault="004F48C4" w:rsidP="004F48C4">
      <w:pPr>
        <w:pStyle w:val="StandardME"/>
      </w:pPr>
    </w:p>
    <w:p w14:paraId="242F45E1" w14:textId="77777777" w:rsidR="004F48C4" w:rsidRPr="002624D1" w:rsidRDefault="004F48C4" w:rsidP="004F48C4">
      <w:pPr>
        <w:pStyle w:val="StandardME"/>
      </w:pPr>
      <w:r>
        <w:t>Meine</w:t>
      </w:r>
      <w:r w:rsidRPr="002624D1">
        <w:t xml:space="preserve"> Verantwortlichkeit erst</w:t>
      </w:r>
      <w:r>
        <w:t xml:space="preserve">reckt sich auf die </w:t>
      </w:r>
      <w:r w:rsidRPr="004F48C4">
        <w:t>normgerechte</w:t>
      </w:r>
      <w:r w:rsidRPr="002624D1">
        <w:t xml:space="preserve"> Ableitung des Jahresabschlusses aus den vorgelegten Unterlagen unter Berücksichtigung der erhaltenen Informationen sowie für die von mir daraufhin vorgenommenen Abschlussbuchungen, sowie auf die Beurteilung der Plausibilität der dem Jahres</w:t>
      </w:r>
      <w:r w:rsidR="00456B22">
        <w:t>abschluss zugrunde</w:t>
      </w:r>
      <w:r w:rsidRPr="002624D1">
        <w:t>liegenden Unterlagen.</w:t>
      </w:r>
    </w:p>
    <w:p w14:paraId="44988B6D" w14:textId="77777777" w:rsidR="004F48C4" w:rsidRPr="002624D1" w:rsidRDefault="004F48C4" w:rsidP="004F48C4">
      <w:pPr>
        <w:pStyle w:val="StandardME"/>
      </w:pPr>
    </w:p>
    <w:p w14:paraId="2B29A167" w14:textId="77777777" w:rsidR="004F48C4" w:rsidRPr="004F48C4" w:rsidRDefault="004F48C4" w:rsidP="004F48C4">
      <w:pPr>
        <w:pStyle w:val="StandardME"/>
      </w:pPr>
      <w:r w:rsidRPr="004F48C4">
        <w:t>Der Umfang der vorzunehmenden Plausibilitätsbeurteilungen hängt dabei von dem Grad der Wesentlichkeit und dem beurteilten Fehlerrisiko der betreffenden Abschlussaussage ab.</w:t>
      </w:r>
    </w:p>
    <w:p w14:paraId="7721A6DC" w14:textId="77777777" w:rsidR="004F48C4" w:rsidRPr="001A32AC" w:rsidRDefault="004F48C4" w:rsidP="004F48C4">
      <w:pPr>
        <w:pStyle w:val="StandardME"/>
        <w:rPr>
          <w:strike/>
        </w:rPr>
      </w:pPr>
    </w:p>
    <w:p w14:paraId="610B39D6" w14:textId="77777777" w:rsidR="004F48C4" w:rsidRPr="002624D1" w:rsidRDefault="004F48C4" w:rsidP="004F48C4">
      <w:pPr>
        <w:pStyle w:val="StandardME"/>
      </w:pPr>
      <w:r w:rsidRPr="002624D1">
        <w:rPr>
          <w:b/>
        </w:rPr>
        <w:lastRenderedPageBreak/>
        <w:t>Plausibilitätsbeurteilungen</w:t>
      </w:r>
      <w:r>
        <w:t xml:space="preserve"> </w:t>
      </w:r>
      <w:r w:rsidRPr="002624D1">
        <w:t xml:space="preserve">habe ich durch </w:t>
      </w:r>
      <w:r w:rsidRPr="002624D1">
        <w:rPr>
          <w:b/>
        </w:rPr>
        <w:t>Befragung</w:t>
      </w:r>
      <w:r w:rsidRPr="002624D1">
        <w:t xml:space="preserve"> nach den angewandten Verfahren zur Erfassung und Verarbei</w:t>
      </w:r>
      <w:r w:rsidR="0055237C">
        <w:t xml:space="preserve">tung </w:t>
      </w:r>
      <w:r w:rsidRPr="002624D1">
        <w:t>von Geschäftsvorfällen im Rechnungswesen und zu allen wesentlichen Abschlussaussagen, sowie nach Gesellschafterbeschlüssen mit Bedeutung für den Jahresabschluss, durchgeführt. Die Befragungen habe ich im Wesentlichen darauf ausgerichtet, Kenntnisse über das rechnungslegungsbezogene interne Kontrollsystem zu erlangen.</w:t>
      </w:r>
    </w:p>
    <w:p w14:paraId="06B6A096" w14:textId="77777777" w:rsidR="004F48C4" w:rsidRPr="002624D1" w:rsidRDefault="004F48C4" w:rsidP="004F48C4">
      <w:pPr>
        <w:pStyle w:val="StandardME"/>
      </w:pPr>
    </w:p>
    <w:p w14:paraId="273B45CD" w14:textId="77777777" w:rsidR="004F48C4" w:rsidRPr="002624D1" w:rsidRDefault="004F48C4" w:rsidP="004F48C4">
      <w:pPr>
        <w:pStyle w:val="StandardME"/>
      </w:pPr>
      <w:r w:rsidRPr="002624D1">
        <w:rPr>
          <w:b/>
        </w:rPr>
        <w:t>Analytische Prüfungshandlungen</w:t>
      </w:r>
      <w:r w:rsidRPr="002624D1">
        <w:t xml:space="preserve"> zu den einzelnen Abschlussaussagen habe ich durch Vorjahresvergleiche einzelner Posten der Bilanz und Gewinn- und Verlustrechnung sowie durch Kennzahlenvergleiche vorgenommen.</w:t>
      </w:r>
    </w:p>
    <w:p w14:paraId="27F1A2DD" w14:textId="77777777" w:rsidR="004F48C4" w:rsidRPr="002624D1" w:rsidRDefault="004F48C4" w:rsidP="004F48C4">
      <w:pPr>
        <w:pStyle w:val="StandardME"/>
      </w:pPr>
    </w:p>
    <w:p w14:paraId="7C01C682" w14:textId="77777777" w:rsidR="004F48C4" w:rsidRPr="002624D1" w:rsidRDefault="004F48C4" w:rsidP="004F48C4">
      <w:pPr>
        <w:pStyle w:val="StandardME"/>
      </w:pPr>
      <w:r w:rsidRPr="002624D1">
        <w:t>Abschließend habe ich den Gesamteindruck des Jahresabschlusses mit den im Verlauf der Erstellung erlangten Informationen abgeglichen.</w:t>
      </w:r>
    </w:p>
    <w:p w14:paraId="6B295B57" w14:textId="77777777" w:rsidR="004F48C4" w:rsidRPr="002624D1" w:rsidRDefault="004F48C4" w:rsidP="004F48C4">
      <w:pPr>
        <w:pStyle w:val="StandardME"/>
      </w:pPr>
    </w:p>
    <w:p w14:paraId="2CA20B06" w14:textId="77777777" w:rsidR="004F48C4" w:rsidRPr="002624D1" w:rsidRDefault="004F48C4" w:rsidP="004F48C4">
      <w:pPr>
        <w:pStyle w:val="StandardME"/>
      </w:pPr>
      <w:r w:rsidRPr="002624D1">
        <w:rPr>
          <w:vanish/>
        </w:rPr>
        <w:t>&gt;&lt;OPENFIELD.E1Plural:</w:t>
      </w:r>
      <w:r w:rsidRPr="002624D1">
        <w:t xml:space="preserve">Unsere Erstellungsarbeiten erstrecken sich neben den vorzunehmenden Abschlussbuchungen auf die Ableitung der gesetzlich vorgeschriebenen Bilanz und Gewinn- und Verlustrechnung </w:t>
      </w:r>
      <w:r>
        <w:t xml:space="preserve">sowie die Erstellung des Anhangs </w:t>
      </w:r>
      <w:r w:rsidRPr="002624D1">
        <w:t>(§</w:t>
      </w:r>
      <w:r>
        <w:t> </w:t>
      </w:r>
      <w:r w:rsidRPr="002624D1">
        <w:t>264</w:t>
      </w:r>
      <w:r w:rsidR="00876807">
        <w:t> I </w:t>
      </w:r>
      <w:r w:rsidRPr="002624D1">
        <w:t xml:space="preserve">HGB). Diese Arbeiten erfolgen auf der Grundlage der Buchführung und der erforderlichen Inventuren sowie der eingeholten Vorgaben zu den anzuwendenden Bilanzierungs- und Bewertungsmethoden. </w:t>
      </w:r>
    </w:p>
    <w:p w14:paraId="5F8DA6BE" w14:textId="77777777" w:rsidR="004F48C4" w:rsidRPr="002624D1" w:rsidRDefault="004F48C4" w:rsidP="004F48C4">
      <w:pPr>
        <w:pStyle w:val="StandardME"/>
      </w:pPr>
    </w:p>
    <w:p w14:paraId="58429E63" w14:textId="77777777" w:rsidR="004F48C4" w:rsidRPr="002624D1" w:rsidRDefault="004F48C4" w:rsidP="004F48C4">
      <w:pPr>
        <w:pStyle w:val="StandardME"/>
      </w:pPr>
      <w:r w:rsidRPr="002624D1">
        <w:t xml:space="preserve">Darüber hinaus erfordert unser Auftrag die Durchführung von Befragungen und analytischen Beurteilungen, damit wir mit einer gewissen Sicherheit </w:t>
      </w:r>
      <w:r>
        <w:t xml:space="preserve">ausschließen können, dass </w:t>
      </w:r>
      <w:r w:rsidRPr="002624D1">
        <w:t>uns keine Sachverhalte bekannt geworden sind, die gegen die Plausibilität der vorgelegten Belege, Bücher und Bestandsnachweise in allen für den Jahresabschluss wesentlichen Belangen sprechen.</w:t>
      </w:r>
    </w:p>
    <w:p w14:paraId="0EC3343A" w14:textId="77777777" w:rsidR="004F48C4" w:rsidRPr="002624D1" w:rsidRDefault="004F48C4" w:rsidP="004F48C4">
      <w:pPr>
        <w:pStyle w:val="StandardME"/>
      </w:pPr>
    </w:p>
    <w:p w14:paraId="71B75D00" w14:textId="77777777" w:rsidR="004F48C4" w:rsidRPr="002624D1" w:rsidRDefault="004F48C4" w:rsidP="004F48C4">
      <w:pPr>
        <w:pStyle w:val="StandardME"/>
      </w:pPr>
      <w:r w:rsidRPr="002624D1">
        <w:t>Unsere Verantwortlichkeit erst</w:t>
      </w:r>
      <w:r>
        <w:t>reckt sich auf die normgerechte</w:t>
      </w:r>
      <w:r w:rsidRPr="002624D1">
        <w:t xml:space="preserve"> Ableitung des Jahresabschlusses aus den vorgelegten Unterlagen unter Berücksichtigung der erhaltenen Informationen sowie für die von uns daraufhin vorgenommenen Abschlussbuchungen, sowie auf die Beurteilung der Plausibilität der dem Jahresabschluss zugrunde liegenden Unterlagen.</w:t>
      </w:r>
    </w:p>
    <w:p w14:paraId="2277B13A" w14:textId="77777777" w:rsidR="004F48C4" w:rsidRDefault="004F48C4" w:rsidP="004F48C4">
      <w:pPr>
        <w:pStyle w:val="StandardME"/>
      </w:pPr>
    </w:p>
    <w:p w14:paraId="64D6CB05" w14:textId="77777777" w:rsidR="004F48C4" w:rsidRPr="004F48C4" w:rsidRDefault="004F48C4" w:rsidP="004F48C4">
      <w:pPr>
        <w:pStyle w:val="StandardME"/>
      </w:pPr>
      <w:r w:rsidRPr="004F48C4">
        <w:t>Der Umfang der vorzunehmenden Plausibilitätsbeurteilungen hängt dabei von dem Grad der Wesentlichkeit und dem beurteilten Fehlerrisiko der betreffenden Abschlussaussage ab.</w:t>
      </w:r>
    </w:p>
    <w:p w14:paraId="1F376D90" w14:textId="77777777" w:rsidR="004F48C4" w:rsidRPr="002624D1" w:rsidRDefault="004F48C4" w:rsidP="004F48C4">
      <w:pPr>
        <w:pStyle w:val="StandardME"/>
      </w:pPr>
    </w:p>
    <w:p w14:paraId="2C72F29F" w14:textId="77777777" w:rsidR="004F48C4" w:rsidRPr="002624D1" w:rsidRDefault="004F48C4" w:rsidP="004F48C4">
      <w:pPr>
        <w:pStyle w:val="StandardME"/>
      </w:pPr>
      <w:r w:rsidRPr="002624D1">
        <w:rPr>
          <w:b/>
        </w:rPr>
        <w:t>Plausibilitätsbeurteilungen</w:t>
      </w:r>
      <w:r w:rsidRPr="002624D1">
        <w:t xml:space="preserve"> haben wir durch </w:t>
      </w:r>
      <w:r w:rsidRPr="002624D1">
        <w:rPr>
          <w:b/>
        </w:rPr>
        <w:t>Befragung</w:t>
      </w:r>
      <w:r w:rsidRPr="002624D1">
        <w:t xml:space="preserve"> nach den angewandten Verfahren zur Erfassung und Verarbeitung von Geschäftsvorfällen im Rechnungswesen und zu allen wesentlichen Abschlussaussagen, sowie nach Gesellschafterbeschlüssen mit Bedeutung für den Jahresabschluss, durchgeführt. Die Befragungen haben wir im Wesentlichen darauf ausgerichtet, Kenntnisse über das rechnungslegungsbezogene interne Kontrollsystem zu erlangen.</w:t>
      </w:r>
    </w:p>
    <w:p w14:paraId="50D29846" w14:textId="77777777" w:rsidR="004F48C4" w:rsidRPr="004F48C4" w:rsidRDefault="004F48C4" w:rsidP="004F48C4">
      <w:pPr>
        <w:pStyle w:val="StandardME"/>
      </w:pPr>
    </w:p>
    <w:p w14:paraId="3A289F74" w14:textId="77777777" w:rsidR="004F48C4" w:rsidRPr="002624D1" w:rsidRDefault="004F48C4" w:rsidP="004F48C4">
      <w:pPr>
        <w:pStyle w:val="StandardME"/>
      </w:pPr>
      <w:r w:rsidRPr="002624D1">
        <w:rPr>
          <w:b/>
        </w:rPr>
        <w:t>Analytische Prüfungshandlungen</w:t>
      </w:r>
      <w:r w:rsidRPr="002624D1">
        <w:t xml:space="preserve"> zu den einzelnen Abschlussaussagen haben wir durch Vorjahresvergleiche einzelner Posten der Bilanz und Gewinn- und Verlustrechnung sowie durch Kennzahlenvergleiche vorgenommen.</w:t>
      </w:r>
    </w:p>
    <w:p w14:paraId="4379FFCE" w14:textId="77777777" w:rsidR="004F48C4" w:rsidRPr="002624D1" w:rsidRDefault="004F48C4" w:rsidP="004F48C4">
      <w:pPr>
        <w:pStyle w:val="StandardME"/>
      </w:pPr>
    </w:p>
    <w:p w14:paraId="3A57536F" w14:textId="77777777" w:rsidR="004F48C4" w:rsidRDefault="004F48C4" w:rsidP="004F48C4">
      <w:pPr>
        <w:pStyle w:val="StandardME"/>
      </w:pPr>
      <w:r w:rsidRPr="002624D1">
        <w:t>Abschließend haben wir den Gesamteindruck des Jahresabschlusses mit den im Verlauf der Erstellung erlangten Informationen abgeglichen.</w:t>
      </w:r>
    </w:p>
    <w:p w14:paraId="43289BBF" w14:textId="77777777" w:rsidR="00004040" w:rsidRDefault="00004040" w:rsidP="00004040">
      <w:pPr>
        <w:pStyle w:val="StandardME"/>
        <w:rPr>
          <w:vanish/>
        </w:rPr>
      </w:pPr>
      <w:r w:rsidRPr="002624D1">
        <w:rPr>
          <w:vanish/>
        </w:rPr>
        <w:t>&gt;</w:t>
      </w:r>
    </w:p>
    <w:p w14:paraId="07EBC0BD" w14:textId="77777777" w:rsidR="004F48C4" w:rsidRDefault="004F48C4" w:rsidP="004F48C4">
      <w:pPr>
        <w:pStyle w:val="StandardME"/>
      </w:pPr>
    </w:p>
    <w:p w14:paraId="7A4DB7AC" w14:textId="77777777" w:rsidR="00004040" w:rsidRDefault="00004040" w:rsidP="004F48C4">
      <w:pPr>
        <w:pStyle w:val="StandardME"/>
      </w:pPr>
      <w:r>
        <w:br w:type="page"/>
      </w:r>
    </w:p>
    <w:p w14:paraId="128C375A" w14:textId="77777777" w:rsidR="00004040" w:rsidRDefault="00004040" w:rsidP="000C7B72">
      <w:pPr>
        <w:pStyle w:val="berschrift3"/>
      </w:pPr>
      <w:r>
        <w:t>Postenbezogene Plausibilitätsbeurteilung</w:t>
      </w:r>
    </w:p>
    <w:p w14:paraId="28342088" w14:textId="77777777" w:rsidR="00004040" w:rsidRDefault="00004040" w:rsidP="00004040"/>
    <w:p w14:paraId="72D0DB05" w14:textId="77777777" w:rsidR="00004040" w:rsidRPr="00D75F0D" w:rsidRDefault="00004040" w:rsidP="00004040">
      <w:pPr>
        <w:pStyle w:val="berschrift3"/>
      </w:pPr>
      <w:r w:rsidRPr="00B62CAC">
        <w:rPr>
          <w:vanish/>
        </w:rPr>
        <w:t>&lt;OPENFIELD.E1Singular:</w:t>
      </w:r>
      <w:r>
        <w:t>Anlagevermögen</w:t>
      </w:r>
    </w:p>
    <w:p w14:paraId="516F31F2" w14:textId="77777777" w:rsidR="00004040" w:rsidRDefault="00004040" w:rsidP="00004040">
      <w:pPr>
        <w:pStyle w:val="StandardME"/>
        <w:rPr>
          <w:vanish/>
        </w:rPr>
      </w:pPr>
    </w:p>
    <w:p w14:paraId="31DBF6BE" w14:textId="77777777" w:rsidR="00004040" w:rsidRDefault="00004040" w:rsidP="00004040">
      <w:pPr>
        <w:pStyle w:val="StandardME"/>
      </w:pPr>
      <w:r>
        <w:t xml:space="preserve">Einen Grundbuchauszug der </w:t>
      </w:r>
      <w:r>
        <w:rPr>
          <w:vanish/>
        </w:rPr>
        <w:t>[UserVariable.</w:t>
      </w:r>
      <w:r w:rsidRPr="00667BC5">
        <w:rPr>
          <w:vanish/>
        </w:rPr>
        <w:t xml:space="preserve"> </w:t>
      </w:r>
      <w:r>
        <w:rPr>
          <w:vanish/>
        </w:rPr>
        <w:t>Ort Grundbuchauszug</w:t>
      </w:r>
      <w:r w:rsidRPr="00667BC5">
        <w:rPr>
          <w:vanish/>
        </w:rPr>
        <w:t>:</w:t>
      </w:r>
      <w:r>
        <w:t xml:space="preserve"> #Ort Grundbuchauszug#</w:t>
      </w:r>
      <w:r w:rsidRPr="00667BC5">
        <w:rPr>
          <w:vanish/>
        </w:rPr>
        <w:t>]</w:t>
      </w:r>
      <w:r>
        <w:t xml:space="preserve"> vom </w:t>
      </w:r>
      <w:r>
        <w:rPr>
          <w:vanish/>
        </w:rPr>
        <w:t>[UserVariable.</w:t>
      </w:r>
      <w:r w:rsidRPr="00667BC5">
        <w:rPr>
          <w:vanish/>
        </w:rPr>
        <w:t xml:space="preserve"> </w:t>
      </w:r>
      <w:r>
        <w:rPr>
          <w:vanish/>
        </w:rPr>
        <w:t>Datum Grundbuchauszug</w:t>
      </w:r>
      <w:r w:rsidRPr="00667BC5">
        <w:rPr>
          <w:vanish/>
        </w:rPr>
        <w:t>:</w:t>
      </w:r>
      <w:r>
        <w:t xml:space="preserve"> #Datum Grundbuchauszug#</w:t>
      </w:r>
      <w:r w:rsidRPr="00667BC5">
        <w:rPr>
          <w:vanish/>
        </w:rPr>
        <w:t>]</w:t>
      </w:r>
      <w:r>
        <w:t xml:space="preserve">  habe ich eingesehen.</w:t>
      </w:r>
    </w:p>
    <w:p w14:paraId="5E95AB17" w14:textId="77777777" w:rsidR="00004040" w:rsidRDefault="00004040" w:rsidP="00004040">
      <w:pPr>
        <w:pStyle w:val="StandardME"/>
      </w:pPr>
    </w:p>
    <w:p w14:paraId="2ED189EB" w14:textId="77777777" w:rsidR="00004040" w:rsidRDefault="00004040" w:rsidP="00004040">
      <w:pPr>
        <w:pStyle w:val="StandardME"/>
      </w:pPr>
      <w:r>
        <w:t>Ich habe die Abgrenzung und die Verbuchung von Anschaffungs- und Herstellungskosten einerseits und von Instandhaltungsaufwendungen andererseits beurteilt. Bei den im abgelaufenen Ge</w:t>
      </w:r>
      <w:r w:rsidR="0055237C">
        <w:t>schäftsjahr zugegangenen i</w:t>
      </w:r>
      <w:r>
        <w:t>mmateriellen Vermögensgegenständen habe ich das Vorliegen der Voraussetzungen für deren Aktivierung beurteilt.</w:t>
      </w:r>
    </w:p>
    <w:p w14:paraId="37A4B9D0" w14:textId="77777777" w:rsidR="00004040" w:rsidRDefault="00004040" w:rsidP="00004040">
      <w:pPr>
        <w:pStyle w:val="StandardME"/>
      </w:pPr>
    </w:p>
    <w:p w14:paraId="4579384E" w14:textId="77777777" w:rsidR="00004040" w:rsidRDefault="00004040" w:rsidP="00004040">
      <w:pPr>
        <w:pStyle w:val="StandardME"/>
      </w:pPr>
      <w:r>
        <w:t>Die zugrunde gelegten Nutzungsdauern habe ich beurteilt. Ich habe die Vermögensgegenstände im Hinblick auf außergewöhnliche Abschreibungen auf den beizulegenden Wert beurteilt. Die von der Gesellschaft getroffenen Vorkehrungen zur vollständigen Erfassung von Verkäufen und Verschrottung</w:t>
      </w:r>
      <w:r w:rsidR="004873E8">
        <w:t>en habe ich durch Befragung der Geschäftsleitung</w:t>
      </w:r>
      <w:r>
        <w:t xml:space="preserve"> festgestellt.</w:t>
      </w:r>
    </w:p>
    <w:p w14:paraId="5671D6B6" w14:textId="77777777" w:rsidR="00004040" w:rsidRDefault="00004040" w:rsidP="00004040">
      <w:pPr>
        <w:pStyle w:val="StandardME"/>
      </w:pPr>
    </w:p>
    <w:p w14:paraId="6846DDCE" w14:textId="77777777" w:rsidR="00004040" w:rsidRDefault="00004040" w:rsidP="00004040">
      <w:pPr>
        <w:pStyle w:val="StandardME"/>
      </w:pPr>
      <w:r>
        <w:t>Soweit Vermögensgegenstände geleast worden sind, habe ich die Behandlung der zugrunde liegenden Leasingverträge im vorliegenden Jahresabschluss beurteilt.</w:t>
      </w:r>
    </w:p>
    <w:p w14:paraId="01B811F0" w14:textId="77777777" w:rsidR="00004040" w:rsidRDefault="00004040" w:rsidP="00004040">
      <w:pPr>
        <w:pStyle w:val="StandardME"/>
      </w:pPr>
    </w:p>
    <w:p w14:paraId="0D94DF76" w14:textId="77777777" w:rsidR="00004040" w:rsidRDefault="00004040" w:rsidP="00004040">
      <w:pPr>
        <w:pStyle w:val="StandardME"/>
      </w:pPr>
      <w:r>
        <w:t>Eine Aufstellung der verbundenen Unternehmen/Beteiligungen hat mir vorgelegen. Deren Bilanzierung und Bewertung habe ich beurteilt. Die Erträge aus diesen verbundenen Unternehmen/Beteiligungen und deren sachgerechte Verbuchung habe ich beurteilt.</w:t>
      </w:r>
    </w:p>
    <w:p w14:paraId="234D58FC" w14:textId="77777777" w:rsidR="00004040" w:rsidRDefault="00004040" w:rsidP="00004040">
      <w:pPr>
        <w:pStyle w:val="StandardME"/>
      </w:pPr>
    </w:p>
    <w:p w14:paraId="695B7EFB" w14:textId="77777777" w:rsidR="00004040" w:rsidRDefault="0077006A" w:rsidP="00004040">
      <w:pPr>
        <w:pStyle w:val="StandardME"/>
      </w:pPr>
      <w:r>
        <w:t>Die</w:t>
      </w:r>
      <w:r w:rsidR="00004040">
        <w:t xml:space="preserve"> </w:t>
      </w:r>
      <w:r>
        <w:t>Geschäftsleitung</w:t>
      </w:r>
      <w:r w:rsidR="00004040">
        <w:t xml:space="preserve"> hat mir auf Befragung mitgeteilt, an welchen beweglichen Anlagegütern kein rechtliches Eigentum seitens der Gesellschaft besteht.</w:t>
      </w:r>
    </w:p>
    <w:p w14:paraId="76234F4D" w14:textId="77777777" w:rsidR="00004040" w:rsidRDefault="00004040" w:rsidP="00004040">
      <w:pPr>
        <w:pStyle w:val="StandardME"/>
      </w:pPr>
    </w:p>
    <w:p w14:paraId="43A6414C" w14:textId="77777777" w:rsidR="00004040" w:rsidRDefault="00004040" w:rsidP="00004040">
      <w:pPr>
        <w:pStyle w:val="berschrift3"/>
      </w:pPr>
      <w:r>
        <w:t>Vorräte</w:t>
      </w:r>
    </w:p>
    <w:p w14:paraId="5C23D20E" w14:textId="77777777" w:rsidR="00004040" w:rsidRDefault="00004040" w:rsidP="00004040">
      <w:pPr>
        <w:pStyle w:val="StandardME"/>
      </w:pPr>
    </w:p>
    <w:p w14:paraId="653E4DEF" w14:textId="77777777" w:rsidR="00004040" w:rsidRDefault="00004040" w:rsidP="00004040">
      <w:pPr>
        <w:pStyle w:val="StandardME"/>
      </w:pPr>
      <w:r>
        <w:t xml:space="preserve">Ich habe </w:t>
      </w:r>
      <w:r w:rsidR="00135CE5">
        <w:t>mir</w:t>
      </w:r>
      <w:r>
        <w:t xml:space="preserve"> die Methode des Bestandsnachweises zum Bilanzstichtag (hier: Stichtagsinventur) und deren Aufnahme (hier: körperliche Vollaufnahme) erläutern lassen. An der Inventuraufnahme habe ich nicht beobachtend teilgenommen.</w:t>
      </w:r>
    </w:p>
    <w:p w14:paraId="2240A46A" w14:textId="77777777" w:rsidR="00004040" w:rsidRDefault="00004040" w:rsidP="00004040">
      <w:pPr>
        <w:pStyle w:val="StandardME"/>
      </w:pPr>
    </w:p>
    <w:p w14:paraId="24F04123" w14:textId="77777777" w:rsidR="00004040" w:rsidRDefault="00004040" w:rsidP="00004040">
      <w:pPr>
        <w:pStyle w:val="StandardME"/>
      </w:pPr>
      <w:r>
        <w:t>D</w:t>
      </w:r>
      <w:r w:rsidR="0077006A">
        <w:t>ie</w:t>
      </w:r>
      <w:r>
        <w:t xml:space="preserve"> </w:t>
      </w:r>
      <w:r w:rsidR="0077006A">
        <w:t>Geschäftsleitung</w:t>
      </w:r>
      <w:r>
        <w:t xml:space="preserve"> hat mir die Vorkehrungen zur zeitlichen Abgrenzung zum Bilanzstichtag erläutert. </w:t>
      </w:r>
      <w:r w:rsidR="00135CE5">
        <w:t>Ich habe</w:t>
      </w:r>
      <w:r>
        <w:t xml:space="preserve"> </w:t>
      </w:r>
      <w:r w:rsidR="00135CE5">
        <w:t>mich</w:t>
      </w:r>
      <w:r>
        <w:t xml:space="preserve"> darüber informiert, ob Teile der Vorräte Konsignationsware anderer darstellt und ob Vorräte der Gesellschaft auch bei Dritten, ggf. als Konsignationsware, gelagert werden.</w:t>
      </w:r>
    </w:p>
    <w:p w14:paraId="2FFFB242" w14:textId="77777777" w:rsidR="00004040" w:rsidRDefault="00004040" w:rsidP="00004040">
      <w:pPr>
        <w:pStyle w:val="StandardME"/>
      </w:pPr>
    </w:p>
    <w:p w14:paraId="7F665FF2" w14:textId="77777777" w:rsidR="00004040" w:rsidRDefault="0077006A" w:rsidP="00004040">
      <w:pPr>
        <w:pStyle w:val="StandardME"/>
      </w:pPr>
      <w:r>
        <w:t>Die Geschäftsleitung</w:t>
      </w:r>
      <w:r w:rsidR="00004040">
        <w:t xml:space="preserve"> hat mir die Methodik zur Bestimmung der Herstellungskosten der </w:t>
      </w:r>
      <w:r w:rsidR="0055237C">
        <w:t>f</w:t>
      </w:r>
      <w:r w:rsidR="00004040">
        <w:t xml:space="preserve">ertigen und </w:t>
      </w:r>
      <w:r w:rsidR="0055237C">
        <w:t>u</w:t>
      </w:r>
      <w:r w:rsidR="00004040">
        <w:t>nfertigen Erzeugnisse bzw. Leistungen erläutert.</w:t>
      </w:r>
    </w:p>
    <w:p w14:paraId="157BBC2E" w14:textId="77777777" w:rsidR="00004040" w:rsidRDefault="00004040" w:rsidP="00004040">
      <w:pPr>
        <w:pStyle w:val="StandardME"/>
      </w:pPr>
    </w:p>
    <w:p w14:paraId="46EEEE87" w14:textId="77777777" w:rsidR="00004040" w:rsidRDefault="00004040" w:rsidP="00004040">
      <w:pPr>
        <w:pStyle w:val="StandardME"/>
      </w:pPr>
      <w:r>
        <w:t>Die Umsetzung des Niederstwertprinzips wurde mir v</w:t>
      </w:r>
      <w:r w:rsidR="004873E8">
        <w:t>on</w:t>
      </w:r>
      <w:r>
        <w:t xml:space="preserve"> </w:t>
      </w:r>
      <w:r w:rsidR="004873E8">
        <w:t xml:space="preserve">der Geschäftsleitung </w:t>
      </w:r>
      <w:r>
        <w:t>erläutert. Ich habe mich auch nach der Berücksichtigung von Verlusten im Auftragsbestand und deren Behandlung im Jahresabschluss entsprechend dem Imparitätsprinzip erkundigt.</w:t>
      </w:r>
    </w:p>
    <w:p w14:paraId="57418543" w14:textId="77777777" w:rsidR="00004040" w:rsidRDefault="00004040" w:rsidP="00004040">
      <w:pPr>
        <w:pStyle w:val="StandardME"/>
      </w:pPr>
    </w:p>
    <w:p w14:paraId="07A23B7A" w14:textId="77777777" w:rsidR="00004040" w:rsidRDefault="00004040" w:rsidP="00004040">
      <w:pPr>
        <w:pStyle w:val="StandardME"/>
      </w:pPr>
      <w:r>
        <w:t xml:space="preserve">Bei längerfristiger Fertigung bzw. Montage habe ich </w:t>
      </w:r>
      <w:r w:rsidR="004873E8">
        <w:t>mich bei</w:t>
      </w:r>
      <w:r>
        <w:t xml:space="preserve"> </w:t>
      </w:r>
      <w:r w:rsidR="004873E8">
        <w:t>der Geschäftsleitung</w:t>
      </w:r>
      <w:r>
        <w:t xml:space="preserve"> erkundigt, wie, d.h. insbesondere zu welchem Zeitpunkt, die Gewinnrealisierung erfolgt.</w:t>
      </w:r>
    </w:p>
    <w:p w14:paraId="75D06C84" w14:textId="77777777" w:rsidR="00004040" w:rsidRDefault="00004040" w:rsidP="00004040">
      <w:pPr>
        <w:pStyle w:val="StandardME"/>
      </w:pPr>
    </w:p>
    <w:p w14:paraId="57E002CE" w14:textId="77777777" w:rsidR="00004040" w:rsidRDefault="00004040" w:rsidP="00004040">
      <w:pPr>
        <w:pStyle w:val="StandardME"/>
      </w:pPr>
      <w:r>
        <w:t xml:space="preserve">Die Umschlagshäufigkeiten wesentlicher Vorratsarten wurde mir gezeigt. Wesentliche Abweichungen im Vergleich zum Vorjahr hat mir </w:t>
      </w:r>
      <w:r w:rsidR="0077006A">
        <w:t>die Geschäftsleitung</w:t>
      </w:r>
      <w:r>
        <w:t xml:space="preserve"> erläutert.</w:t>
      </w:r>
    </w:p>
    <w:p w14:paraId="47D8869B" w14:textId="77777777" w:rsidR="00004040" w:rsidRDefault="00004040" w:rsidP="00004040">
      <w:pPr>
        <w:pStyle w:val="StandardME"/>
      </w:pPr>
    </w:p>
    <w:p w14:paraId="58B0C61E" w14:textId="77777777" w:rsidR="00004040" w:rsidRDefault="00004040" w:rsidP="00004040">
      <w:pPr>
        <w:pStyle w:val="berschrift3"/>
      </w:pPr>
      <w:r>
        <w:lastRenderedPageBreak/>
        <w:t>Forderungen aus Lieferungen und Leistungen</w:t>
      </w:r>
    </w:p>
    <w:p w14:paraId="10AD56A0" w14:textId="77777777" w:rsidR="00004040" w:rsidRDefault="00004040" w:rsidP="00004040">
      <w:pPr>
        <w:pStyle w:val="StandardME"/>
      </w:pPr>
    </w:p>
    <w:p w14:paraId="64E0F6EA" w14:textId="77777777" w:rsidR="00004040" w:rsidRDefault="0077006A" w:rsidP="00004040">
      <w:pPr>
        <w:pStyle w:val="StandardME"/>
      </w:pPr>
      <w:r>
        <w:t>Die Geschäftsleitung</w:t>
      </w:r>
      <w:r w:rsidR="00004040">
        <w:t xml:space="preserve"> hat mir die Grundsätze erläutert, nach denen Forderungen aus Lieferungen und Leistungen erstmals eingebucht werden. Ferner wurden mir die durchschnittlichen Zahlungsziele und die üblichen Erlösschmälerungen aufgezeigt.</w:t>
      </w:r>
    </w:p>
    <w:p w14:paraId="256D5117" w14:textId="77777777" w:rsidR="00004040" w:rsidRDefault="00004040" w:rsidP="00004040">
      <w:pPr>
        <w:pStyle w:val="StandardME"/>
      </w:pPr>
    </w:p>
    <w:p w14:paraId="6DCCB047" w14:textId="77777777" w:rsidR="00004040" w:rsidRDefault="00004040" w:rsidP="00004040">
      <w:pPr>
        <w:pStyle w:val="StandardME"/>
      </w:pPr>
      <w:r>
        <w:t xml:space="preserve">Eine Auflistung der Forderungen zum Bilanzstichtag hat mir vorgelegen. Ich habe beurteilt, ob darin Vorfakturierungen, längerfristige Forderungen, Forderungen aus Lieferungen an </w:t>
      </w:r>
      <w:proofErr w:type="spellStart"/>
      <w:r>
        <w:t>Konsignateure</w:t>
      </w:r>
      <w:proofErr w:type="spellEnd"/>
      <w:r>
        <w:t>, Fremdwährungsforderungen und Forderungen an verbundene Unternehmen/Personen enthalten sind.</w:t>
      </w:r>
    </w:p>
    <w:p w14:paraId="60937439" w14:textId="77777777" w:rsidR="00004040" w:rsidRDefault="00004040" w:rsidP="00004040">
      <w:pPr>
        <w:pStyle w:val="StandardME"/>
      </w:pPr>
    </w:p>
    <w:p w14:paraId="13DEA638" w14:textId="77777777" w:rsidR="00004040" w:rsidRDefault="00004040" w:rsidP="00004040">
      <w:pPr>
        <w:pStyle w:val="StandardME"/>
      </w:pPr>
      <w:r>
        <w:t>Ich habe beurteilt, ob nach dem Bilanzstichtag Gutschriften für im abgelaufenen Geschäftsjahr ursprünglich gebuchte</w:t>
      </w:r>
      <w:r w:rsidR="0055237C">
        <w:t>n</w:t>
      </w:r>
      <w:r>
        <w:t xml:space="preserve"> Umsätze erteilt wurden und wie diese Gutschriften zum Bilanzstichtag berücksichtigt worden sind.</w:t>
      </w:r>
    </w:p>
    <w:p w14:paraId="5F9B8151" w14:textId="77777777" w:rsidR="00004040" w:rsidRDefault="00004040" w:rsidP="00004040">
      <w:pPr>
        <w:pStyle w:val="StandardME"/>
      </w:pPr>
    </w:p>
    <w:p w14:paraId="6BBCEB7F" w14:textId="77777777" w:rsidR="00004040" w:rsidRDefault="00004040" w:rsidP="00004040">
      <w:pPr>
        <w:pStyle w:val="StandardME"/>
      </w:pPr>
      <w:r>
        <w:t xml:space="preserve">Die Vorgehensweise zur Bestimmung von zweifelhaften Forderungen und zur Festlegung von Wertberichtigungen wurde mir durch </w:t>
      </w:r>
      <w:r w:rsidR="004873E8">
        <w:t>die Geschäftsleitung</w:t>
      </w:r>
      <w:r>
        <w:t xml:space="preserve"> erläutert. Die durchschnittliche Umschlagszeit der Forderungen im abgelaufenen Geschäftsjahr habe ich mit der Kennzahl des Vorjahres verglichen. Soweit wesentliche Abweichungen oder </w:t>
      </w:r>
      <w:proofErr w:type="spellStart"/>
      <w:r>
        <w:t>Unplausibilitäten</w:t>
      </w:r>
      <w:proofErr w:type="spellEnd"/>
      <w:r>
        <w:t xml:space="preserve"> vorlagen, habe ich mir diese erläutern lassen.</w:t>
      </w:r>
    </w:p>
    <w:p w14:paraId="49A356A1" w14:textId="77777777" w:rsidR="00004040" w:rsidRDefault="00004040" w:rsidP="00004040">
      <w:pPr>
        <w:pStyle w:val="StandardME"/>
      </w:pPr>
    </w:p>
    <w:p w14:paraId="1A3F431F" w14:textId="77777777" w:rsidR="00004040" w:rsidRDefault="00004040" w:rsidP="00004040">
      <w:pPr>
        <w:pStyle w:val="StandardME"/>
      </w:pPr>
      <w:r>
        <w:t>Ich habe mich erkundigt, ob Forderungen im Wege des Factorings veräußert wurden bzw. ob sie abgetreten oder verpfändet wurden.</w:t>
      </w:r>
    </w:p>
    <w:p w14:paraId="07FEAD91" w14:textId="77777777" w:rsidR="00004040" w:rsidRDefault="00004040" w:rsidP="00004040">
      <w:pPr>
        <w:pStyle w:val="StandardME"/>
      </w:pPr>
    </w:p>
    <w:p w14:paraId="50555B15" w14:textId="77777777" w:rsidR="00004040" w:rsidRDefault="00004040" w:rsidP="00004040">
      <w:pPr>
        <w:pStyle w:val="StandardME"/>
      </w:pPr>
    </w:p>
    <w:p w14:paraId="75941270" w14:textId="77777777" w:rsidR="00004040" w:rsidRDefault="00004040" w:rsidP="00004040">
      <w:pPr>
        <w:pStyle w:val="berschrift3"/>
      </w:pPr>
      <w:r>
        <w:t>Sonstige Vermögensgegenstände/Forderungen</w:t>
      </w:r>
    </w:p>
    <w:p w14:paraId="4C943C69" w14:textId="77777777" w:rsidR="00004040" w:rsidRDefault="00004040" w:rsidP="00004040">
      <w:pPr>
        <w:pStyle w:val="StandardME"/>
      </w:pPr>
    </w:p>
    <w:p w14:paraId="6DDE6D5F" w14:textId="77777777" w:rsidR="00004040" w:rsidRDefault="0055237C" w:rsidP="00004040">
      <w:pPr>
        <w:pStyle w:val="StandardME"/>
      </w:pPr>
      <w:r>
        <w:t>Eine Auflistung der Posten der s</w:t>
      </w:r>
      <w:r w:rsidR="00004040">
        <w:t>onstigen Vermögensgegenstände hat mir vorgelegen. Die Entstehungsursache der w</w:t>
      </w:r>
      <w:r w:rsidR="004873E8">
        <w:t>esentlichen Posten wurde mir von der Geschäftsleitung</w:t>
      </w:r>
      <w:r w:rsidR="00004040">
        <w:t xml:space="preserve"> erläutert und ich habe die Werthaltigkeit anhand der erhaltenen Auskünfte beurteilt</w:t>
      </w:r>
      <w:r>
        <w:t>.</w:t>
      </w:r>
    </w:p>
    <w:p w14:paraId="0916BE91" w14:textId="77777777" w:rsidR="00004040" w:rsidRDefault="00004040" w:rsidP="00004040">
      <w:pPr>
        <w:pStyle w:val="StandardME"/>
      </w:pPr>
    </w:p>
    <w:p w14:paraId="48996743" w14:textId="77777777" w:rsidR="00004040" w:rsidRDefault="00004040" w:rsidP="00004040">
      <w:pPr>
        <w:pStyle w:val="StandardME"/>
      </w:pPr>
      <w:r>
        <w:t xml:space="preserve">Angesetzte Steuerforderungen habe ich anhand von Steuerbescheiden, Steuererklärungen, eigenen Steuerberechnungen und solchen der Gesellschaft beurteilt. Eine durch die Gesellschaft vorgenommene </w:t>
      </w:r>
      <w:proofErr w:type="spellStart"/>
      <w:r>
        <w:t>Umsatzsteuerverprobung</w:t>
      </w:r>
      <w:proofErr w:type="spellEnd"/>
      <w:r>
        <w:t xml:space="preserve"> mir vorgelegen.</w:t>
      </w:r>
    </w:p>
    <w:p w14:paraId="401B6416" w14:textId="77777777" w:rsidR="00004040" w:rsidRDefault="00004040" w:rsidP="00004040">
      <w:pPr>
        <w:pStyle w:val="StandardME"/>
      </w:pPr>
    </w:p>
    <w:p w14:paraId="75DB654C" w14:textId="77777777" w:rsidR="00004040" w:rsidRDefault="00004040" w:rsidP="00004040">
      <w:pPr>
        <w:pStyle w:val="StandardME"/>
      </w:pPr>
    </w:p>
    <w:p w14:paraId="7CCA157C" w14:textId="77777777" w:rsidR="00004040" w:rsidRDefault="00004040" w:rsidP="00004040">
      <w:pPr>
        <w:pStyle w:val="berschrift3"/>
      </w:pPr>
      <w:r>
        <w:t>Wertpapiere</w:t>
      </w:r>
    </w:p>
    <w:p w14:paraId="6FA72011" w14:textId="77777777" w:rsidR="00004040" w:rsidRDefault="00004040" w:rsidP="00004040">
      <w:pPr>
        <w:pStyle w:val="StandardME"/>
      </w:pPr>
    </w:p>
    <w:p w14:paraId="79862D46" w14:textId="77777777" w:rsidR="00004040" w:rsidRDefault="00004040" w:rsidP="00004040">
      <w:pPr>
        <w:pStyle w:val="StandardME"/>
      </w:pPr>
      <w:r>
        <w:t>Die Depotauszüge zum Bilanzstichtag haben mir vorgelegen. Den Bilanzansatz und die Bewertung entsprechend dem Niederstwertprinzip habe ich beurteilt, ebenso die Abgrenzung der Zinserträge.</w:t>
      </w:r>
    </w:p>
    <w:p w14:paraId="2B83D56F" w14:textId="77777777" w:rsidR="00004040" w:rsidRDefault="00004040" w:rsidP="00004040">
      <w:pPr>
        <w:pStyle w:val="StandardME"/>
      </w:pPr>
    </w:p>
    <w:p w14:paraId="7B9FD8AA" w14:textId="77777777" w:rsidR="00004040" w:rsidRDefault="00004040" w:rsidP="00004040">
      <w:pPr>
        <w:pStyle w:val="StandardME"/>
      </w:pPr>
    </w:p>
    <w:p w14:paraId="3E47EDB1" w14:textId="77777777" w:rsidR="00004040" w:rsidRDefault="00004040" w:rsidP="00004040">
      <w:pPr>
        <w:pStyle w:val="berschrift3"/>
      </w:pPr>
      <w:r>
        <w:t>Flüssige Mittel/Verbindlichkeiten gegenüber Kreditinstituten</w:t>
      </w:r>
    </w:p>
    <w:p w14:paraId="6876638F" w14:textId="77777777" w:rsidR="00004040" w:rsidRDefault="00004040" w:rsidP="00004040">
      <w:pPr>
        <w:pStyle w:val="StandardME"/>
      </w:pPr>
    </w:p>
    <w:p w14:paraId="20D650FF" w14:textId="77777777" w:rsidR="00004040" w:rsidRDefault="00004040" w:rsidP="00004040">
      <w:pPr>
        <w:pStyle w:val="StandardME"/>
      </w:pPr>
      <w:r>
        <w:t xml:space="preserve">Die Kontoauszüge der Kreditinstitute zum Bilanzstichtag und zu Beginn des Folgejahres haben mir vorgelegen, ebenso die Darlehensverträge zwischen der Gesellschaft und Kreditinstituten. Anhand der Darlehensverträge und den Auskünften </w:t>
      </w:r>
      <w:r w:rsidR="004873E8">
        <w:t>der Geschäftsleitung</w:t>
      </w:r>
      <w:r>
        <w:t xml:space="preserve"> habe ich mir einen Überblick über die den Kreditinstituten gegebenen Kreditsicherheiten verschafft. Die Zinsabgrenzungen habe ich beurteilt.</w:t>
      </w:r>
    </w:p>
    <w:p w14:paraId="58EE1DA1" w14:textId="77777777" w:rsidR="00004040" w:rsidRDefault="00004040" w:rsidP="00004040">
      <w:pPr>
        <w:pStyle w:val="StandardME"/>
      </w:pPr>
    </w:p>
    <w:p w14:paraId="41F37EE8" w14:textId="77777777" w:rsidR="00004040" w:rsidRDefault="00004040" w:rsidP="00004040">
      <w:pPr>
        <w:pStyle w:val="StandardME"/>
      </w:pPr>
      <w:r>
        <w:lastRenderedPageBreak/>
        <w:t xml:space="preserve">Nach Auskunft </w:t>
      </w:r>
      <w:r w:rsidR="004873E8">
        <w:t xml:space="preserve">der Geschäftsleitung </w:t>
      </w:r>
      <w:r>
        <w:t>liegen weder Geschäfte vor, die derivative Finanzinstrumente oder ähnliches betreffen, noch bestehe</w:t>
      </w:r>
      <w:r w:rsidR="0055237C">
        <w:t>n Verfügungsbeschränkungen für l</w:t>
      </w:r>
      <w:r>
        <w:t>iquide Mittel.</w:t>
      </w:r>
    </w:p>
    <w:p w14:paraId="355866D2" w14:textId="77777777" w:rsidR="00004040" w:rsidRDefault="00004040" w:rsidP="00004040">
      <w:pPr>
        <w:pStyle w:val="StandardME"/>
      </w:pPr>
    </w:p>
    <w:p w14:paraId="1B6D4648" w14:textId="77777777" w:rsidR="00004040" w:rsidRDefault="00004040" w:rsidP="00004040">
      <w:pPr>
        <w:pStyle w:val="StandardME"/>
      </w:pPr>
      <w:r>
        <w:t>Eine Aufstellung über die Inanspruchnahme von Kontokorrentkrediten als Grundlage für die Beurteilung des gebuchten Zinsaufwands habe ich erhalten.</w:t>
      </w:r>
    </w:p>
    <w:p w14:paraId="4A2DF047" w14:textId="77777777" w:rsidR="00004040" w:rsidRDefault="00004040" w:rsidP="00004040">
      <w:pPr>
        <w:pStyle w:val="StandardME"/>
      </w:pPr>
    </w:p>
    <w:p w14:paraId="5F67AF81" w14:textId="77777777" w:rsidR="00004040" w:rsidRDefault="00004040" w:rsidP="00004040">
      <w:pPr>
        <w:pStyle w:val="StandardME"/>
      </w:pPr>
    </w:p>
    <w:p w14:paraId="27C4CE4B" w14:textId="77777777" w:rsidR="00004040" w:rsidRDefault="00004040" w:rsidP="00004040">
      <w:pPr>
        <w:pStyle w:val="berschrift3"/>
      </w:pPr>
      <w:r>
        <w:t>Rechnungsabgrenzungsposten</w:t>
      </w:r>
    </w:p>
    <w:p w14:paraId="442AD256" w14:textId="77777777" w:rsidR="00004040" w:rsidRDefault="00004040" w:rsidP="00004040">
      <w:pPr>
        <w:pStyle w:val="StandardME"/>
      </w:pPr>
    </w:p>
    <w:p w14:paraId="39D404D6" w14:textId="77777777" w:rsidR="00004040" w:rsidRDefault="00004040" w:rsidP="00004040">
      <w:pPr>
        <w:pStyle w:val="StandardME"/>
      </w:pPr>
      <w:r>
        <w:t xml:space="preserve">Eine Auflistung der Posten der aktiven und passiven Rechnungsabgrenzung hat mir vorgelegen. Die wesentlichen Posten hat mir </w:t>
      </w:r>
      <w:r w:rsidR="0077006A">
        <w:t>die Geschäftsleitung</w:t>
      </w:r>
      <w:r>
        <w:t xml:space="preserve"> hinsichtlich des Rechtsgrundes und der Abwicklung erläutert.</w:t>
      </w:r>
    </w:p>
    <w:p w14:paraId="15CA462F" w14:textId="77777777" w:rsidR="00004040" w:rsidRDefault="00004040" w:rsidP="00004040">
      <w:pPr>
        <w:pStyle w:val="StandardME"/>
      </w:pPr>
    </w:p>
    <w:p w14:paraId="0BF334A5" w14:textId="77777777" w:rsidR="00004040" w:rsidRDefault="00004040" w:rsidP="00004040">
      <w:pPr>
        <w:pStyle w:val="StandardME"/>
      </w:pPr>
    </w:p>
    <w:p w14:paraId="0C3760EE" w14:textId="77777777" w:rsidR="00004040" w:rsidRDefault="00004040" w:rsidP="00004040">
      <w:pPr>
        <w:pStyle w:val="berschrift3"/>
      </w:pPr>
      <w:r>
        <w:t>Eigenkapital</w:t>
      </w:r>
    </w:p>
    <w:p w14:paraId="438E4CC6" w14:textId="77777777" w:rsidR="00004040" w:rsidRDefault="00004040" w:rsidP="00004040">
      <w:pPr>
        <w:pStyle w:val="StandardME"/>
      </w:pPr>
    </w:p>
    <w:p w14:paraId="45241841" w14:textId="77777777" w:rsidR="00004040" w:rsidRDefault="00004040" w:rsidP="00004040">
      <w:pPr>
        <w:pStyle w:val="StandardME"/>
      </w:pPr>
      <w:r>
        <w:t>Das z</w:t>
      </w:r>
      <w:r w:rsidR="0055237C">
        <w:t>um Bilanzstichtag ausgewiesene g</w:t>
      </w:r>
      <w:r>
        <w:t>ezeichnete Kapital habe ich mit den Angaben im Gesellschaftsvertrag und der Eintragung im Handelsregister verglichen. Die Bestimmungen im Gesellschaftsvertrag über die Dotierung der Rücklagen habe ich eingesehen. Die Gewinnverteilungsbeschlüsse haben mir vorgelegen.</w:t>
      </w:r>
    </w:p>
    <w:p w14:paraId="14C344AA" w14:textId="77777777" w:rsidR="00004040" w:rsidRDefault="00004040" w:rsidP="00004040">
      <w:pPr>
        <w:pStyle w:val="StandardME"/>
      </w:pPr>
    </w:p>
    <w:p w14:paraId="222DF970" w14:textId="77777777" w:rsidR="00004040" w:rsidRDefault="00004040" w:rsidP="00004040">
      <w:pPr>
        <w:pStyle w:val="StandardME"/>
      </w:pPr>
    </w:p>
    <w:p w14:paraId="58C702B2" w14:textId="77777777" w:rsidR="00004040" w:rsidRDefault="00004040" w:rsidP="00004040">
      <w:pPr>
        <w:pStyle w:val="berschrift3"/>
      </w:pPr>
      <w:r>
        <w:t>Rückstellungen</w:t>
      </w:r>
    </w:p>
    <w:p w14:paraId="65BF4BAA" w14:textId="77777777" w:rsidR="00004040" w:rsidRDefault="00004040" w:rsidP="00004040">
      <w:pPr>
        <w:pStyle w:val="StandardME"/>
      </w:pPr>
    </w:p>
    <w:p w14:paraId="76C6B343" w14:textId="77777777" w:rsidR="00004040" w:rsidRDefault="00004040" w:rsidP="00004040">
      <w:pPr>
        <w:pStyle w:val="StandardME"/>
      </w:pPr>
      <w:r>
        <w:t>Verträge zur Erteilung von Pensionszusagen sowie ein versicherungsmathematisches Gutachten für die Berechnung der Pensionsrückstellungen haben mir vorgelegen.</w:t>
      </w:r>
    </w:p>
    <w:p w14:paraId="3FD810DE" w14:textId="77777777" w:rsidR="00004040" w:rsidRDefault="00004040" w:rsidP="00004040">
      <w:pPr>
        <w:pStyle w:val="StandardME"/>
      </w:pPr>
    </w:p>
    <w:p w14:paraId="5F0BF47B" w14:textId="77777777" w:rsidR="00004040" w:rsidRDefault="00004040" w:rsidP="00004040">
      <w:pPr>
        <w:pStyle w:val="StandardME"/>
      </w:pPr>
      <w:r>
        <w:t>Die Entwicklung der Steuerrückstellungen wurde von mir anhand der vo</w:t>
      </w:r>
      <w:r w:rsidR="0055237C">
        <w:t>r</w:t>
      </w:r>
      <w:r w:rsidR="00E8100B">
        <w:t>liegenden Steuerbescheide und -</w:t>
      </w:r>
      <w:r>
        <w:t>erklärungen beurteilt.</w:t>
      </w:r>
    </w:p>
    <w:p w14:paraId="68AEF8BC" w14:textId="77777777" w:rsidR="00004040" w:rsidRDefault="00004040" w:rsidP="00004040">
      <w:pPr>
        <w:pStyle w:val="StandardME"/>
      </w:pPr>
    </w:p>
    <w:p w14:paraId="1B892D46" w14:textId="77777777" w:rsidR="00004040" w:rsidRDefault="00004040" w:rsidP="00004040">
      <w:pPr>
        <w:pStyle w:val="StandardME"/>
      </w:pPr>
      <w:r>
        <w:t xml:space="preserve">Die gesetzliche Regelung für die Bildung </w:t>
      </w:r>
      <w:r w:rsidR="00E8100B">
        <w:t>l</w:t>
      </w:r>
      <w:r>
        <w:t xml:space="preserve">atenter Steuern wurde mit </w:t>
      </w:r>
      <w:r w:rsidR="004873E8">
        <w:t>der Geschäftsleitung</w:t>
      </w:r>
      <w:r>
        <w:t xml:space="preserve"> erörtert.</w:t>
      </w:r>
    </w:p>
    <w:p w14:paraId="789A9C42" w14:textId="77777777" w:rsidR="00004040" w:rsidRDefault="00004040" w:rsidP="00004040">
      <w:pPr>
        <w:pStyle w:val="StandardME"/>
      </w:pPr>
    </w:p>
    <w:p w14:paraId="5E699B44" w14:textId="77777777" w:rsidR="00004040" w:rsidRDefault="00004040" w:rsidP="00004040">
      <w:pPr>
        <w:pStyle w:val="StandardME"/>
      </w:pPr>
      <w:r>
        <w:t>Die Steuerrückstellungen zum Bilanzstichtag habe ich auftragsgemäß selbst ermittelt.</w:t>
      </w:r>
    </w:p>
    <w:p w14:paraId="14767352" w14:textId="77777777" w:rsidR="00004040" w:rsidRDefault="00004040" w:rsidP="00004040">
      <w:pPr>
        <w:pStyle w:val="StandardME"/>
      </w:pPr>
    </w:p>
    <w:p w14:paraId="1F32CEAF" w14:textId="77777777" w:rsidR="00004040" w:rsidRDefault="00004040" w:rsidP="00004040">
      <w:pPr>
        <w:pStyle w:val="StandardME"/>
      </w:pPr>
      <w:r>
        <w:t xml:space="preserve">Mit </w:t>
      </w:r>
      <w:r w:rsidR="004873E8">
        <w:t xml:space="preserve">der Geschäftsleitung </w:t>
      </w:r>
      <w:r>
        <w:t>habe ich erörtert, welche Verpflich</w:t>
      </w:r>
      <w:r w:rsidR="00E8100B">
        <w:t>tungen bzw. Aufwendungen durch s</w:t>
      </w:r>
      <w:r>
        <w:t xml:space="preserve">onstige Rückstellungen berücksichtigt werden müssen. Dabei wurden insbesondere bestehende und drohende Rechtsstreitigkeiten, Verluste aus abgeschlossenen Geschäften, Inanspruchnahmen aus Bürgschaften und Abfindungsverpflichtungen gegenüber Mitarbeitern besprochen. Die entsprechenden Nachweise bzw. Berechnungen seitens </w:t>
      </w:r>
      <w:r w:rsidR="004873E8">
        <w:t xml:space="preserve">der Geschäftsleitung </w:t>
      </w:r>
      <w:r>
        <w:t>wurden erbracht und von mir beurteilt.</w:t>
      </w:r>
    </w:p>
    <w:p w14:paraId="7B2FC465" w14:textId="77777777" w:rsidR="00004040" w:rsidRDefault="00004040" w:rsidP="00004040">
      <w:pPr>
        <w:pStyle w:val="StandardME"/>
      </w:pPr>
    </w:p>
    <w:p w14:paraId="728E5910" w14:textId="77777777" w:rsidR="00004040" w:rsidRDefault="004873E8" w:rsidP="00004040">
      <w:pPr>
        <w:pStyle w:val="StandardME"/>
      </w:pPr>
      <w:r>
        <w:t>Ferner wurden mit</w:t>
      </w:r>
      <w:r w:rsidR="00004040">
        <w:t xml:space="preserve"> </w:t>
      </w:r>
      <w:r>
        <w:t>der Geschäftsleitung</w:t>
      </w:r>
      <w:r w:rsidR="00004040">
        <w:t xml:space="preserve"> </w:t>
      </w:r>
      <w:proofErr w:type="spellStart"/>
      <w:r w:rsidR="00004040">
        <w:t>angabepflichtige</w:t>
      </w:r>
      <w:proofErr w:type="spellEnd"/>
      <w:r w:rsidR="00004040">
        <w:t xml:space="preserve"> Haftungsverhältnisse nach § 251 </w:t>
      </w:r>
      <w:r w:rsidR="00C63700">
        <w:t xml:space="preserve">HGB </w:t>
      </w:r>
      <w:r w:rsidR="00004040">
        <w:t>aus Bürgschaften, Kreditaufträgen, Wechselindossierungen sowie Gewährleistungen und Sicherheitsbestellungen für fremde Verbindlichkeiten erörtert.</w:t>
      </w:r>
    </w:p>
    <w:p w14:paraId="59FBBD1D" w14:textId="77777777" w:rsidR="00004040" w:rsidRDefault="00004040" w:rsidP="00004040">
      <w:pPr>
        <w:pStyle w:val="StandardME"/>
      </w:pPr>
    </w:p>
    <w:p w14:paraId="2992D695" w14:textId="77777777" w:rsidR="00004040" w:rsidRDefault="00004040" w:rsidP="00004040">
      <w:pPr>
        <w:pStyle w:val="StandardME"/>
      </w:pPr>
    </w:p>
    <w:p w14:paraId="013ECBD4" w14:textId="77777777" w:rsidR="00004040" w:rsidRDefault="00004040" w:rsidP="00004040">
      <w:pPr>
        <w:pStyle w:val="berschrift3"/>
      </w:pPr>
      <w:r>
        <w:t>Verbindlichkeiten aus Lieferungen und Leistungen</w:t>
      </w:r>
    </w:p>
    <w:p w14:paraId="611E323F" w14:textId="77777777" w:rsidR="00004040" w:rsidRDefault="00004040" w:rsidP="00004040">
      <w:pPr>
        <w:pStyle w:val="StandardME"/>
      </w:pPr>
    </w:p>
    <w:p w14:paraId="5E7A777F" w14:textId="77777777" w:rsidR="00004040" w:rsidRDefault="0077006A" w:rsidP="00004040">
      <w:pPr>
        <w:pStyle w:val="StandardME"/>
      </w:pPr>
      <w:r>
        <w:t>Die Geschäftsleitung</w:t>
      </w:r>
      <w:r w:rsidR="00004040">
        <w:t xml:space="preserve"> hat mir die Regelungen des Unternehmens zur Einbuchung von Liefer- und Leistungsverbindlichkeiten erläutert.</w:t>
      </w:r>
    </w:p>
    <w:p w14:paraId="1B473BEC" w14:textId="77777777" w:rsidR="00004040" w:rsidRDefault="00004040" w:rsidP="00004040">
      <w:pPr>
        <w:pStyle w:val="StandardME"/>
      </w:pPr>
    </w:p>
    <w:p w14:paraId="16D29F15" w14:textId="77777777" w:rsidR="00004040" w:rsidRDefault="00004040" w:rsidP="00004040">
      <w:pPr>
        <w:pStyle w:val="StandardME"/>
      </w:pPr>
      <w:r>
        <w:t>Eine Auflistung der Verbindlichkeiten aus Lieferungen und Leistungen hat mir vorgelegen.</w:t>
      </w:r>
    </w:p>
    <w:p w14:paraId="292DB402" w14:textId="77777777" w:rsidR="00004040" w:rsidRDefault="00004040" w:rsidP="00004040">
      <w:pPr>
        <w:pStyle w:val="StandardME"/>
      </w:pPr>
    </w:p>
    <w:p w14:paraId="595F8039" w14:textId="77777777" w:rsidR="00004040" w:rsidRDefault="00004040" w:rsidP="00004040">
      <w:pPr>
        <w:pStyle w:val="StandardME"/>
      </w:pPr>
      <w:r>
        <w:t>Anhand der Relation von Wareneinsatz zu Umsatzerlösen im Vorjahresvergleich habe ich beurteilt, ob Anhaltspunkte für wesentliche ungebuchte Verbindlichkeiten vorliegen.</w:t>
      </w:r>
    </w:p>
    <w:p w14:paraId="3FC70032" w14:textId="77777777" w:rsidR="00004040" w:rsidRDefault="00004040" w:rsidP="00004040">
      <w:pPr>
        <w:pStyle w:val="StandardME"/>
      </w:pPr>
    </w:p>
    <w:p w14:paraId="505F50CF" w14:textId="77777777" w:rsidR="00004040" w:rsidRDefault="00004040" w:rsidP="00004040">
      <w:pPr>
        <w:pStyle w:val="StandardME"/>
      </w:pPr>
      <w:r>
        <w:t>Die Abweichung des Ausweises an Verbindlichkeiten aus Lieferungen und Leistungen im Ver</w:t>
      </w:r>
      <w:r w:rsidR="004873E8">
        <w:t>gleich zum Vorjahr wurde mir von</w:t>
      </w:r>
      <w:r>
        <w:t xml:space="preserve"> </w:t>
      </w:r>
      <w:r w:rsidR="004873E8">
        <w:t xml:space="preserve">der Geschäftsleitung </w:t>
      </w:r>
      <w:r>
        <w:t>erläutert.</w:t>
      </w:r>
    </w:p>
    <w:p w14:paraId="73ABFC73" w14:textId="77777777" w:rsidR="00004040" w:rsidRDefault="00004040" w:rsidP="00004040">
      <w:pPr>
        <w:pStyle w:val="StandardME"/>
      </w:pPr>
    </w:p>
    <w:p w14:paraId="2800AD28" w14:textId="77777777" w:rsidR="00004040" w:rsidRDefault="00004040" w:rsidP="00004040">
      <w:pPr>
        <w:pStyle w:val="StandardME"/>
      </w:pPr>
      <w:r>
        <w:t>Zum Bilanzstichtag hat die Gesellschaft einen Saldenabgleich mit wichtigen Kreditoren vorgenommen.</w:t>
      </w:r>
    </w:p>
    <w:p w14:paraId="3CFFA83B" w14:textId="77777777" w:rsidR="00004040" w:rsidRDefault="00004040" w:rsidP="00004040">
      <w:pPr>
        <w:pStyle w:val="StandardME"/>
      </w:pPr>
    </w:p>
    <w:p w14:paraId="36E5AAF6" w14:textId="77777777" w:rsidR="00004040" w:rsidRDefault="00004040" w:rsidP="00004040">
      <w:pPr>
        <w:pStyle w:val="StandardME"/>
      </w:pPr>
      <w:r>
        <w:t xml:space="preserve">Die Ermittlung der </w:t>
      </w:r>
      <w:r w:rsidR="00C63700">
        <w:t xml:space="preserve">sonstigen </w:t>
      </w:r>
      <w:r>
        <w:t>Verbindlichkeiten im Rahmen der sozialen Sicherheit wurde mir erläutert. Ich habe deren Plausibilität anhand der Zahlungen im neuen Geschäftsjahr beurteilt.</w:t>
      </w:r>
    </w:p>
    <w:p w14:paraId="23DC7CCE" w14:textId="77777777" w:rsidR="00004040" w:rsidRDefault="00004040" w:rsidP="00004040">
      <w:pPr>
        <w:pStyle w:val="StandardME"/>
      </w:pPr>
    </w:p>
    <w:p w14:paraId="5CACB1B7" w14:textId="77777777" w:rsidR="000C7B72" w:rsidRDefault="000C7B72" w:rsidP="00004040">
      <w:pPr>
        <w:pStyle w:val="StandardME"/>
      </w:pPr>
    </w:p>
    <w:p w14:paraId="682AB33D" w14:textId="77777777" w:rsidR="000C7B72" w:rsidRDefault="000C7B72" w:rsidP="000C7B72">
      <w:pPr>
        <w:pStyle w:val="berschrift3"/>
      </w:pPr>
      <w:r>
        <w:t>Sonstige Verbindlichkeiten</w:t>
      </w:r>
    </w:p>
    <w:p w14:paraId="492B0B5E" w14:textId="77777777" w:rsidR="000C7B72" w:rsidRDefault="000C7B72" w:rsidP="000C7B72">
      <w:pPr>
        <w:pStyle w:val="StandardME"/>
      </w:pPr>
    </w:p>
    <w:p w14:paraId="135FF7AF" w14:textId="77777777" w:rsidR="000C7B72" w:rsidRDefault="00E8100B" w:rsidP="000C7B72">
      <w:pPr>
        <w:pStyle w:val="StandardME"/>
      </w:pPr>
      <w:r>
        <w:t>Eine Auflistung der Posten der s</w:t>
      </w:r>
      <w:r w:rsidR="000C7B72">
        <w:t xml:space="preserve">onstigen Verbindlichkeiten hat mir vorgelegen. Die Entstehungsursache der wesentlichen Posten wurde mir durch </w:t>
      </w:r>
      <w:r w:rsidR="004873E8">
        <w:t xml:space="preserve">die Geschäftsleitung </w:t>
      </w:r>
      <w:r w:rsidR="000C7B72">
        <w:t>erläutert und ich habe die Höhe des Ausweises anhand der erhaltenen Auskünfte beurteilt.</w:t>
      </w:r>
    </w:p>
    <w:p w14:paraId="63ADA294" w14:textId="77777777" w:rsidR="000C7B72" w:rsidRDefault="000C7B72" w:rsidP="000C7B72">
      <w:pPr>
        <w:pStyle w:val="StandardME"/>
      </w:pPr>
    </w:p>
    <w:p w14:paraId="1742F5D7" w14:textId="77777777" w:rsidR="000C7B72" w:rsidRDefault="000C7B72" w:rsidP="000C7B72">
      <w:pPr>
        <w:pStyle w:val="StandardME"/>
      </w:pPr>
      <w:r>
        <w:t>Die Ermittlung der Verbindlichkeiten im Rahmen der sozialen Sicherheit wurde mir erläutert. Ich habe deren Plausibilität anhand der Zahlungen im neuen Geschäftsjahr beurteilt.</w:t>
      </w:r>
    </w:p>
    <w:p w14:paraId="7EDDE60F" w14:textId="77777777" w:rsidR="000C7B72" w:rsidRDefault="000C7B72" w:rsidP="000C7B72">
      <w:pPr>
        <w:pStyle w:val="StandardME"/>
      </w:pPr>
    </w:p>
    <w:p w14:paraId="21CFCD0E" w14:textId="77777777" w:rsidR="00004040" w:rsidRDefault="00004040" w:rsidP="00004040">
      <w:pPr>
        <w:pStyle w:val="StandardME"/>
      </w:pPr>
    </w:p>
    <w:p w14:paraId="3BFA5273" w14:textId="77777777" w:rsidR="00004040" w:rsidRDefault="00004040" w:rsidP="00004040">
      <w:pPr>
        <w:pStyle w:val="berschrift3"/>
      </w:pPr>
      <w:r>
        <w:t>Gewinn- und Verlustrechnung</w:t>
      </w:r>
    </w:p>
    <w:p w14:paraId="0D39E0BE" w14:textId="77777777" w:rsidR="00004040" w:rsidRDefault="00004040" w:rsidP="00004040">
      <w:pPr>
        <w:pStyle w:val="StandardME"/>
      </w:pPr>
    </w:p>
    <w:p w14:paraId="006FA022" w14:textId="77777777" w:rsidR="00004040" w:rsidRDefault="00004040" w:rsidP="00004040">
      <w:pPr>
        <w:pStyle w:val="StandardME"/>
      </w:pPr>
      <w:r>
        <w:t xml:space="preserve">Nach Auskunft </w:t>
      </w:r>
      <w:r w:rsidR="004873E8">
        <w:t xml:space="preserve">der Geschäftsleitung </w:t>
      </w:r>
      <w:r>
        <w:t>wurden im abgelaufenen Geschäftsjahr weder bei den Umsatzerlösen noch beim Wareneinsatz untypisch große oder außergewöhnliche Geschäfte verbucht.</w:t>
      </w:r>
    </w:p>
    <w:p w14:paraId="555EFA4A" w14:textId="77777777" w:rsidR="00004040" w:rsidRDefault="00004040" w:rsidP="00004040">
      <w:pPr>
        <w:pStyle w:val="StandardME"/>
      </w:pPr>
    </w:p>
    <w:p w14:paraId="37B4BCBB" w14:textId="77777777" w:rsidR="00004040" w:rsidRDefault="00004040" w:rsidP="00004040">
      <w:pPr>
        <w:pStyle w:val="StandardME"/>
      </w:pPr>
      <w:r>
        <w:t>Die Relationen der Umsatzerlöse zum Wareneinsatz, zum Personal</w:t>
      </w:r>
      <w:r w:rsidR="00E8100B">
        <w:t>aufwand und zum s</w:t>
      </w:r>
      <w:r>
        <w:t xml:space="preserve">onstigen betrieblichen Aufwand wurden im Vorjahresvergleich ermittelt. Soweit sich auffällige Veränderungen ergaben, wurden diese mit </w:t>
      </w:r>
      <w:r w:rsidR="004873E8">
        <w:t xml:space="preserve">der Geschäftsleitung </w:t>
      </w:r>
      <w:r>
        <w:t>erörtert.</w:t>
      </w:r>
    </w:p>
    <w:p w14:paraId="2BB91AB1" w14:textId="77777777" w:rsidR="00004040" w:rsidRDefault="00004040" w:rsidP="00004040">
      <w:pPr>
        <w:pStyle w:val="StandardME"/>
      </w:pPr>
    </w:p>
    <w:p w14:paraId="7741BA16" w14:textId="77777777" w:rsidR="00004040" w:rsidRDefault="004873E8" w:rsidP="00004040">
      <w:pPr>
        <w:pStyle w:val="StandardME"/>
      </w:pPr>
      <w:r>
        <w:t>Nach Auskunft der Geschäftsleitung stimmen</w:t>
      </w:r>
      <w:r w:rsidR="00004040">
        <w:t xml:space="preserve"> das ermittelte Ergebnis der gewöhnlichen Geschäftstätigkeit und der Steueraufwand mit den Planzahlen im Rahmen der üblichen Abweichungen überein.</w:t>
      </w:r>
    </w:p>
    <w:p w14:paraId="2F8CCA44" w14:textId="77777777" w:rsidR="00004040" w:rsidRDefault="00004040" w:rsidP="00004040">
      <w:pPr>
        <w:pStyle w:val="StandardME"/>
      </w:pPr>
    </w:p>
    <w:p w14:paraId="47385850" w14:textId="77777777" w:rsidR="00004040" w:rsidRDefault="00004040" w:rsidP="00004040">
      <w:pPr>
        <w:pStyle w:val="StandardME"/>
      </w:pPr>
    </w:p>
    <w:p w14:paraId="57A0C516" w14:textId="77777777" w:rsidR="00004040" w:rsidRDefault="00004040" w:rsidP="00004040">
      <w:pPr>
        <w:pStyle w:val="berschrift3"/>
      </w:pPr>
      <w:r>
        <w:t>Anhang</w:t>
      </w:r>
    </w:p>
    <w:p w14:paraId="4DB5B688" w14:textId="77777777" w:rsidR="00004040" w:rsidRDefault="00004040" w:rsidP="00004040">
      <w:pPr>
        <w:pStyle w:val="StandardME"/>
      </w:pPr>
    </w:p>
    <w:p w14:paraId="4F285B91" w14:textId="77777777" w:rsidR="00004040" w:rsidRDefault="00004040" w:rsidP="00004040">
      <w:pPr>
        <w:pStyle w:val="StandardME"/>
      </w:pPr>
      <w:r>
        <w:t>Die für die Erstellung des Anhangs erforderlichen Informationen wur</w:t>
      </w:r>
      <w:r w:rsidR="004873E8">
        <w:t xml:space="preserve">den mit der Geschäftsleitung </w:t>
      </w:r>
      <w:r>
        <w:t>des Unternehmens erörtert.</w:t>
      </w:r>
    </w:p>
    <w:p w14:paraId="5A4DB38C" w14:textId="77777777" w:rsidR="00004040" w:rsidRDefault="00004040" w:rsidP="00004040">
      <w:pPr>
        <w:pStyle w:val="StandardME"/>
      </w:pPr>
    </w:p>
    <w:p w14:paraId="71EDF4F2" w14:textId="77777777" w:rsidR="00004040" w:rsidRDefault="00004040" w:rsidP="00004040">
      <w:pPr>
        <w:pStyle w:val="StandardME"/>
      </w:pPr>
    </w:p>
    <w:p w14:paraId="50DAE81E" w14:textId="77777777" w:rsidR="00004040" w:rsidRDefault="00004040" w:rsidP="00004040">
      <w:pPr>
        <w:pStyle w:val="berschrift3"/>
      </w:pPr>
      <w:r>
        <w:t>Ereignisse nach dem Bilanzstichtag</w:t>
      </w:r>
    </w:p>
    <w:p w14:paraId="790798A4" w14:textId="77777777" w:rsidR="00004040" w:rsidRDefault="00004040" w:rsidP="00004040">
      <w:pPr>
        <w:pStyle w:val="StandardME"/>
      </w:pPr>
    </w:p>
    <w:p w14:paraId="3377D24D" w14:textId="77777777" w:rsidR="00004040" w:rsidRDefault="0077006A" w:rsidP="00004040">
      <w:pPr>
        <w:pStyle w:val="StandardME"/>
      </w:pPr>
      <w:r>
        <w:t>Mit der</w:t>
      </w:r>
      <w:r w:rsidR="00004040">
        <w:t xml:space="preserve"> </w:t>
      </w:r>
      <w:r>
        <w:t>Geschäftsleitung</w:t>
      </w:r>
      <w:r w:rsidR="00004040">
        <w:t xml:space="preserve"> wurden die möglichen Auswirkungen von wesentlichen Ereignissen nach dem Bilanzstichtag auf die Erstellung des Jahresabschlusses zum </w:t>
      </w:r>
      <w:r w:rsidR="00004040" w:rsidRPr="00FF297A">
        <w:rPr>
          <w:vanish/>
        </w:rPr>
        <w:t>[BilanzDatum_bis.1:</w:t>
      </w:r>
      <w:r w:rsidR="00004040" w:rsidRPr="00FF297A">
        <w:t>@Datum Auswertungsende@</w:t>
      </w:r>
      <w:r w:rsidR="00004040" w:rsidRPr="00FF297A">
        <w:rPr>
          <w:vanish/>
        </w:rPr>
        <w:t>]</w:t>
      </w:r>
      <w:r w:rsidR="00004040">
        <w:t xml:space="preserve"> erörtert. Dabei habe ich mir insbesondere </w:t>
      </w:r>
      <w:r w:rsidR="00004040">
        <w:lastRenderedPageBreak/>
        <w:t>nach dem Bekanntwerden wesentlicher Verpflichtungen nach dem Bilanzstichtag und nach neuen Erkenntnissen über den Wert von Vermögensgegenständen erkundigt. Ferner habe ich beurteilt, ob nach dem Bilanzstichtag ungewöhnliche Nachbuchungen oder Korrekturbuchungen vorgenommen worden sind.</w:t>
      </w:r>
    </w:p>
    <w:p w14:paraId="16CB9E3B" w14:textId="77777777" w:rsidR="00004040" w:rsidRDefault="00004040" w:rsidP="00004040">
      <w:pPr>
        <w:pStyle w:val="StandardME"/>
      </w:pPr>
    </w:p>
    <w:p w14:paraId="1C81F123" w14:textId="77777777" w:rsidR="00004040" w:rsidRDefault="00004040" w:rsidP="00004040">
      <w:pPr>
        <w:pStyle w:val="StandardME"/>
      </w:pPr>
    </w:p>
    <w:p w14:paraId="400C8BEE" w14:textId="77777777" w:rsidR="00004040" w:rsidRDefault="00004040" w:rsidP="00004040">
      <w:pPr>
        <w:pStyle w:val="berschrift3"/>
      </w:pPr>
      <w:r w:rsidRPr="0084111E">
        <w:rPr>
          <w:rFonts w:ascii="Arial Fett" w:hAnsi="Arial Fett"/>
          <w:vanish/>
        </w:rPr>
        <w:t>&gt;&lt;OPENFIELD.E1Plural:</w:t>
      </w:r>
      <w:r>
        <w:t>Anlagevermögen</w:t>
      </w:r>
    </w:p>
    <w:p w14:paraId="3C60F67D" w14:textId="77777777" w:rsidR="00004040" w:rsidRDefault="00004040" w:rsidP="00004040">
      <w:pPr>
        <w:pStyle w:val="StandardME"/>
      </w:pPr>
    </w:p>
    <w:p w14:paraId="6EDCE8C2" w14:textId="77777777" w:rsidR="00004040" w:rsidRDefault="00004040" w:rsidP="00004040">
      <w:pPr>
        <w:pStyle w:val="StandardME"/>
      </w:pPr>
      <w:r>
        <w:t xml:space="preserve">Einen Grundbuchauszug der </w:t>
      </w:r>
      <w:r>
        <w:rPr>
          <w:vanish/>
        </w:rPr>
        <w:t>[UserVariable.</w:t>
      </w:r>
      <w:r w:rsidRPr="00667BC5">
        <w:rPr>
          <w:vanish/>
        </w:rPr>
        <w:t xml:space="preserve"> </w:t>
      </w:r>
      <w:r>
        <w:rPr>
          <w:vanish/>
        </w:rPr>
        <w:t>Ort Grundbuchauszug</w:t>
      </w:r>
      <w:r w:rsidRPr="00667BC5">
        <w:rPr>
          <w:vanish/>
        </w:rPr>
        <w:t>:</w:t>
      </w:r>
      <w:r>
        <w:t xml:space="preserve"> #Ort Grundbuchauszug#</w:t>
      </w:r>
      <w:r w:rsidRPr="00667BC5">
        <w:rPr>
          <w:vanish/>
        </w:rPr>
        <w:t>]</w:t>
      </w:r>
      <w:r>
        <w:t xml:space="preserve"> vom </w:t>
      </w:r>
      <w:r>
        <w:rPr>
          <w:vanish/>
        </w:rPr>
        <w:t>[UserVariable.</w:t>
      </w:r>
      <w:r w:rsidRPr="00667BC5">
        <w:rPr>
          <w:vanish/>
        </w:rPr>
        <w:t xml:space="preserve"> </w:t>
      </w:r>
      <w:r>
        <w:rPr>
          <w:vanish/>
        </w:rPr>
        <w:t>Datum Grundbuchauszug</w:t>
      </w:r>
      <w:r w:rsidRPr="00667BC5">
        <w:rPr>
          <w:vanish/>
        </w:rPr>
        <w:t>:</w:t>
      </w:r>
      <w:r>
        <w:t xml:space="preserve"> #Datum Grundbuchauszug#</w:t>
      </w:r>
      <w:r w:rsidRPr="00667BC5">
        <w:rPr>
          <w:vanish/>
        </w:rPr>
        <w:t>]</w:t>
      </w:r>
      <w:r w:rsidR="00E8100B">
        <w:t xml:space="preserve"> </w:t>
      </w:r>
      <w:r>
        <w:t>haben wir eingesehen.</w:t>
      </w:r>
    </w:p>
    <w:p w14:paraId="2BDA4207" w14:textId="77777777" w:rsidR="00004040" w:rsidRDefault="00004040" w:rsidP="00004040">
      <w:pPr>
        <w:pStyle w:val="StandardME"/>
      </w:pPr>
    </w:p>
    <w:p w14:paraId="6F23E194" w14:textId="77777777" w:rsidR="00004040" w:rsidRDefault="00004040" w:rsidP="00004040">
      <w:pPr>
        <w:pStyle w:val="StandardME"/>
      </w:pPr>
      <w:r>
        <w:t>Wir haben die Abgrenzung und die Verbuchung von Anschaffungs- und Herstellungskosten einerseits und von Instandhaltungsaufwendungen andererseits beurteilt. Bei den im abgelaufenen Geschäftsjahr zugeg</w:t>
      </w:r>
      <w:r w:rsidR="00A818DC">
        <w:t>angenen i</w:t>
      </w:r>
      <w:r>
        <w:t>mmateriellen Vermögensgegenständen haben wir das Vorliegen der Voraussetzungen für deren Aktivierung beurteilt.</w:t>
      </w:r>
    </w:p>
    <w:p w14:paraId="4E91DF34" w14:textId="77777777" w:rsidR="00004040" w:rsidRDefault="00004040" w:rsidP="00004040">
      <w:pPr>
        <w:pStyle w:val="StandardME"/>
      </w:pPr>
    </w:p>
    <w:p w14:paraId="4D2CB238" w14:textId="77777777" w:rsidR="00004040" w:rsidRDefault="00004040" w:rsidP="00004040">
      <w:pPr>
        <w:pStyle w:val="StandardME"/>
      </w:pPr>
      <w:r>
        <w:t>Die zugrunde gelegten Nutzungsdauern haben wir beurteilt. Wir haben die Vermögensgegenstände im Hinblick auf außergewöhnliche Abschreibungen auf den beizulegenden Wert beurteilt. Die von der Gesellschaft getroffenen Vorkehrungen zur vollständigen Erfassung von Verkäufen und Verschrottungen haben wir durch Befragung der Geschäftsleitung festgestellt.</w:t>
      </w:r>
    </w:p>
    <w:p w14:paraId="46BDF080" w14:textId="77777777" w:rsidR="00004040" w:rsidRDefault="00004040" w:rsidP="00004040">
      <w:pPr>
        <w:pStyle w:val="StandardME"/>
      </w:pPr>
    </w:p>
    <w:p w14:paraId="7FC03663" w14:textId="77777777" w:rsidR="00004040" w:rsidRDefault="00004040" w:rsidP="00004040">
      <w:pPr>
        <w:pStyle w:val="StandardME"/>
      </w:pPr>
      <w:r>
        <w:t>Soweit Vermögensgegenstände geleast worden sind, haben wir die Behandlung der zugrunde liegenden Leasingverträge im vorliegenden Jahresabschluss beurteilt.</w:t>
      </w:r>
    </w:p>
    <w:p w14:paraId="0BF376A5" w14:textId="77777777" w:rsidR="00004040" w:rsidRDefault="00004040" w:rsidP="00004040">
      <w:pPr>
        <w:pStyle w:val="StandardME"/>
      </w:pPr>
    </w:p>
    <w:p w14:paraId="161B4307" w14:textId="77777777" w:rsidR="00004040" w:rsidRDefault="00004040" w:rsidP="00004040">
      <w:pPr>
        <w:pStyle w:val="StandardME"/>
      </w:pPr>
      <w:r>
        <w:t>Eine Aufstellung der verbundenen Unternehmen/Beteiligungen hat uns vorgelegen. Deren Bilanzierung und Bewertung haben wir beurteilt. Die Erträge aus diesen verbundenen Unternehmen/Beteiligungen und deren sachgerechte Verbuchung haben wir beurteilt.</w:t>
      </w:r>
    </w:p>
    <w:p w14:paraId="2EE72807" w14:textId="77777777" w:rsidR="00004040" w:rsidRDefault="00004040" w:rsidP="00004040">
      <w:pPr>
        <w:pStyle w:val="StandardME"/>
      </w:pPr>
    </w:p>
    <w:p w14:paraId="74F76F21" w14:textId="77777777" w:rsidR="00004040" w:rsidRDefault="0077006A" w:rsidP="00004040">
      <w:pPr>
        <w:pStyle w:val="StandardME"/>
      </w:pPr>
      <w:r>
        <w:t>Die Geschäftsleitung</w:t>
      </w:r>
      <w:r w:rsidR="00004040">
        <w:t xml:space="preserve"> hat uns auf Befragung mitgeteilt, an welchen beweglichen Anlagegütern kein rechtliches Eigentum seitens der Gesellschaft besteht.</w:t>
      </w:r>
    </w:p>
    <w:p w14:paraId="536F35FB" w14:textId="77777777" w:rsidR="00004040" w:rsidRDefault="00004040" w:rsidP="00004040">
      <w:pPr>
        <w:pStyle w:val="StandardME"/>
      </w:pPr>
    </w:p>
    <w:p w14:paraId="6C76B4B9" w14:textId="77777777" w:rsidR="00004040" w:rsidRDefault="00004040" w:rsidP="00004040">
      <w:pPr>
        <w:pStyle w:val="StandardME"/>
      </w:pPr>
    </w:p>
    <w:p w14:paraId="2100158B" w14:textId="77777777" w:rsidR="00004040" w:rsidRDefault="00004040" w:rsidP="00004040">
      <w:pPr>
        <w:pStyle w:val="berschrift3"/>
      </w:pPr>
      <w:r>
        <w:t>Vorräte</w:t>
      </w:r>
    </w:p>
    <w:p w14:paraId="1B47448C" w14:textId="77777777" w:rsidR="00004040" w:rsidRDefault="00004040" w:rsidP="00004040">
      <w:pPr>
        <w:pStyle w:val="StandardME"/>
      </w:pPr>
    </w:p>
    <w:p w14:paraId="181D7A8A" w14:textId="77777777" w:rsidR="00004040" w:rsidRDefault="00004040" w:rsidP="00004040">
      <w:pPr>
        <w:pStyle w:val="StandardME"/>
      </w:pPr>
      <w:r>
        <w:t>Wir haben uns die Methode des Bestandsnachweises zum Bilanzstichtag (hier: Stichtagsinventur) und deren Aufnahme (hier: körperliche Vollaufnahme) erläutern lassen. An der Inventuraufnahme haben wir nicht beobachtend teilgenommen.</w:t>
      </w:r>
    </w:p>
    <w:p w14:paraId="3DF2C524" w14:textId="77777777" w:rsidR="00004040" w:rsidRDefault="00004040" w:rsidP="00004040">
      <w:pPr>
        <w:pStyle w:val="StandardME"/>
      </w:pPr>
    </w:p>
    <w:p w14:paraId="2581DB15" w14:textId="77777777" w:rsidR="00004040" w:rsidRDefault="0077006A" w:rsidP="00004040">
      <w:pPr>
        <w:pStyle w:val="StandardME"/>
      </w:pPr>
      <w:r>
        <w:t>Die Geschäftsleitung</w:t>
      </w:r>
      <w:r w:rsidR="00004040">
        <w:t xml:space="preserve"> hat uns die Vorkehrungen zur zeitlichen Abgrenzung zum Bilanzstichtag erläutert. Wir haben uns darüber informiert, ob Teile der Vorräte Konsignationsware anderer darstellt und ob Vorräte der Gesellschaft auch bei Dritten, ggf. als Konsignationsware, gelagert werden.</w:t>
      </w:r>
    </w:p>
    <w:p w14:paraId="01BE88C7" w14:textId="77777777" w:rsidR="00004040" w:rsidRDefault="00004040" w:rsidP="00004040">
      <w:pPr>
        <w:pStyle w:val="StandardME"/>
      </w:pPr>
    </w:p>
    <w:p w14:paraId="0591ED19" w14:textId="77777777" w:rsidR="00004040" w:rsidRDefault="0077006A" w:rsidP="00004040">
      <w:pPr>
        <w:pStyle w:val="StandardME"/>
      </w:pPr>
      <w:r>
        <w:t>Die Geschäftsleitung</w:t>
      </w:r>
      <w:r w:rsidR="00004040">
        <w:t xml:space="preserve"> hat uns die Methodik zur Bestimmung der Her</w:t>
      </w:r>
      <w:r w:rsidR="00A818DC">
        <w:t>stellungskosten der fertigen und u</w:t>
      </w:r>
      <w:r w:rsidR="00004040">
        <w:t>nfertigen Erzeugnisse bzw. Leistungen erläutert.</w:t>
      </w:r>
    </w:p>
    <w:p w14:paraId="4A419167" w14:textId="77777777" w:rsidR="00004040" w:rsidRDefault="00004040" w:rsidP="00004040">
      <w:pPr>
        <w:pStyle w:val="StandardME"/>
      </w:pPr>
    </w:p>
    <w:p w14:paraId="50740B87" w14:textId="77777777" w:rsidR="00004040" w:rsidRDefault="00004040" w:rsidP="00004040">
      <w:pPr>
        <w:pStyle w:val="StandardME"/>
      </w:pPr>
      <w:r>
        <w:t xml:space="preserve">Die Umsetzung des Niederstwertprinzips wurde uns durch </w:t>
      </w:r>
      <w:r w:rsidR="004873E8">
        <w:t xml:space="preserve">die Geschäftsleitung </w:t>
      </w:r>
      <w:r>
        <w:t>erläutert. Wir haben uns auch nach der Berücksichtigung von Verlusten im Auftragsbestand und deren Behandlung im Jahresabschluss entsprechend dem Imparitätsprinzip erkundigt.</w:t>
      </w:r>
    </w:p>
    <w:p w14:paraId="0EEB12E9" w14:textId="77777777" w:rsidR="00004040" w:rsidRDefault="00004040" w:rsidP="00004040">
      <w:pPr>
        <w:pStyle w:val="StandardME"/>
      </w:pPr>
    </w:p>
    <w:p w14:paraId="6B413874" w14:textId="77777777" w:rsidR="00004040" w:rsidRDefault="00004040" w:rsidP="00004040">
      <w:pPr>
        <w:pStyle w:val="StandardME"/>
      </w:pPr>
      <w:r>
        <w:t>Bei längerfristiger Fertigung bzw. Montage haben wir uns bei</w:t>
      </w:r>
      <w:r w:rsidR="004873E8">
        <w:t xml:space="preserve"> der Geschäftsleitung</w:t>
      </w:r>
      <w:r>
        <w:t xml:space="preserve"> erkundigt, wie, d.h. insbesondere zu welchem Zeitpunkt, die Gewinnrealisierung erfolgt.</w:t>
      </w:r>
    </w:p>
    <w:p w14:paraId="401FA2BE" w14:textId="77777777" w:rsidR="00004040" w:rsidRDefault="00004040" w:rsidP="00004040">
      <w:pPr>
        <w:pStyle w:val="StandardME"/>
      </w:pPr>
    </w:p>
    <w:p w14:paraId="18B31C62" w14:textId="77777777" w:rsidR="00004040" w:rsidRDefault="00004040" w:rsidP="00004040">
      <w:pPr>
        <w:pStyle w:val="StandardME"/>
      </w:pPr>
      <w:r>
        <w:t xml:space="preserve">Die Umschlagshäufigkeiten wesentlicher Vorratsarten wurden uns gezeigt. Wesentliche Abweichungen im Vergleich zum Vorjahr hat uns </w:t>
      </w:r>
      <w:r w:rsidR="0077006A">
        <w:t>die Geschäftsleitung</w:t>
      </w:r>
      <w:r>
        <w:t xml:space="preserve"> erläutert.</w:t>
      </w:r>
    </w:p>
    <w:p w14:paraId="2A548869" w14:textId="77777777" w:rsidR="00004040" w:rsidRDefault="00004040" w:rsidP="00004040">
      <w:pPr>
        <w:pStyle w:val="StandardME"/>
      </w:pPr>
    </w:p>
    <w:p w14:paraId="0801EF74" w14:textId="77777777" w:rsidR="00004040" w:rsidRDefault="00004040" w:rsidP="00004040">
      <w:pPr>
        <w:pStyle w:val="StandardME"/>
      </w:pPr>
    </w:p>
    <w:p w14:paraId="4D4BD74F" w14:textId="77777777" w:rsidR="00004040" w:rsidRDefault="00004040" w:rsidP="00004040">
      <w:pPr>
        <w:pStyle w:val="berschrift3"/>
      </w:pPr>
      <w:r>
        <w:t>Forderungen aus Lieferungen und Leistungen</w:t>
      </w:r>
    </w:p>
    <w:p w14:paraId="718FC4F1" w14:textId="77777777" w:rsidR="00004040" w:rsidRDefault="00004040" w:rsidP="00004040">
      <w:pPr>
        <w:pStyle w:val="StandardME"/>
      </w:pPr>
    </w:p>
    <w:p w14:paraId="33834A30" w14:textId="77777777" w:rsidR="00004040" w:rsidRDefault="0077006A" w:rsidP="00004040">
      <w:pPr>
        <w:pStyle w:val="StandardME"/>
      </w:pPr>
      <w:r>
        <w:t>Die Geschäftsleitung</w:t>
      </w:r>
      <w:r w:rsidR="00004040">
        <w:t xml:space="preserve"> hat uns die Grundsätze erläutert, nach denen Forderungen aus Lieferungen und Leistungen erstmals eingebucht werden. Ferner wurden uns die durchschnittlichen Zahlungsziele und die üblichen Erlösschmälerungen aufgezeigt.</w:t>
      </w:r>
    </w:p>
    <w:p w14:paraId="4EC1D7FF" w14:textId="77777777" w:rsidR="00004040" w:rsidRDefault="00004040" w:rsidP="00004040">
      <w:pPr>
        <w:pStyle w:val="StandardME"/>
      </w:pPr>
    </w:p>
    <w:p w14:paraId="7D883331" w14:textId="77777777" w:rsidR="00004040" w:rsidRDefault="00004040" w:rsidP="00004040">
      <w:pPr>
        <w:pStyle w:val="StandardME"/>
      </w:pPr>
      <w:r>
        <w:t xml:space="preserve">Eine Auflistung der Forderungen zum Bilanzstichtag hat uns vorgelegen. Wir haben beurteilt, ob darin Vorfakturierungen, längerfristige Forderungen, Forderungen aus Lieferungen an </w:t>
      </w:r>
      <w:proofErr w:type="spellStart"/>
      <w:r>
        <w:t>Konsignateure</w:t>
      </w:r>
      <w:proofErr w:type="spellEnd"/>
      <w:r>
        <w:t>, Fremdwährungsforderungen und Forderungen an verbundene Unternehmen/Personen enthalten sind.</w:t>
      </w:r>
    </w:p>
    <w:p w14:paraId="6D20CBAB" w14:textId="77777777" w:rsidR="00004040" w:rsidRDefault="00004040" w:rsidP="00004040">
      <w:pPr>
        <w:pStyle w:val="StandardME"/>
      </w:pPr>
    </w:p>
    <w:p w14:paraId="1E325C7B" w14:textId="77777777" w:rsidR="00004040" w:rsidRDefault="00004040" w:rsidP="00004040">
      <w:pPr>
        <w:pStyle w:val="StandardME"/>
      </w:pPr>
      <w:r>
        <w:t>Wir haben beurteilt, ob nach dem Bilanzstichtag Gutschriften für im abgelaufenen Geschäftsjahr ursprünglich gebuchte</w:t>
      </w:r>
      <w:r w:rsidR="00A818DC">
        <w:t>n</w:t>
      </w:r>
      <w:r>
        <w:t xml:space="preserve"> Umsätze erteilt wurden und wie diese Gutschriften zum Bilanzstichtag berücksichtigt worden sind.</w:t>
      </w:r>
    </w:p>
    <w:p w14:paraId="0D1289D1" w14:textId="77777777" w:rsidR="00004040" w:rsidRDefault="00004040" w:rsidP="00004040">
      <w:pPr>
        <w:pStyle w:val="StandardME"/>
      </w:pPr>
    </w:p>
    <w:p w14:paraId="1B3DD412" w14:textId="77777777" w:rsidR="00004040" w:rsidRDefault="00004040" w:rsidP="00004040">
      <w:pPr>
        <w:pStyle w:val="StandardME"/>
      </w:pPr>
      <w:r>
        <w:t xml:space="preserve">Die Vorgehensweise zur Bestimmung von zweifelhaften Forderungen und zur Festlegung von Wertberichtigungen wurde uns durch die Geschäftsleitung erläutert. Die durchschnittliche Umschlagszeit der Forderungen im abgelaufenen Geschäftsjahr haben wir mit der Kennzahl des Vorjahres verglichen. Soweit wesentliche Abweichungen oder </w:t>
      </w:r>
      <w:proofErr w:type="spellStart"/>
      <w:r>
        <w:t>Unplausibilitäten</w:t>
      </w:r>
      <w:proofErr w:type="spellEnd"/>
      <w:r>
        <w:t xml:space="preserve"> vorlagen, haben wir uns diese erläutern lassen.</w:t>
      </w:r>
    </w:p>
    <w:p w14:paraId="2DFD7268" w14:textId="77777777" w:rsidR="00004040" w:rsidRDefault="00004040" w:rsidP="00004040">
      <w:pPr>
        <w:pStyle w:val="StandardME"/>
      </w:pPr>
    </w:p>
    <w:p w14:paraId="6F1ADEA3" w14:textId="77777777" w:rsidR="00004040" w:rsidRDefault="00004040" w:rsidP="00004040">
      <w:pPr>
        <w:pStyle w:val="StandardME"/>
      </w:pPr>
      <w:r>
        <w:t>Wir haben uns erkundigt, ob Forderungen im Wege des Factorings veräußert wurden bzw. ob sie abgetreten oder verpfändet wurden.</w:t>
      </w:r>
    </w:p>
    <w:p w14:paraId="74DC11C4" w14:textId="77777777" w:rsidR="00004040" w:rsidRDefault="00004040" w:rsidP="00004040">
      <w:pPr>
        <w:pStyle w:val="StandardME"/>
      </w:pPr>
    </w:p>
    <w:p w14:paraId="39A28477" w14:textId="77777777" w:rsidR="00004040" w:rsidRDefault="00004040" w:rsidP="00004040">
      <w:pPr>
        <w:pStyle w:val="StandardME"/>
      </w:pPr>
    </w:p>
    <w:p w14:paraId="2AC0913D" w14:textId="77777777" w:rsidR="00004040" w:rsidRDefault="00004040" w:rsidP="00004040">
      <w:pPr>
        <w:pStyle w:val="berschrift3"/>
      </w:pPr>
      <w:r>
        <w:t>Sonstige Vermögensgegenstände/Forderungen</w:t>
      </w:r>
    </w:p>
    <w:p w14:paraId="389099FE" w14:textId="77777777" w:rsidR="00004040" w:rsidRDefault="00004040" w:rsidP="00004040">
      <w:pPr>
        <w:pStyle w:val="StandardME"/>
      </w:pPr>
    </w:p>
    <w:p w14:paraId="1E706E08" w14:textId="77777777" w:rsidR="00004040" w:rsidRDefault="00A818DC" w:rsidP="00004040">
      <w:pPr>
        <w:pStyle w:val="StandardME"/>
      </w:pPr>
      <w:r>
        <w:t>Eine Auflistung der Posten der s</w:t>
      </w:r>
      <w:r w:rsidR="00004040">
        <w:t>onstigen Vermögensgegenstände hat uns vorgelegen. Die Entstehungsursache der wesentlichen Posten wurde uns durch die Geschäftsleitung erläutert und wir haben die Werthaltigkeit anhand der erhaltenen Auskünfte beurteilt.</w:t>
      </w:r>
    </w:p>
    <w:p w14:paraId="5A39EAB1" w14:textId="77777777" w:rsidR="00004040" w:rsidRDefault="00004040" w:rsidP="00004040">
      <w:pPr>
        <w:pStyle w:val="StandardME"/>
      </w:pPr>
    </w:p>
    <w:p w14:paraId="7AED7492" w14:textId="77777777" w:rsidR="00004040" w:rsidRDefault="00004040" w:rsidP="00004040">
      <w:pPr>
        <w:pStyle w:val="StandardME"/>
      </w:pPr>
      <w:r>
        <w:t xml:space="preserve">Angesetzte Steuerforderungen haben wir anhand von Steuerbescheiden, Steuererklärungen, eigenen Steuerberechnungen und solchen der Gesellschaft beurteilt. Eine durch die Gesellschaft vorgenommene </w:t>
      </w:r>
      <w:proofErr w:type="spellStart"/>
      <w:r>
        <w:t>Umsatzsteuerverprobung</w:t>
      </w:r>
      <w:proofErr w:type="spellEnd"/>
      <w:r>
        <w:t xml:space="preserve"> hat uns vorgelegen.</w:t>
      </w:r>
    </w:p>
    <w:p w14:paraId="029DF0F1" w14:textId="77777777" w:rsidR="00004040" w:rsidRDefault="00004040" w:rsidP="00004040">
      <w:pPr>
        <w:pStyle w:val="StandardME"/>
      </w:pPr>
    </w:p>
    <w:p w14:paraId="0030F03F" w14:textId="77777777" w:rsidR="00004040" w:rsidRDefault="00004040" w:rsidP="00004040">
      <w:pPr>
        <w:pStyle w:val="StandardME"/>
      </w:pPr>
    </w:p>
    <w:p w14:paraId="707D582F" w14:textId="77777777" w:rsidR="00004040" w:rsidRDefault="00004040" w:rsidP="00004040">
      <w:pPr>
        <w:pStyle w:val="berschrift3"/>
      </w:pPr>
      <w:r>
        <w:t>Wertpapiere</w:t>
      </w:r>
    </w:p>
    <w:p w14:paraId="13ACF5DD" w14:textId="77777777" w:rsidR="00004040" w:rsidRDefault="00004040" w:rsidP="00004040">
      <w:pPr>
        <w:pStyle w:val="StandardME"/>
      </w:pPr>
    </w:p>
    <w:p w14:paraId="6D60CD10" w14:textId="77777777" w:rsidR="00004040" w:rsidRDefault="00004040" w:rsidP="00004040">
      <w:pPr>
        <w:pStyle w:val="StandardME"/>
      </w:pPr>
      <w:r>
        <w:t>Die Depotauszüge zum Bilanzstichtag haben uns vorgelegen. Den Bilanzansatz und die Bewertung entsprechend dem Niederstwertprinzip haben wir beurteilt, ebenso die Abgrenzung der Zinserträge.</w:t>
      </w:r>
    </w:p>
    <w:p w14:paraId="35A7DE57" w14:textId="77777777" w:rsidR="00004040" w:rsidRDefault="00004040" w:rsidP="00004040">
      <w:pPr>
        <w:pStyle w:val="StandardME"/>
      </w:pPr>
    </w:p>
    <w:p w14:paraId="04098F71" w14:textId="77777777" w:rsidR="00004040" w:rsidRDefault="00004040" w:rsidP="00004040">
      <w:pPr>
        <w:pStyle w:val="StandardME"/>
      </w:pPr>
    </w:p>
    <w:p w14:paraId="7DD0A1BD" w14:textId="77777777" w:rsidR="00004040" w:rsidRDefault="00004040" w:rsidP="00004040">
      <w:pPr>
        <w:pStyle w:val="berschrift3"/>
      </w:pPr>
      <w:r>
        <w:t>Flüssige Mittel/Verbindlichkeiten gegenüber Kreditinstituten</w:t>
      </w:r>
    </w:p>
    <w:p w14:paraId="47D9B8A2" w14:textId="77777777" w:rsidR="00004040" w:rsidRDefault="00004040" w:rsidP="00004040">
      <w:pPr>
        <w:pStyle w:val="StandardME"/>
      </w:pPr>
    </w:p>
    <w:p w14:paraId="068D0B20" w14:textId="77777777" w:rsidR="00004040" w:rsidRDefault="00004040" w:rsidP="00004040">
      <w:pPr>
        <w:pStyle w:val="StandardME"/>
      </w:pPr>
      <w:r>
        <w:t xml:space="preserve">Die Kontoauszüge der Kreditinstitute zum Bilanzstichtag und zu Beginn des Folgejahres haben uns vorgelegen, ebenso die Darlehensverträge zwischen der Gesellschaft und Kreditinstituten. </w:t>
      </w:r>
      <w:r>
        <w:lastRenderedPageBreak/>
        <w:t>Anhand der Darlehens</w:t>
      </w:r>
      <w:r w:rsidR="004873E8">
        <w:t xml:space="preserve">verträge und den Auskünften der Geschäftsleitung </w:t>
      </w:r>
      <w:r>
        <w:t>haben wir uns einen Überblick über die den Kreditinstituten gegebenen Kreditsicherheiten verschafft. Die Zinsabgrenzungen haben wir beurteilt.</w:t>
      </w:r>
    </w:p>
    <w:p w14:paraId="6BF09028" w14:textId="77777777" w:rsidR="00004040" w:rsidRDefault="00004040" w:rsidP="00004040">
      <w:pPr>
        <w:pStyle w:val="StandardME"/>
      </w:pPr>
    </w:p>
    <w:p w14:paraId="06D73DF4" w14:textId="77777777" w:rsidR="00004040" w:rsidRDefault="00004040" w:rsidP="00004040">
      <w:pPr>
        <w:pStyle w:val="StandardME"/>
      </w:pPr>
      <w:r>
        <w:t xml:space="preserve">Nach Auskunft </w:t>
      </w:r>
      <w:r w:rsidR="004873E8">
        <w:t xml:space="preserve">der Geschäftsleitung </w:t>
      </w:r>
      <w:r>
        <w:t>liegen weder Geschäfte vor, die derivative Finanzinstrumente oder ähnliches betreffen, noch bestehe</w:t>
      </w:r>
      <w:r w:rsidR="00A818DC">
        <w:t>n Verfügungsbeschränkungen für l</w:t>
      </w:r>
      <w:r>
        <w:t>iquide Mittel.</w:t>
      </w:r>
    </w:p>
    <w:p w14:paraId="0A707104" w14:textId="77777777" w:rsidR="00004040" w:rsidRDefault="00004040" w:rsidP="00004040">
      <w:pPr>
        <w:pStyle w:val="StandardME"/>
      </w:pPr>
    </w:p>
    <w:p w14:paraId="16AC62D9" w14:textId="77777777" w:rsidR="00004040" w:rsidRDefault="00004040" w:rsidP="00004040">
      <w:pPr>
        <w:pStyle w:val="StandardME"/>
      </w:pPr>
      <w:r>
        <w:t>Eine Aufstellung über die Inanspruchnahme von Kontokorrentkrediten als Grundlage für die Beurteilung des gebuchten Zinsaufwands haben wir erhalten.</w:t>
      </w:r>
    </w:p>
    <w:p w14:paraId="6E58E1BE" w14:textId="77777777" w:rsidR="00004040" w:rsidRDefault="00004040" w:rsidP="00004040">
      <w:pPr>
        <w:pStyle w:val="StandardME"/>
      </w:pPr>
    </w:p>
    <w:p w14:paraId="62D917BA" w14:textId="77777777" w:rsidR="00004040" w:rsidRDefault="00004040" w:rsidP="00004040">
      <w:pPr>
        <w:pStyle w:val="StandardME"/>
      </w:pPr>
    </w:p>
    <w:p w14:paraId="3D703561" w14:textId="77777777" w:rsidR="00004040" w:rsidRDefault="00004040" w:rsidP="00004040">
      <w:pPr>
        <w:pStyle w:val="berschrift3"/>
      </w:pPr>
      <w:r>
        <w:t>Rechnungsabgrenzungsposten</w:t>
      </w:r>
    </w:p>
    <w:p w14:paraId="14BC98EA" w14:textId="77777777" w:rsidR="00004040" w:rsidRDefault="00004040" w:rsidP="00004040">
      <w:pPr>
        <w:pStyle w:val="StandardME"/>
      </w:pPr>
    </w:p>
    <w:p w14:paraId="22431836" w14:textId="77777777" w:rsidR="00004040" w:rsidRDefault="00004040" w:rsidP="00004040">
      <w:pPr>
        <w:pStyle w:val="StandardME"/>
      </w:pPr>
      <w:r>
        <w:t xml:space="preserve">Eine Auflistung der Posten der aktiven und passiven Rechnungsabgrenzung hat uns vorgelegen. Die wesentlichen Posten hat uns </w:t>
      </w:r>
      <w:r w:rsidR="0077006A">
        <w:t>die Geschäftsleitung</w:t>
      </w:r>
      <w:r>
        <w:t xml:space="preserve"> hinsichtlich des Rechtsgrundes und der Abwicklung erläutert.</w:t>
      </w:r>
    </w:p>
    <w:p w14:paraId="030482DF" w14:textId="77777777" w:rsidR="00004040" w:rsidRDefault="00004040" w:rsidP="00004040">
      <w:pPr>
        <w:pStyle w:val="StandardME"/>
      </w:pPr>
    </w:p>
    <w:p w14:paraId="5F1D61C7" w14:textId="77777777" w:rsidR="00004040" w:rsidRDefault="00004040" w:rsidP="00004040">
      <w:pPr>
        <w:pStyle w:val="StandardME"/>
      </w:pPr>
    </w:p>
    <w:p w14:paraId="053CF50D" w14:textId="77777777" w:rsidR="00004040" w:rsidRDefault="00004040" w:rsidP="00004040">
      <w:pPr>
        <w:pStyle w:val="berschrift3"/>
      </w:pPr>
      <w:r>
        <w:t>Eigenkapital</w:t>
      </w:r>
    </w:p>
    <w:p w14:paraId="0E91B178" w14:textId="77777777" w:rsidR="00004040" w:rsidRDefault="00004040" w:rsidP="00004040">
      <w:pPr>
        <w:pStyle w:val="StandardME"/>
      </w:pPr>
    </w:p>
    <w:p w14:paraId="0651EF7C" w14:textId="77777777" w:rsidR="00004040" w:rsidRDefault="00004040" w:rsidP="00004040">
      <w:pPr>
        <w:pStyle w:val="StandardME"/>
      </w:pPr>
      <w:r>
        <w:t>Das z</w:t>
      </w:r>
      <w:r w:rsidR="00A818DC">
        <w:t>um Bilanzstichtag ausgewiesene g</w:t>
      </w:r>
      <w:r>
        <w:t>ezeichnete Kapital haben wir mit den Angaben im Gesellschaftsvertrag und der Eintragung im Handelsregister verglichen. Die Bestimmungen im Gesellschaftsvertrag über die Dotierung der Rücklagen haben wir eingesehen. Die Gewinnverteilungsbeschlüsse haben uns vorgelegen.</w:t>
      </w:r>
    </w:p>
    <w:p w14:paraId="105D25F1" w14:textId="77777777" w:rsidR="00004040" w:rsidRDefault="00004040" w:rsidP="00004040">
      <w:pPr>
        <w:pStyle w:val="StandardME"/>
      </w:pPr>
    </w:p>
    <w:p w14:paraId="60854360" w14:textId="77777777" w:rsidR="00004040" w:rsidRDefault="00004040" w:rsidP="00004040">
      <w:pPr>
        <w:pStyle w:val="StandardME"/>
      </w:pPr>
    </w:p>
    <w:p w14:paraId="737695E2" w14:textId="77777777" w:rsidR="00004040" w:rsidRDefault="00004040" w:rsidP="00004040">
      <w:pPr>
        <w:pStyle w:val="berschrift3"/>
      </w:pPr>
      <w:r>
        <w:t>Rückstellungen</w:t>
      </w:r>
    </w:p>
    <w:p w14:paraId="27610167" w14:textId="77777777" w:rsidR="00004040" w:rsidRDefault="00004040" w:rsidP="00004040">
      <w:pPr>
        <w:pStyle w:val="StandardME"/>
      </w:pPr>
    </w:p>
    <w:p w14:paraId="4F7FA176" w14:textId="77777777" w:rsidR="00004040" w:rsidRDefault="00004040" w:rsidP="00004040">
      <w:pPr>
        <w:pStyle w:val="StandardME"/>
      </w:pPr>
      <w:r>
        <w:t>Verträge zur Erteilung von Pensionszusagen sowie ein versicherungsmathematisches Gutachten für die Berechnung der Pensionsrückstellungen haben uns vorgelegen.</w:t>
      </w:r>
    </w:p>
    <w:p w14:paraId="6E620BEC" w14:textId="77777777" w:rsidR="00004040" w:rsidRDefault="00004040" w:rsidP="00004040">
      <w:pPr>
        <w:pStyle w:val="StandardME"/>
      </w:pPr>
    </w:p>
    <w:p w14:paraId="427057B1" w14:textId="77777777" w:rsidR="00004040" w:rsidRDefault="00004040" w:rsidP="00004040">
      <w:pPr>
        <w:pStyle w:val="StandardME"/>
      </w:pPr>
      <w:r>
        <w:t>Die Entwicklung der Steuerrückstellungen wurde von uns anhand der vo</w:t>
      </w:r>
      <w:r w:rsidR="00A818DC">
        <w:t>rliegenden Steuerbescheide und -</w:t>
      </w:r>
      <w:r>
        <w:t>erklärungen beurteilt.</w:t>
      </w:r>
    </w:p>
    <w:p w14:paraId="6AE0FDFC" w14:textId="77777777" w:rsidR="00004040" w:rsidRDefault="00004040" w:rsidP="00004040">
      <w:pPr>
        <w:pStyle w:val="StandardME"/>
      </w:pPr>
    </w:p>
    <w:p w14:paraId="547CA0D6" w14:textId="77777777" w:rsidR="00004040" w:rsidRDefault="00004040" w:rsidP="00004040">
      <w:pPr>
        <w:pStyle w:val="StandardME"/>
      </w:pPr>
      <w:r>
        <w:t>Die gesetz</w:t>
      </w:r>
      <w:r w:rsidR="00A818DC">
        <w:t>liche Regelung für die Bildung l</w:t>
      </w:r>
      <w:r>
        <w:t xml:space="preserve">atenter Steuern wurde mit </w:t>
      </w:r>
      <w:r w:rsidR="004873E8">
        <w:t xml:space="preserve">der Geschäftsleitung </w:t>
      </w:r>
      <w:r>
        <w:t>erörtert.</w:t>
      </w:r>
    </w:p>
    <w:p w14:paraId="4C3307FC" w14:textId="77777777" w:rsidR="00004040" w:rsidRDefault="00004040" w:rsidP="00004040">
      <w:pPr>
        <w:pStyle w:val="StandardME"/>
      </w:pPr>
    </w:p>
    <w:p w14:paraId="5CC62B02" w14:textId="77777777" w:rsidR="00004040" w:rsidRDefault="00004040" w:rsidP="00004040">
      <w:pPr>
        <w:pStyle w:val="StandardME"/>
      </w:pPr>
      <w:r>
        <w:t>Die Steuerrückstellungen zum Bilanzstichtag haben wir auftragsgemäß selbst ermittelt.</w:t>
      </w:r>
    </w:p>
    <w:p w14:paraId="396CCB1C" w14:textId="77777777" w:rsidR="00004040" w:rsidRDefault="00004040" w:rsidP="00004040">
      <w:pPr>
        <w:pStyle w:val="StandardME"/>
      </w:pPr>
    </w:p>
    <w:p w14:paraId="1DB8D3C8" w14:textId="77777777" w:rsidR="00004040" w:rsidRDefault="00004040" w:rsidP="00004040">
      <w:pPr>
        <w:pStyle w:val="StandardME"/>
      </w:pPr>
      <w:r>
        <w:t xml:space="preserve">Mit </w:t>
      </w:r>
      <w:r w:rsidR="004873E8">
        <w:t xml:space="preserve">der Geschäftsleitung </w:t>
      </w:r>
      <w:r>
        <w:t>haben wir erörtert, welche Verpflich</w:t>
      </w:r>
      <w:r w:rsidR="00A818DC">
        <w:t>tungen bzw. Aufwendungen durch s</w:t>
      </w:r>
      <w:r>
        <w:t xml:space="preserve">onstige Rückstellungen berücksichtigt werden müssen. Dabei wurden insbesondere bestehende und drohende Rechtsstreitigkeiten, Verluste aus abgeschlossenen Geschäften, Inanspruchnahmen aus Bürgschaften und Abfindungsverpflichtungen gegenüber Mitarbeitern besprochen. Die entsprechenden Nachweise bzw. Berechnungen seitens </w:t>
      </w:r>
      <w:r w:rsidR="004873E8">
        <w:t xml:space="preserve">der Geschäftsleitung </w:t>
      </w:r>
      <w:r>
        <w:t>wurden erbracht und von uns beurteilt.</w:t>
      </w:r>
    </w:p>
    <w:p w14:paraId="56A154A1" w14:textId="77777777" w:rsidR="00004040" w:rsidRDefault="00004040" w:rsidP="00004040">
      <w:pPr>
        <w:pStyle w:val="StandardME"/>
      </w:pPr>
    </w:p>
    <w:p w14:paraId="06388E71" w14:textId="77777777" w:rsidR="00004040" w:rsidRDefault="00004040" w:rsidP="00004040">
      <w:pPr>
        <w:pStyle w:val="StandardME"/>
      </w:pPr>
      <w:r>
        <w:t xml:space="preserve">Ferner wurden mit </w:t>
      </w:r>
      <w:r w:rsidR="004873E8">
        <w:t xml:space="preserve">der Geschäftsleitung </w:t>
      </w:r>
      <w:proofErr w:type="spellStart"/>
      <w:r>
        <w:t>angabepflichtige</w:t>
      </w:r>
      <w:proofErr w:type="spellEnd"/>
      <w:r>
        <w:t xml:space="preserve"> Haftungsverhältnisse nach § 251 aus Bürgschaften, Kreditaufträgen, Wechselindossierungen sowie Gewährleistungen und Sicherheitsbestellungen für fremde Verbindlichkeiten erörtert.</w:t>
      </w:r>
    </w:p>
    <w:p w14:paraId="42BD3262" w14:textId="77777777" w:rsidR="00004040" w:rsidRDefault="00004040" w:rsidP="00004040">
      <w:pPr>
        <w:pStyle w:val="StandardME"/>
      </w:pPr>
    </w:p>
    <w:p w14:paraId="6F42AF51" w14:textId="77777777" w:rsidR="00004040" w:rsidRDefault="00004040" w:rsidP="00004040">
      <w:pPr>
        <w:pStyle w:val="StandardME"/>
      </w:pPr>
    </w:p>
    <w:p w14:paraId="6C4CAED5" w14:textId="77777777" w:rsidR="00004040" w:rsidRDefault="00004040" w:rsidP="00004040">
      <w:pPr>
        <w:pStyle w:val="berschrift3"/>
      </w:pPr>
      <w:r>
        <w:lastRenderedPageBreak/>
        <w:t>Verbindlichkeiten aus Lieferungen und Leistungen</w:t>
      </w:r>
    </w:p>
    <w:p w14:paraId="54DC1DAF" w14:textId="77777777" w:rsidR="00004040" w:rsidRDefault="00004040" w:rsidP="00004040">
      <w:pPr>
        <w:pStyle w:val="StandardME"/>
      </w:pPr>
    </w:p>
    <w:p w14:paraId="1B6BA99A" w14:textId="77777777" w:rsidR="00004040" w:rsidRDefault="0077006A" w:rsidP="00004040">
      <w:pPr>
        <w:pStyle w:val="StandardME"/>
      </w:pPr>
      <w:r>
        <w:t>Die Geschäftsleitung</w:t>
      </w:r>
      <w:r w:rsidR="00004040">
        <w:t xml:space="preserve"> hat uns die Regelungen des Unternehmens zur Einbuchung von Liefer- und Leistungsverbindlichkeiten erläutert.</w:t>
      </w:r>
    </w:p>
    <w:p w14:paraId="0C56496C" w14:textId="77777777" w:rsidR="00004040" w:rsidRDefault="00004040" w:rsidP="00004040">
      <w:pPr>
        <w:pStyle w:val="StandardME"/>
      </w:pPr>
    </w:p>
    <w:p w14:paraId="654B6ADB" w14:textId="77777777" w:rsidR="00004040" w:rsidRDefault="00004040" w:rsidP="00004040">
      <w:pPr>
        <w:pStyle w:val="StandardME"/>
      </w:pPr>
      <w:r>
        <w:t>Eine Auflistung der Verbindlichkeiten aus Lieferungen und Leistungen hat uns vorgelegen</w:t>
      </w:r>
    </w:p>
    <w:p w14:paraId="194F3D5C" w14:textId="77777777" w:rsidR="00004040" w:rsidRDefault="00004040" w:rsidP="00004040">
      <w:pPr>
        <w:pStyle w:val="StandardME"/>
      </w:pPr>
    </w:p>
    <w:p w14:paraId="0FF1B82F" w14:textId="77777777" w:rsidR="00004040" w:rsidRDefault="00004040" w:rsidP="00004040">
      <w:pPr>
        <w:pStyle w:val="StandardME"/>
      </w:pPr>
      <w:r>
        <w:t>Anhand der Relation von Wareneinsatz zu Umsatzerlösen im Vorjahresvergleich haben wir beurteilt, ob Anhaltspunkte für wesentliche ungebuchte Verbindlichkeiten vorliegen.</w:t>
      </w:r>
    </w:p>
    <w:p w14:paraId="47339AAC" w14:textId="77777777" w:rsidR="00004040" w:rsidRDefault="00004040" w:rsidP="00004040">
      <w:pPr>
        <w:pStyle w:val="StandardME"/>
      </w:pPr>
    </w:p>
    <w:p w14:paraId="21C189C9" w14:textId="77777777" w:rsidR="00004040" w:rsidRDefault="00004040" w:rsidP="00004040">
      <w:pPr>
        <w:pStyle w:val="StandardME"/>
      </w:pPr>
      <w:r>
        <w:t>Die Abweichung des Ausweises an Verbindlichkeiten aus Lieferungen und Leistungen im Ver</w:t>
      </w:r>
      <w:r w:rsidR="004873E8">
        <w:t>gleich zum Vorjahr wurde uns von der Geschäftsleitung</w:t>
      </w:r>
      <w:r>
        <w:t xml:space="preserve"> erläutert.</w:t>
      </w:r>
    </w:p>
    <w:p w14:paraId="18CF9A92" w14:textId="77777777" w:rsidR="00004040" w:rsidRDefault="00004040" w:rsidP="00004040">
      <w:pPr>
        <w:pStyle w:val="StandardME"/>
      </w:pPr>
    </w:p>
    <w:p w14:paraId="6F698F81" w14:textId="77777777" w:rsidR="00004040" w:rsidRDefault="00004040" w:rsidP="00004040">
      <w:pPr>
        <w:pStyle w:val="StandardME"/>
      </w:pPr>
      <w:r>
        <w:t>Zum Bilanzstichtag hat die Gesellschaft einen Saldenabgleich mit wichtigen Kreditoren vorgenommen.</w:t>
      </w:r>
    </w:p>
    <w:p w14:paraId="3FB3381B" w14:textId="77777777" w:rsidR="00004040" w:rsidRDefault="00004040" w:rsidP="00004040">
      <w:pPr>
        <w:pStyle w:val="StandardME"/>
      </w:pPr>
    </w:p>
    <w:p w14:paraId="597C418B" w14:textId="77777777" w:rsidR="00004040" w:rsidRDefault="00004040" w:rsidP="00004040">
      <w:pPr>
        <w:pStyle w:val="StandardME"/>
      </w:pPr>
    </w:p>
    <w:p w14:paraId="0EEB5441" w14:textId="77777777" w:rsidR="00004040" w:rsidRDefault="00004040" w:rsidP="00004040">
      <w:pPr>
        <w:pStyle w:val="berschrift3"/>
      </w:pPr>
      <w:r>
        <w:t>Sonstige Verbindlichkeiten</w:t>
      </w:r>
    </w:p>
    <w:p w14:paraId="750C0485" w14:textId="77777777" w:rsidR="00004040" w:rsidRDefault="00004040" w:rsidP="00004040">
      <w:pPr>
        <w:pStyle w:val="StandardME"/>
      </w:pPr>
    </w:p>
    <w:p w14:paraId="69166A62" w14:textId="77777777" w:rsidR="00004040" w:rsidRDefault="00A818DC" w:rsidP="00004040">
      <w:pPr>
        <w:pStyle w:val="StandardME"/>
      </w:pPr>
      <w:r>
        <w:t>Eine Auflistung der Posten der s</w:t>
      </w:r>
      <w:r w:rsidR="00004040">
        <w:t>onstigen Verbindlichkeiten hat uns vorgelegen. Die Entstehungsursache der wesentlichen Posten wurde uns durch d</w:t>
      </w:r>
      <w:r w:rsidR="004873E8">
        <w:t>ie Geschäftsleitung erläutert</w:t>
      </w:r>
      <w:r w:rsidR="00004040">
        <w:t xml:space="preserve"> und wir haben die Höhe des Ausweises anhand der erhaltenen Auskünfte beurteilt.</w:t>
      </w:r>
    </w:p>
    <w:p w14:paraId="1BFC2C69" w14:textId="77777777" w:rsidR="00004040" w:rsidRDefault="00004040" w:rsidP="00004040">
      <w:pPr>
        <w:pStyle w:val="StandardME"/>
      </w:pPr>
    </w:p>
    <w:p w14:paraId="344086D2" w14:textId="77777777" w:rsidR="00004040" w:rsidRDefault="00004040" w:rsidP="00004040">
      <w:pPr>
        <w:pStyle w:val="StandardME"/>
      </w:pPr>
    </w:p>
    <w:p w14:paraId="2A80F57D" w14:textId="77777777" w:rsidR="00004040" w:rsidRDefault="00004040" w:rsidP="00004040">
      <w:pPr>
        <w:pStyle w:val="StandardME"/>
      </w:pPr>
      <w:r>
        <w:t>Die Ermittlung der Verbindlichkeiten im Rahmen der sozialen Sicherheit wurde uns erläutert. Wir haben deren Plausibilität anhand der Zahlungen im neuen Geschäftsjahr beurteilt.</w:t>
      </w:r>
    </w:p>
    <w:p w14:paraId="30569607" w14:textId="77777777" w:rsidR="00004040" w:rsidRDefault="00004040" w:rsidP="00004040">
      <w:pPr>
        <w:pStyle w:val="StandardME"/>
      </w:pPr>
    </w:p>
    <w:p w14:paraId="04C64750" w14:textId="77777777" w:rsidR="00004040" w:rsidRDefault="00004040" w:rsidP="00004040">
      <w:pPr>
        <w:pStyle w:val="StandardME"/>
      </w:pPr>
    </w:p>
    <w:p w14:paraId="45AA8774" w14:textId="77777777" w:rsidR="00004040" w:rsidRDefault="00004040" w:rsidP="00004040">
      <w:pPr>
        <w:pStyle w:val="berschrift3"/>
      </w:pPr>
      <w:r>
        <w:t>Gewinn- und Verlustrechnung</w:t>
      </w:r>
    </w:p>
    <w:p w14:paraId="3A1B3A3E" w14:textId="77777777" w:rsidR="00004040" w:rsidRDefault="00004040" w:rsidP="00004040">
      <w:pPr>
        <w:pStyle w:val="StandardME"/>
      </w:pPr>
    </w:p>
    <w:p w14:paraId="419632D7" w14:textId="77777777" w:rsidR="00004040" w:rsidRDefault="00004040" w:rsidP="00004040">
      <w:pPr>
        <w:pStyle w:val="StandardME"/>
      </w:pPr>
      <w:r>
        <w:t>Nach Auskunft de</w:t>
      </w:r>
      <w:r w:rsidR="005C47DF">
        <w:t>r</w:t>
      </w:r>
      <w:r>
        <w:t xml:space="preserve"> </w:t>
      </w:r>
      <w:r w:rsidR="005C47DF">
        <w:t xml:space="preserve">Geschäftsleitung </w:t>
      </w:r>
      <w:r>
        <w:t>wurden im abgelaufenen Geschäftsjahr weder bei den Umsatzerlösen noch beim Wareneinsatz untypisch große oder außergewöhnliche Geschäfte verbucht.</w:t>
      </w:r>
    </w:p>
    <w:p w14:paraId="3A294589" w14:textId="77777777" w:rsidR="00004040" w:rsidRDefault="00004040" w:rsidP="00004040">
      <w:pPr>
        <w:pStyle w:val="StandardME"/>
      </w:pPr>
    </w:p>
    <w:p w14:paraId="5C5D7408" w14:textId="77777777" w:rsidR="00004040" w:rsidRDefault="00004040" w:rsidP="00004040">
      <w:pPr>
        <w:pStyle w:val="StandardME"/>
      </w:pPr>
      <w:r>
        <w:t>Die Relationen der Umsatzerlöse zum Wareneinsatz, zum Personal</w:t>
      </w:r>
      <w:r w:rsidR="00A818DC">
        <w:t>aufwand und zum s</w:t>
      </w:r>
      <w:r>
        <w:t>onstigen betrieblichen Aufwand wurden im Vorjahresvergleich ermittelt. Soweit sich auffällige Veränderungen ergaben, wurden diese mit der Geschäftsleitung erörtert.</w:t>
      </w:r>
    </w:p>
    <w:p w14:paraId="083939E4" w14:textId="77777777" w:rsidR="00004040" w:rsidRDefault="00004040" w:rsidP="00004040">
      <w:pPr>
        <w:pStyle w:val="StandardME"/>
      </w:pPr>
    </w:p>
    <w:p w14:paraId="166E9149" w14:textId="77777777" w:rsidR="00004040" w:rsidRDefault="00004040" w:rsidP="00004040">
      <w:pPr>
        <w:pStyle w:val="StandardME"/>
      </w:pPr>
      <w:r>
        <w:t xml:space="preserve">Nach Auskunft </w:t>
      </w:r>
      <w:r w:rsidR="004873E8">
        <w:t>der Geschäftsleitung stimmen</w:t>
      </w:r>
      <w:r>
        <w:t xml:space="preserve"> das ermittelte Ergebnis der gewöhnlichen Geschäftstätigkeit und der Steueraufwand mit den Planzahlen im Rahmen der üblichen Abweichungen überein.</w:t>
      </w:r>
    </w:p>
    <w:p w14:paraId="2AC84C80" w14:textId="77777777" w:rsidR="00004040" w:rsidRDefault="00004040" w:rsidP="00004040">
      <w:pPr>
        <w:pStyle w:val="StandardME"/>
      </w:pPr>
    </w:p>
    <w:p w14:paraId="612BA011" w14:textId="77777777" w:rsidR="00004040" w:rsidRDefault="00004040" w:rsidP="00004040">
      <w:pPr>
        <w:pStyle w:val="StandardME"/>
      </w:pPr>
    </w:p>
    <w:p w14:paraId="61A896A6" w14:textId="77777777" w:rsidR="00004040" w:rsidRDefault="00004040" w:rsidP="00004040">
      <w:pPr>
        <w:pStyle w:val="berschrift3"/>
      </w:pPr>
      <w:r>
        <w:t>Anhang</w:t>
      </w:r>
    </w:p>
    <w:p w14:paraId="1BA83C6B" w14:textId="77777777" w:rsidR="00004040" w:rsidRDefault="00004040" w:rsidP="00004040">
      <w:pPr>
        <w:pStyle w:val="StandardME"/>
      </w:pPr>
    </w:p>
    <w:p w14:paraId="20228DBE" w14:textId="77777777" w:rsidR="00004040" w:rsidRDefault="00004040" w:rsidP="00004040">
      <w:pPr>
        <w:pStyle w:val="StandardME"/>
      </w:pPr>
      <w:r>
        <w:t xml:space="preserve">Die für die Erstellung des Anhangs erforderlichen Informationen wurden mit </w:t>
      </w:r>
      <w:r w:rsidR="004873E8">
        <w:t xml:space="preserve">der Geschäftsleitung </w:t>
      </w:r>
      <w:r>
        <w:t>des Unternehmens erörtert.</w:t>
      </w:r>
    </w:p>
    <w:p w14:paraId="68A486B1" w14:textId="77777777" w:rsidR="00004040" w:rsidRDefault="00004040" w:rsidP="00004040">
      <w:pPr>
        <w:pStyle w:val="StandardME"/>
      </w:pPr>
    </w:p>
    <w:p w14:paraId="0AD017E2" w14:textId="77777777" w:rsidR="00004040" w:rsidRDefault="00004040" w:rsidP="00004040">
      <w:pPr>
        <w:pStyle w:val="StandardME"/>
      </w:pPr>
    </w:p>
    <w:p w14:paraId="6C30FBEF" w14:textId="77777777" w:rsidR="00004040" w:rsidRDefault="00004040" w:rsidP="00004040">
      <w:pPr>
        <w:pStyle w:val="berschrift3"/>
      </w:pPr>
      <w:r>
        <w:t>Ereignisse nach dem Bilanzstichtag</w:t>
      </w:r>
    </w:p>
    <w:p w14:paraId="2E3E00ED" w14:textId="77777777" w:rsidR="00004040" w:rsidRDefault="00004040" w:rsidP="00004040">
      <w:pPr>
        <w:pStyle w:val="StandardME"/>
      </w:pPr>
    </w:p>
    <w:p w14:paraId="1BB65CBE" w14:textId="77777777" w:rsidR="00004040" w:rsidRDefault="0077006A" w:rsidP="00004040">
      <w:pPr>
        <w:pStyle w:val="StandardME"/>
      </w:pPr>
      <w:r>
        <w:lastRenderedPageBreak/>
        <w:t>Mit der Geschäftsleitung</w:t>
      </w:r>
      <w:r w:rsidR="00004040">
        <w:t xml:space="preserve"> wurden die möglichen Auswirkungen von wesentlichen Ereignissen nach dem Bilanzstichtag auf die Erstellung des Jahresabschlusses zum </w:t>
      </w:r>
      <w:r w:rsidR="00004040" w:rsidRPr="00FF297A">
        <w:rPr>
          <w:vanish/>
        </w:rPr>
        <w:t>[BilanzDatum_bis.1:</w:t>
      </w:r>
      <w:r w:rsidR="00004040" w:rsidRPr="00FF297A">
        <w:t>@Datum Auswertungsende@</w:t>
      </w:r>
      <w:r w:rsidR="00004040" w:rsidRPr="00FF297A">
        <w:rPr>
          <w:vanish/>
        </w:rPr>
        <w:t>]</w:t>
      </w:r>
      <w:r w:rsidR="00004040">
        <w:t xml:space="preserve"> erörtert. Dabei haben wir uns insbesondere nach dem Bekanntwerden wesentlicher Verpflichtungen nach dem Bilanzstichtag und nach neuen Erkenntnissen über den Wert von Vermögensgegenständen erkundigt. Ferner haben wir beurteilt, ob nach dem Bilanzstichtag ungewöhnliche Nachbuchungen oder Korrekturbuchungen vorgenommen worden sind.</w:t>
      </w:r>
    </w:p>
    <w:p w14:paraId="3E1093EE" w14:textId="77777777" w:rsidR="00876807" w:rsidRPr="00BA63C6" w:rsidRDefault="00876807" w:rsidP="00876807">
      <w:pPr>
        <w:pStyle w:val="StandardME"/>
        <w:tabs>
          <w:tab w:val="left" w:pos="2254"/>
        </w:tabs>
      </w:pPr>
      <w:r w:rsidRPr="00BA63C6">
        <w:rPr>
          <w:vanish/>
        </w:rPr>
        <w:t>&gt;</w:t>
      </w:r>
    </w:p>
    <w:p w14:paraId="1D07E010" w14:textId="77777777" w:rsidR="00004040" w:rsidRPr="0042757A" w:rsidRDefault="00004040" w:rsidP="004F48C4">
      <w:pPr>
        <w:pStyle w:val="StandardME"/>
      </w:pPr>
    </w:p>
    <w:sectPr w:rsidR="00004040" w:rsidRPr="0042757A">
      <w:pgSz w:w="12240" w:h="15840"/>
      <w:pgMar w:top="1417"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Fett">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A73385"/>
    <w:multiLevelType w:val="hybridMultilevel"/>
    <w:tmpl w:val="45924AC4"/>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1" w15:restartNumberingAfterBreak="0">
    <w:nsid w:val="14BD3B3D"/>
    <w:multiLevelType w:val="hybridMultilevel"/>
    <w:tmpl w:val="C78CDC74"/>
    <w:lvl w:ilvl="0" w:tplc="14B026D6">
      <w:start w:val="1"/>
      <w:numFmt w:val="upperLetter"/>
      <w:pStyle w:val="aTabellearabisch01fett"/>
      <w:lvlText w:val="%1."/>
      <w:lvlJc w:val="left"/>
      <w:pPr>
        <w:tabs>
          <w:tab w:val="num" w:pos="680"/>
        </w:tabs>
        <w:ind w:left="680" w:hanging="680"/>
      </w:pPr>
      <w:rPr>
        <w:rFonts w:ascii="Arial" w:hAnsi="Arial" w:hint="default"/>
        <w:b/>
        <w:i w:val="0"/>
        <w:sz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3" w15:restartNumberingAfterBreak="0">
    <w:nsid w:val="270E6FCE"/>
    <w:multiLevelType w:val="hybridMultilevel"/>
    <w:tmpl w:val="0CC89E28"/>
    <w:lvl w:ilvl="0" w:tplc="07E89932">
      <w:start w:val="1"/>
      <w:numFmt w:val="bullet"/>
      <w:pStyle w:val="Punkt0"/>
      <w:lvlText w:val=""/>
      <w:lvlJc w:val="left"/>
      <w:pPr>
        <w:tabs>
          <w:tab w:val="num" w:pos="680"/>
        </w:tabs>
        <w:ind w:left="680" w:hanging="680"/>
      </w:pPr>
      <w:rPr>
        <w:rFonts w:ascii="Symbol" w:hAnsi="Symbol" w:hint="default"/>
        <w:color w:val="3366FF"/>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AF3315"/>
    <w:multiLevelType w:val="multilevel"/>
    <w:tmpl w:val="57F61484"/>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5" w15:restartNumberingAfterBreak="0">
    <w:nsid w:val="375B69F3"/>
    <w:multiLevelType w:val="singleLevel"/>
    <w:tmpl w:val="065A27E6"/>
    <w:lvl w:ilvl="0">
      <w:start w:val="1"/>
      <w:numFmt w:val="bullet"/>
      <w:pStyle w:val="TextEinzugAufz"/>
      <w:lvlText w:val=""/>
      <w:lvlJc w:val="left"/>
      <w:pPr>
        <w:tabs>
          <w:tab w:val="num" w:pos="360"/>
        </w:tabs>
        <w:ind w:left="360" w:hanging="360"/>
      </w:pPr>
      <w:rPr>
        <w:rFonts w:ascii="Symbol" w:hAnsi="Symbol" w:hint="default"/>
      </w:rPr>
    </w:lvl>
  </w:abstractNum>
  <w:abstractNum w:abstractNumId="16" w15:restartNumberingAfterBreak="0">
    <w:nsid w:val="38E61594"/>
    <w:multiLevelType w:val="hybridMultilevel"/>
    <w:tmpl w:val="E2124E7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7" w15:restartNumberingAfterBreak="0">
    <w:nsid w:val="40D312A4"/>
    <w:multiLevelType w:val="hybridMultilevel"/>
    <w:tmpl w:val="85C2C1AA"/>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48176335"/>
    <w:multiLevelType w:val="hybridMultilevel"/>
    <w:tmpl w:val="8BBE95FA"/>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48250402"/>
    <w:multiLevelType w:val="hybridMultilevel"/>
    <w:tmpl w:val="0282A800"/>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0" w15:restartNumberingAfterBreak="0">
    <w:nsid w:val="56FA7C7D"/>
    <w:multiLevelType w:val="multilevel"/>
    <w:tmpl w:val="97C4E4DE"/>
    <w:lvl w:ilvl="0">
      <w:start w:val="1"/>
      <w:numFmt w:val="upperLetter"/>
      <w:pStyle w:val="berschrift1PrB"/>
      <w:lvlText w:val="%1."/>
      <w:lvlJc w:val="left"/>
      <w:pPr>
        <w:tabs>
          <w:tab w:val="num" w:pos="284"/>
        </w:tabs>
        <w:ind w:left="0" w:firstLine="0"/>
      </w:pPr>
      <w:rPr>
        <w:rFonts w:hint="default"/>
      </w:rPr>
    </w:lvl>
    <w:lvl w:ilvl="1">
      <w:start w:val="1"/>
      <w:numFmt w:val="decimal"/>
      <w:pStyle w:val="berschrift2PrB"/>
      <w:lvlText w:val="%2."/>
      <w:lvlJc w:val="left"/>
      <w:pPr>
        <w:tabs>
          <w:tab w:val="num" w:pos="284"/>
        </w:tabs>
        <w:ind w:left="907" w:hanging="907"/>
      </w:pPr>
      <w:rPr>
        <w:rFonts w:hint="default"/>
      </w:rPr>
    </w:lvl>
    <w:lvl w:ilvl="2">
      <w:start w:val="1"/>
      <w:numFmt w:val="decimal"/>
      <w:pStyle w:val="berschrift3PrB"/>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1" w15:restartNumberingAfterBreak="0">
    <w:nsid w:val="5ED42607"/>
    <w:multiLevelType w:val="hybridMultilevel"/>
    <w:tmpl w:val="06C641CA"/>
    <w:lvl w:ilvl="0" w:tplc="CB147BC0">
      <w:start w:val="1"/>
      <w:numFmt w:val="bullet"/>
      <w:lvlText w:val=""/>
      <w:lvlJc w:val="left"/>
      <w:pPr>
        <w:ind w:left="1571" w:hanging="360"/>
      </w:pPr>
      <w:rPr>
        <w:rFonts w:ascii="Symbol" w:hAnsi="Symbol" w:hint="default"/>
      </w:rPr>
    </w:lvl>
    <w:lvl w:ilvl="1" w:tplc="131EE848" w:tentative="1">
      <w:start w:val="1"/>
      <w:numFmt w:val="bullet"/>
      <w:lvlText w:val="o"/>
      <w:lvlJc w:val="left"/>
      <w:pPr>
        <w:ind w:left="2291" w:hanging="360"/>
      </w:pPr>
      <w:rPr>
        <w:rFonts w:ascii="Courier New" w:hAnsi="Courier New" w:cs="Courier New" w:hint="default"/>
      </w:rPr>
    </w:lvl>
    <w:lvl w:ilvl="2" w:tplc="D91ED5A0" w:tentative="1">
      <w:start w:val="1"/>
      <w:numFmt w:val="bullet"/>
      <w:lvlText w:val=""/>
      <w:lvlJc w:val="left"/>
      <w:pPr>
        <w:ind w:left="3011" w:hanging="360"/>
      </w:pPr>
      <w:rPr>
        <w:rFonts w:ascii="Wingdings" w:hAnsi="Wingdings" w:hint="default"/>
      </w:rPr>
    </w:lvl>
    <w:lvl w:ilvl="3" w:tplc="FB325D98" w:tentative="1">
      <w:start w:val="1"/>
      <w:numFmt w:val="bullet"/>
      <w:lvlText w:val=""/>
      <w:lvlJc w:val="left"/>
      <w:pPr>
        <w:ind w:left="3731" w:hanging="360"/>
      </w:pPr>
      <w:rPr>
        <w:rFonts w:ascii="Symbol" w:hAnsi="Symbol" w:hint="default"/>
      </w:rPr>
    </w:lvl>
    <w:lvl w:ilvl="4" w:tplc="10085194" w:tentative="1">
      <w:start w:val="1"/>
      <w:numFmt w:val="bullet"/>
      <w:lvlText w:val="o"/>
      <w:lvlJc w:val="left"/>
      <w:pPr>
        <w:ind w:left="4451" w:hanging="360"/>
      </w:pPr>
      <w:rPr>
        <w:rFonts w:ascii="Courier New" w:hAnsi="Courier New" w:cs="Courier New" w:hint="default"/>
      </w:rPr>
    </w:lvl>
    <w:lvl w:ilvl="5" w:tplc="0DCED682" w:tentative="1">
      <w:start w:val="1"/>
      <w:numFmt w:val="bullet"/>
      <w:lvlText w:val=""/>
      <w:lvlJc w:val="left"/>
      <w:pPr>
        <w:ind w:left="5171" w:hanging="360"/>
      </w:pPr>
      <w:rPr>
        <w:rFonts w:ascii="Wingdings" w:hAnsi="Wingdings" w:hint="default"/>
      </w:rPr>
    </w:lvl>
    <w:lvl w:ilvl="6" w:tplc="B4DE5254" w:tentative="1">
      <w:start w:val="1"/>
      <w:numFmt w:val="bullet"/>
      <w:lvlText w:val=""/>
      <w:lvlJc w:val="left"/>
      <w:pPr>
        <w:ind w:left="5891" w:hanging="360"/>
      </w:pPr>
      <w:rPr>
        <w:rFonts w:ascii="Symbol" w:hAnsi="Symbol" w:hint="default"/>
      </w:rPr>
    </w:lvl>
    <w:lvl w:ilvl="7" w:tplc="DDDE1AD8" w:tentative="1">
      <w:start w:val="1"/>
      <w:numFmt w:val="bullet"/>
      <w:lvlText w:val="o"/>
      <w:lvlJc w:val="left"/>
      <w:pPr>
        <w:ind w:left="6611" w:hanging="360"/>
      </w:pPr>
      <w:rPr>
        <w:rFonts w:ascii="Courier New" w:hAnsi="Courier New" w:cs="Courier New" w:hint="default"/>
      </w:rPr>
    </w:lvl>
    <w:lvl w:ilvl="8" w:tplc="3C6078B0" w:tentative="1">
      <w:start w:val="1"/>
      <w:numFmt w:val="bullet"/>
      <w:lvlText w:val=""/>
      <w:lvlJc w:val="left"/>
      <w:pPr>
        <w:ind w:left="7331" w:hanging="360"/>
      </w:pPr>
      <w:rPr>
        <w:rFonts w:ascii="Wingdings" w:hAnsi="Wingdings" w:hint="default"/>
      </w:rPr>
    </w:lvl>
  </w:abstractNum>
  <w:abstractNum w:abstractNumId="22" w15:restartNumberingAfterBreak="0">
    <w:nsid w:val="6B003A00"/>
    <w:multiLevelType w:val="singleLevel"/>
    <w:tmpl w:val="44FAC1B6"/>
    <w:lvl w:ilvl="0">
      <w:start w:val="26"/>
      <w:numFmt w:val="bullet"/>
      <w:pStyle w:val="AuflistTE"/>
      <w:lvlText w:val="-"/>
      <w:lvlJc w:val="left"/>
      <w:pPr>
        <w:tabs>
          <w:tab w:val="num" w:pos="360"/>
        </w:tabs>
        <w:ind w:left="360" w:hanging="360"/>
      </w:pPr>
      <w:rPr>
        <w:rFonts w:ascii="Times New Roman" w:hAnsi="Times New Roman" w:hint="default"/>
      </w:rPr>
    </w:lvl>
  </w:abstractNum>
  <w:abstractNum w:abstractNumId="23" w15:restartNumberingAfterBreak="0">
    <w:nsid w:val="76B128FB"/>
    <w:multiLevelType w:val="hybridMultilevel"/>
    <w:tmpl w:val="E25EBAF2"/>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24" w15:restartNumberingAfterBreak="0">
    <w:nsid w:val="798B165F"/>
    <w:multiLevelType w:val="hybridMultilevel"/>
    <w:tmpl w:val="E76A84FE"/>
    <w:lvl w:ilvl="0" w:tplc="FFFFFFFF">
      <w:start w:val="1"/>
      <w:numFmt w:val="bullet"/>
      <w:lvlText w:val="-"/>
      <w:lvlJc w:val="left"/>
      <w:pPr>
        <w:tabs>
          <w:tab w:val="num" w:pos="1418"/>
        </w:tabs>
        <w:ind w:left="1418" w:hanging="738"/>
      </w:pPr>
      <w:rPr>
        <w:rFonts w:ascii="Arial"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C2452B"/>
    <w:multiLevelType w:val="hybridMultilevel"/>
    <w:tmpl w:val="CB24A790"/>
    <w:lvl w:ilvl="0" w:tplc="C22A7A24">
      <w:start w:val="1"/>
      <w:numFmt w:val="decimal"/>
      <w:pStyle w:val="Textziffer1"/>
      <w:lvlText w:val="%1."/>
      <w:lvlJc w:val="left"/>
      <w:pPr>
        <w:tabs>
          <w:tab w:val="num" w:pos="680"/>
        </w:tabs>
        <w:ind w:left="680" w:hanging="680"/>
      </w:pPr>
      <w:rPr>
        <w:rFonts w:hint="default"/>
        <w:b w:val="0"/>
        <w:color w:val="auto"/>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num>
  <w:num w:numId="12">
    <w:abstractNumId w:val="22"/>
  </w:num>
  <w:num w:numId="13">
    <w:abstractNumId w:val="15"/>
  </w:num>
  <w:num w:numId="14">
    <w:abstractNumId w:val="14"/>
  </w:num>
  <w:num w:numId="15">
    <w:abstractNumId w:val="20"/>
  </w:num>
  <w:num w:numId="16">
    <w:abstractNumId w:val="21"/>
  </w:num>
  <w:num w:numId="17">
    <w:abstractNumId w:val="13"/>
  </w:num>
  <w:num w:numId="18">
    <w:abstractNumId w:val="24"/>
  </w:num>
  <w:num w:numId="19">
    <w:abstractNumId w:val="11"/>
  </w:num>
  <w:num w:numId="20">
    <w:abstractNumId w:val="19"/>
  </w:num>
  <w:num w:numId="21">
    <w:abstractNumId w:val="16"/>
  </w:num>
  <w:num w:numId="22">
    <w:abstractNumId w:val="10"/>
  </w:num>
  <w:num w:numId="23">
    <w:abstractNumId w:val="25"/>
  </w:num>
  <w:num w:numId="24">
    <w:abstractNumId w:val="23"/>
  </w:num>
  <w:num w:numId="25">
    <w:abstractNumId w:val="17"/>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Setting w:name="useWord2013TrackBottomHyphenation" w:uri="http://schemas.microsoft.com/office/word" w:val="1"/>
  </w:compat>
  <w:rsids>
    <w:rsidRoot w:val="004053F6"/>
    <w:rsid w:val="00004040"/>
    <w:rsid w:val="000641B9"/>
    <w:rsid w:val="000775D8"/>
    <w:rsid w:val="000C7B72"/>
    <w:rsid w:val="00100A8D"/>
    <w:rsid w:val="00135CE5"/>
    <w:rsid w:val="00170E96"/>
    <w:rsid w:val="00307D65"/>
    <w:rsid w:val="00394621"/>
    <w:rsid w:val="004053F6"/>
    <w:rsid w:val="00413E57"/>
    <w:rsid w:val="0042757A"/>
    <w:rsid w:val="00456B22"/>
    <w:rsid w:val="004873E8"/>
    <w:rsid w:val="004A46CF"/>
    <w:rsid w:val="004F48C4"/>
    <w:rsid w:val="0055237C"/>
    <w:rsid w:val="00577A1A"/>
    <w:rsid w:val="005B478D"/>
    <w:rsid w:val="005C47DF"/>
    <w:rsid w:val="005F16E5"/>
    <w:rsid w:val="006B0560"/>
    <w:rsid w:val="0071761B"/>
    <w:rsid w:val="007479DA"/>
    <w:rsid w:val="0077006A"/>
    <w:rsid w:val="0084111E"/>
    <w:rsid w:val="00876807"/>
    <w:rsid w:val="008B6796"/>
    <w:rsid w:val="008E3F4C"/>
    <w:rsid w:val="00957EF9"/>
    <w:rsid w:val="009935EE"/>
    <w:rsid w:val="00994E15"/>
    <w:rsid w:val="00997687"/>
    <w:rsid w:val="009A2113"/>
    <w:rsid w:val="00A13484"/>
    <w:rsid w:val="00A25314"/>
    <w:rsid w:val="00A818DC"/>
    <w:rsid w:val="00B006CE"/>
    <w:rsid w:val="00B60E31"/>
    <w:rsid w:val="00B86508"/>
    <w:rsid w:val="00BA63C6"/>
    <w:rsid w:val="00BE03D9"/>
    <w:rsid w:val="00C63700"/>
    <w:rsid w:val="00C928E3"/>
    <w:rsid w:val="00CA32B7"/>
    <w:rsid w:val="00CB7408"/>
    <w:rsid w:val="00D246FE"/>
    <w:rsid w:val="00D54C38"/>
    <w:rsid w:val="00E21B0B"/>
    <w:rsid w:val="00E345EA"/>
    <w:rsid w:val="00E45992"/>
    <w:rsid w:val="00E8100B"/>
    <w:rsid w:val="00F35240"/>
    <w:rsid w:val="00F415E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F519BB"/>
  <w15:chartTrackingRefBased/>
  <w15:docId w15:val="{01B53289-E369-4126-895F-B2956345C0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775D8"/>
    <w:rPr>
      <w:rFonts w:ascii="Arial" w:hAnsi="Arial"/>
    </w:rPr>
  </w:style>
  <w:style w:type="paragraph" w:styleId="berschrift1">
    <w:name w:val="heading 1"/>
    <w:basedOn w:val="Standard"/>
    <w:next w:val="Standard"/>
    <w:qFormat/>
    <w:rsid w:val="000775D8"/>
    <w:pPr>
      <w:keepNext/>
      <w:spacing w:before="240" w:after="60"/>
      <w:outlineLvl w:val="0"/>
    </w:pPr>
    <w:rPr>
      <w:b/>
      <w:kern w:val="28"/>
      <w:sz w:val="24"/>
      <w:szCs w:val="24"/>
    </w:rPr>
  </w:style>
  <w:style w:type="paragraph" w:styleId="berschrift2">
    <w:name w:val="heading 2"/>
    <w:basedOn w:val="berschrift1"/>
    <w:next w:val="Standard"/>
    <w:link w:val="berschrift2Zchn"/>
    <w:qFormat/>
    <w:rsid w:val="000775D8"/>
    <w:pPr>
      <w:outlineLvl w:val="1"/>
    </w:pPr>
  </w:style>
  <w:style w:type="paragraph" w:styleId="berschrift3">
    <w:name w:val="heading 3"/>
    <w:basedOn w:val="berschrift1"/>
    <w:next w:val="Standard"/>
    <w:link w:val="berschrift3Zchn"/>
    <w:qFormat/>
    <w:rsid w:val="000775D8"/>
    <w:pPr>
      <w:outlineLvl w:val="2"/>
    </w:pPr>
    <w:rPr>
      <w:sz w:val="22"/>
    </w:rPr>
  </w:style>
  <w:style w:type="paragraph" w:styleId="berschrift4">
    <w:name w:val="heading 4"/>
    <w:basedOn w:val="berschrift1"/>
    <w:next w:val="Standard"/>
    <w:qFormat/>
    <w:rsid w:val="000775D8"/>
    <w:pPr>
      <w:numPr>
        <w:ilvl w:val="3"/>
        <w:numId w:val="14"/>
      </w:numPr>
      <w:outlineLvl w:val="3"/>
    </w:pPr>
    <w:rPr>
      <w:sz w:val="22"/>
    </w:rPr>
  </w:style>
  <w:style w:type="paragraph" w:styleId="berschrift5">
    <w:name w:val="heading 5"/>
    <w:basedOn w:val="berschrift1"/>
    <w:next w:val="Standard"/>
    <w:qFormat/>
    <w:rsid w:val="000775D8"/>
    <w:pPr>
      <w:numPr>
        <w:ilvl w:val="4"/>
        <w:numId w:val="14"/>
      </w:numPr>
      <w:outlineLvl w:val="4"/>
    </w:pPr>
    <w:rPr>
      <w:sz w:val="22"/>
    </w:rPr>
  </w:style>
  <w:style w:type="paragraph" w:styleId="berschrift6">
    <w:name w:val="heading 6"/>
    <w:basedOn w:val="berschrift1"/>
    <w:next w:val="Standard"/>
    <w:qFormat/>
    <w:rsid w:val="000775D8"/>
    <w:pPr>
      <w:numPr>
        <w:ilvl w:val="5"/>
        <w:numId w:val="14"/>
      </w:numPr>
      <w:outlineLvl w:val="5"/>
    </w:pPr>
    <w:rPr>
      <w:rFonts w:ascii="Times New Roman" w:hAnsi="Times New Roman"/>
      <w:i/>
      <w:sz w:val="22"/>
    </w:rPr>
  </w:style>
  <w:style w:type="paragraph" w:styleId="berschrift7">
    <w:name w:val="heading 7"/>
    <w:basedOn w:val="berschrift1"/>
    <w:next w:val="Standard"/>
    <w:qFormat/>
    <w:rsid w:val="000775D8"/>
    <w:pPr>
      <w:numPr>
        <w:ilvl w:val="6"/>
        <w:numId w:val="14"/>
      </w:numPr>
      <w:outlineLvl w:val="6"/>
    </w:pPr>
    <w:rPr>
      <w:sz w:val="20"/>
    </w:rPr>
  </w:style>
  <w:style w:type="paragraph" w:styleId="berschrift8">
    <w:name w:val="heading 8"/>
    <w:basedOn w:val="berschrift1"/>
    <w:next w:val="Standard"/>
    <w:qFormat/>
    <w:rsid w:val="000775D8"/>
    <w:pPr>
      <w:numPr>
        <w:ilvl w:val="7"/>
        <w:numId w:val="14"/>
      </w:numPr>
      <w:outlineLvl w:val="7"/>
    </w:pPr>
    <w:rPr>
      <w:i/>
      <w:sz w:val="20"/>
    </w:rPr>
  </w:style>
  <w:style w:type="paragraph" w:styleId="berschrift9">
    <w:name w:val="heading 9"/>
    <w:basedOn w:val="berschrift1"/>
    <w:next w:val="Standard"/>
    <w:qFormat/>
    <w:rsid w:val="000775D8"/>
    <w:pPr>
      <w:numPr>
        <w:ilvl w:val="8"/>
        <w:numId w:val="14"/>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lListen">
    <w:name w:val="AnlListen"/>
    <w:basedOn w:val="Standard"/>
    <w:next w:val="Standard"/>
    <w:rsid w:val="000775D8"/>
    <w:pPr>
      <w:jc w:val="right"/>
    </w:pPr>
    <w:rPr>
      <w:sz w:val="16"/>
    </w:rPr>
  </w:style>
  <w:style w:type="paragraph" w:styleId="Aufzhlungszeichen">
    <w:name w:val="List Bullet"/>
    <w:basedOn w:val="Standard"/>
    <w:autoRedefine/>
    <w:rsid w:val="000775D8"/>
    <w:pPr>
      <w:ind w:left="283" w:hanging="283"/>
    </w:pPr>
  </w:style>
  <w:style w:type="paragraph" w:styleId="Dokumentstruktur">
    <w:name w:val="Document Map"/>
    <w:basedOn w:val="Standard"/>
    <w:semiHidden/>
    <w:rsid w:val="000775D8"/>
    <w:pPr>
      <w:shd w:val="clear" w:color="auto" w:fill="000080"/>
    </w:pPr>
    <w:rPr>
      <w:rFonts w:ascii="Tahoma" w:hAnsi="Tahoma"/>
    </w:rPr>
  </w:style>
  <w:style w:type="character" w:customStyle="1" w:styleId="Feldsteuerung">
    <w:name w:val="Feldsteuerung"/>
    <w:rsid w:val="000775D8"/>
    <w:rPr>
      <w:vanish/>
    </w:rPr>
  </w:style>
  <w:style w:type="paragraph" w:styleId="Fuzeile">
    <w:name w:val="footer"/>
    <w:basedOn w:val="Standard"/>
    <w:rsid w:val="000775D8"/>
    <w:pPr>
      <w:jc w:val="center"/>
    </w:pPr>
  </w:style>
  <w:style w:type="paragraph" w:customStyle="1" w:styleId="HVariante1">
    <w:name w:val="H Variante 1"/>
    <w:basedOn w:val="Standard"/>
    <w:rsid w:val="000775D8"/>
    <w:pPr>
      <w:spacing w:before="120" w:after="120"/>
    </w:pPr>
    <w:rPr>
      <w:b/>
      <w:sz w:val="18"/>
    </w:rPr>
  </w:style>
  <w:style w:type="paragraph" w:customStyle="1" w:styleId="HVariante2">
    <w:name w:val="H Variante 2"/>
    <w:basedOn w:val="Standard"/>
    <w:rsid w:val="000775D8"/>
    <w:pPr>
      <w:spacing w:before="240" w:after="240"/>
    </w:pPr>
    <w:rPr>
      <w:b/>
      <w:sz w:val="18"/>
    </w:rPr>
  </w:style>
  <w:style w:type="paragraph" w:customStyle="1" w:styleId="HVariante3">
    <w:name w:val="H Variante 3"/>
    <w:basedOn w:val="Standard"/>
    <w:rsid w:val="000775D8"/>
    <w:pPr>
      <w:spacing w:before="240" w:after="240"/>
    </w:pPr>
    <w:rPr>
      <w:b/>
      <w:sz w:val="18"/>
    </w:rPr>
  </w:style>
  <w:style w:type="paragraph" w:customStyle="1" w:styleId="HVariante4">
    <w:name w:val="H Variante 4"/>
    <w:basedOn w:val="Standard"/>
    <w:rsid w:val="000775D8"/>
    <w:pPr>
      <w:spacing w:before="240" w:after="240"/>
    </w:pPr>
    <w:rPr>
      <w:b/>
      <w:sz w:val="18"/>
    </w:rPr>
  </w:style>
  <w:style w:type="paragraph" w:customStyle="1" w:styleId="HDVariante1">
    <w:name w:val="HD Variante 1"/>
    <w:basedOn w:val="HVariante1"/>
    <w:next w:val="HVariante1"/>
    <w:rsid w:val="000775D8"/>
  </w:style>
  <w:style w:type="paragraph" w:customStyle="1" w:styleId="HDVariante2">
    <w:name w:val="HD Variante 2"/>
    <w:basedOn w:val="HVariante2"/>
    <w:next w:val="HVariante2"/>
    <w:rsid w:val="000775D8"/>
  </w:style>
  <w:style w:type="paragraph" w:customStyle="1" w:styleId="HDVariante3">
    <w:name w:val="HD Variante 3"/>
    <w:basedOn w:val="HVariante3"/>
    <w:next w:val="HVariante3"/>
    <w:rsid w:val="000775D8"/>
  </w:style>
  <w:style w:type="paragraph" w:customStyle="1" w:styleId="HDVariante4">
    <w:name w:val="HD Variante 4"/>
    <w:basedOn w:val="HVariante4"/>
    <w:next w:val="HVariante4"/>
    <w:rsid w:val="000775D8"/>
  </w:style>
  <w:style w:type="paragraph" w:customStyle="1" w:styleId="HUVariante1">
    <w:name w:val="HU Variante 1"/>
    <w:basedOn w:val="HVariante1"/>
    <w:next w:val="HVariante1"/>
    <w:rsid w:val="000775D8"/>
  </w:style>
  <w:style w:type="paragraph" w:customStyle="1" w:styleId="HUVariante2">
    <w:name w:val="HU Variante 2"/>
    <w:basedOn w:val="HVariante2"/>
    <w:next w:val="HVariante2"/>
    <w:rsid w:val="000775D8"/>
  </w:style>
  <w:style w:type="paragraph" w:customStyle="1" w:styleId="HUVariante3">
    <w:name w:val="HU Variante 3"/>
    <w:basedOn w:val="HVariante3"/>
    <w:next w:val="HVariante3"/>
    <w:rsid w:val="000775D8"/>
  </w:style>
  <w:style w:type="paragraph" w:customStyle="1" w:styleId="HUVariante4">
    <w:name w:val="HU Variante 4"/>
    <w:basedOn w:val="HVariante4"/>
    <w:next w:val="HVariante4"/>
    <w:rsid w:val="000775D8"/>
  </w:style>
  <w:style w:type="paragraph" w:styleId="Kopfzeile">
    <w:name w:val="header"/>
    <w:basedOn w:val="Standard"/>
    <w:rsid w:val="000775D8"/>
    <w:pPr>
      <w:tabs>
        <w:tab w:val="center" w:pos="4536"/>
        <w:tab w:val="right" w:pos="9072"/>
      </w:tabs>
    </w:pPr>
    <w:rPr>
      <w:b/>
    </w:rPr>
  </w:style>
  <w:style w:type="character" w:customStyle="1" w:styleId="Nachweis">
    <w:name w:val="Nachweis"/>
    <w:rsid w:val="000775D8"/>
    <w:rPr>
      <w:sz w:val="18"/>
    </w:rPr>
  </w:style>
  <w:style w:type="paragraph" w:customStyle="1" w:styleId="NachweisPos">
    <w:name w:val="NachweisPos"/>
    <w:basedOn w:val="Standard"/>
    <w:rsid w:val="000775D8"/>
    <w:rPr>
      <w:sz w:val="18"/>
    </w:rPr>
  </w:style>
  <w:style w:type="paragraph" w:customStyle="1" w:styleId="NachweisEndsumme">
    <w:name w:val="NachweisEndsumme"/>
    <w:basedOn w:val="NachweisPos"/>
    <w:rsid w:val="000775D8"/>
    <w:rPr>
      <w:b/>
    </w:rPr>
  </w:style>
  <w:style w:type="paragraph" w:customStyle="1" w:styleId="NachweisSumme">
    <w:name w:val="NachweisSumme"/>
    <w:basedOn w:val="NachweisPos"/>
    <w:rsid w:val="000775D8"/>
    <w:rPr>
      <w:b/>
    </w:rPr>
  </w:style>
  <w:style w:type="paragraph" w:customStyle="1" w:styleId="PVariante1">
    <w:name w:val="P Variante 1"/>
    <w:basedOn w:val="Standard"/>
    <w:rsid w:val="000775D8"/>
    <w:rPr>
      <w:sz w:val="18"/>
    </w:rPr>
  </w:style>
  <w:style w:type="paragraph" w:customStyle="1" w:styleId="PVariante2">
    <w:name w:val="P Variante 2"/>
    <w:basedOn w:val="Standard"/>
    <w:rsid w:val="000775D8"/>
    <w:rPr>
      <w:sz w:val="18"/>
    </w:rPr>
  </w:style>
  <w:style w:type="paragraph" w:customStyle="1" w:styleId="PVariante3">
    <w:name w:val="P Variante 3"/>
    <w:basedOn w:val="Standard"/>
    <w:rsid w:val="000775D8"/>
    <w:rPr>
      <w:sz w:val="18"/>
    </w:rPr>
  </w:style>
  <w:style w:type="paragraph" w:customStyle="1" w:styleId="PVariante4">
    <w:name w:val="P Variante 4"/>
    <w:basedOn w:val="Standard"/>
    <w:rsid w:val="000775D8"/>
    <w:rPr>
      <w:b/>
      <w:sz w:val="18"/>
    </w:rPr>
  </w:style>
  <w:style w:type="paragraph" w:customStyle="1" w:styleId="PDVariante1">
    <w:name w:val="PD Variante 1"/>
    <w:basedOn w:val="PVariante1"/>
    <w:next w:val="PVariante1"/>
    <w:rsid w:val="000775D8"/>
  </w:style>
  <w:style w:type="paragraph" w:customStyle="1" w:styleId="PDVariante2">
    <w:name w:val="PD Variante 2"/>
    <w:basedOn w:val="PVariante2"/>
    <w:next w:val="PVariante2"/>
    <w:rsid w:val="000775D8"/>
  </w:style>
  <w:style w:type="paragraph" w:customStyle="1" w:styleId="PDVariante3">
    <w:name w:val="PD Variante 3"/>
    <w:basedOn w:val="PVariante3"/>
    <w:next w:val="PVariante3"/>
    <w:rsid w:val="000775D8"/>
  </w:style>
  <w:style w:type="paragraph" w:customStyle="1" w:styleId="PDVariante4">
    <w:name w:val="PD Variante 4"/>
    <w:basedOn w:val="PVariante4"/>
    <w:next w:val="PVariante4"/>
    <w:rsid w:val="000775D8"/>
  </w:style>
  <w:style w:type="paragraph" w:customStyle="1" w:styleId="PUVariante1">
    <w:name w:val="PU Variante 1"/>
    <w:basedOn w:val="PVariante1"/>
    <w:next w:val="PVariante1"/>
    <w:rsid w:val="000775D8"/>
  </w:style>
  <w:style w:type="paragraph" w:customStyle="1" w:styleId="PUVariante2">
    <w:name w:val="PU Variante 2"/>
    <w:basedOn w:val="PVariante2"/>
    <w:next w:val="PVariante2"/>
    <w:rsid w:val="000775D8"/>
  </w:style>
  <w:style w:type="paragraph" w:customStyle="1" w:styleId="PUVariante3">
    <w:name w:val="PU Variante 3"/>
    <w:basedOn w:val="PVariante3"/>
    <w:next w:val="PVariante3"/>
    <w:rsid w:val="000775D8"/>
  </w:style>
  <w:style w:type="paragraph" w:customStyle="1" w:styleId="PUVariante4">
    <w:name w:val="PU Variante 4"/>
    <w:basedOn w:val="PVariante4"/>
    <w:next w:val="PVariante4"/>
    <w:rsid w:val="000775D8"/>
  </w:style>
  <w:style w:type="paragraph" w:customStyle="1" w:styleId="SVariante1">
    <w:name w:val="S Variante 1"/>
    <w:basedOn w:val="Standard"/>
    <w:rsid w:val="000775D8"/>
    <w:pPr>
      <w:spacing w:before="60" w:after="60"/>
    </w:pPr>
    <w:rPr>
      <w:b/>
      <w:sz w:val="18"/>
    </w:rPr>
  </w:style>
  <w:style w:type="paragraph" w:customStyle="1" w:styleId="SVariante2">
    <w:name w:val="S Variante 2"/>
    <w:basedOn w:val="Standard"/>
    <w:rsid w:val="000775D8"/>
    <w:pPr>
      <w:spacing w:before="120" w:after="120"/>
    </w:pPr>
    <w:rPr>
      <w:b/>
      <w:sz w:val="18"/>
    </w:rPr>
  </w:style>
  <w:style w:type="paragraph" w:customStyle="1" w:styleId="SVariante3">
    <w:name w:val="S Variante 3"/>
    <w:basedOn w:val="Standard"/>
    <w:rsid w:val="000775D8"/>
    <w:pPr>
      <w:spacing w:before="120" w:after="120"/>
    </w:pPr>
    <w:rPr>
      <w:b/>
      <w:sz w:val="18"/>
    </w:rPr>
  </w:style>
  <w:style w:type="paragraph" w:customStyle="1" w:styleId="SVariante4">
    <w:name w:val="S Variante 4"/>
    <w:basedOn w:val="Standard"/>
    <w:rsid w:val="000775D8"/>
    <w:pPr>
      <w:spacing w:before="120" w:after="120"/>
    </w:pPr>
    <w:rPr>
      <w:b/>
      <w:sz w:val="18"/>
    </w:rPr>
  </w:style>
  <w:style w:type="paragraph" w:customStyle="1" w:styleId="SDVariante1">
    <w:name w:val="SD Variante 1"/>
    <w:basedOn w:val="SVariante1"/>
    <w:next w:val="SVariante1"/>
    <w:rsid w:val="000775D8"/>
  </w:style>
  <w:style w:type="paragraph" w:customStyle="1" w:styleId="SDVariante2">
    <w:name w:val="SD Variante 2"/>
    <w:basedOn w:val="SVariante2"/>
    <w:next w:val="SVariante2"/>
    <w:rsid w:val="000775D8"/>
  </w:style>
  <w:style w:type="paragraph" w:customStyle="1" w:styleId="SDVariante3">
    <w:name w:val="SD Variante 3"/>
    <w:basedOn w:val="SVariante3"/>
    <w:next w:val="SVariante3"/>
    <w:rsid w:val="000775D8"/>
  </w:style>
  <w:style w:type="paragraph" w:customStyle="1" w:styleId="SDVariante4">
    <w:name w:val="SD Variante 4"/>
    <w:basedOn w:val="SVariante4"/>
    <w:next w:val="SVariante4"/>
    <w:rsid w:val="000775D8"/>
  </w:style>
  <w:style w:type="character" w:styleId="Seitenzahl">
    <w:name w:val="page number"/>
    <w:rsid w:val="000775D8"/>
  </w:style>
  <w:style w:type="paragraph" w:customStyle="1" w:styleId="StandardME">
    <w:name w:val="StandardME"/>
    <w:basedOn w:val="Standard"/>
    <w:rsid w:val="000775D8"/>
    <w:pPr>
      <w:ind w:left="851"/>
      <w:jc w:val="both"/>
    </w:pPr>
  </w:style>
  <w:style w:type="paragraph" w:customStyle="1" w:styleId="StandardOE">
    <w:name w:val="StandardOE"/>
    <w:basedOn w:val="Standard"/>
    <w:next w:val="Standard"/>
    <w:rsid w:val="000775D8"/>
    <w:pPr>
      <w:jc w:val="both"/>
    </w:pPr>
  </w:style>
  <w:style w:type="paragraph" w:customStyle="1" w:styleId="Steuerung">
    <w:name w:val="Steuerung"/>
    <w:basedOn w:val="Standard"/>
    <w:rsid w:val="000775D8"/>
    <w:rPr>
      <w:b/>
      <w:vanish/>
    </w:rPr>
  </w:style>
  <w:style w:type="paragraph" w:customStyle="1" w:styleId="SUVariante1">
    <w:name w:val="SU Variante 1"/>
    <w:basedOn w:val="SVariante1"/>
    <w:next w:val="SVariante1"/>
    <w:rsid w:val="000775D8"/>
  </w:style>
  <w:style w:type="paragraph" w:customStyle="1" w:styleId="SUVariante2">
    <w:name w:val="SU Variante 2"/>
    <w:basedOn w:val="SVariante2"/>
    <w:next w:val="SVariante2"/>
    <w:rsid w:val="000775D8"/>
  </w:style>
  <w:style w:type="paragraph" w:customStyle="1" w:styleId="SUVariante3">
    <w:name w:val="SU Variante 3"/>
    <w:basedOn w:val="SVariante3"/>
    <w:next w:val="SVariante3"/>
    <w:rsid w:val="000775D8"/>
  </w:style>
  <w:style w:type="paragraph" w:customStyle="1" w:styleId="SUVariante4">
    <w:name w:val="SU Variante 4"/>
    <w:basedOn w:val="SVariante4"/>
    <w:next w:val="SVariante4"/>
    <w:rsid w:val="000775D8"/>
  </w:style>
  <w:style w:type="paragraph" w:customStyle="1" w:styleId="UVariante1">
    <w:name w:val="U Variante 1"/>
    <w:basedOn w:val="Standard"/>
    <w:rsid w:val="000775D8"/>
    <w:rPr>
      <w:b/>
      <w:sz w:val="18"/>
    </w:rPr>
  </w:style>
  <w:style w:type="paragraph" w:customStyle="1" w:styleId="UVariante2">
    <w:name w:val="U Variante 2"/>
    <w:basedOn w:val="Standard"/>
    <w:rsid w:val="000775D8"/>
    <w:pPr>
      <w:spacing w:before="120" w:after="120"/>
    </w:pPr>
    <w:rPr>
      <w:b/>
      <w:sz w:val="18"/>
    </w:rPr>
  </w:style>
  <w:style w:type="paragraph" w:customStyle="1" w:styleId="UVariante3">
    <w:name w:val="U Variante 3"/>
    <w:basedOn w:val="Standard"/>
    <w:rsid w:val="000775D8"/>
    <w:pPr>
      <w:spacing w:before="120" w:after="120"/>
    </w:pPr>
    <w:rPr>
      <w:b/>
      <w:sz w:val="18"/>
    </w:rPr>
  </w:style>
  <w:style w:type="paragraph" w:customStyle="1" w:styleId="UVariante4">
    <w:name w:val="U Variante 4"/>
    <w:basedOn w:val="Standard"/>
    <w:rsid w:val="000775D8"/>
    <w:pPr>
      <w:spacing w:before="120" w:after="120"/>
    </w:pPr>
    <w:rPr>
      <w:b/>
      <w:sz w:val="18"/>
    </w:rPr>
  </w:style>
  <w:style w:type="paragraph" w:customStyle="1" w:styleId="berschriftTabelle">
    <w:name w:val="Überschrift Tabelle"/>
    <w:basedOn w:val="Standard"/>
    <w:rsid w:val="000775D8"/>
    <w:rPr>
      <w:vanish/>
    </w:rPr>
  </w:style>
  <w:style w:type="paragraph" w:customStyle="1" w:styleId="UDVariante1">
    <w:name w:val="UD Variante 1"/>
    <w:basedOn w:val="UVariante1"/>
    <w:next w:val="UVariante1"/>
    <w:rsid w:val="000775D8"/>
  </w:style>
  <w:style w:type="paragraph" w:customStyle="1" w:styleId="UDVariante2">
    <w:name w:val="UD Variante 2"/>
    <w:basedOn w:val="UVariante2"/>
    <w:next w:val="UVariante2"/>
    <w:rsid w:val="000775D8"/>
  </w:style>
  <w:style w:type="paragraph" w:customStyle="1" w:styleId="UDVariante3">
    <w:name w:val="UD Variante 3"/>
    <w:basedOn w:val="UVariante3"/>
    <w:next w:val="UVariante3"/>
    <w:rsid w:val="000775D8"/>
  </w:style>
  <w:style w:type="paragraph" w:customStyle="1" w:styleId="UDVariante4">
    <w:name w:val="UD Variante 4"/>
    <w:basedOn w:val="UVariante4"/>
    <w:next w:val="UVariante4"/>
    <w:rsid w:val="000775D8"/>
  </w:style>
  <w:style w:type="paragraph" w:customStyle="1" w:styleId="UUVariante1">
    <w:name w:val="UU Variante 1"/>
    <w:basedOn w:val="UVariante1"/>
    <w:next w:val="UVariante1"/>
    <w:rsid w:val="000775D8"/>
  </w:style>
  <w:style w:type="paragraph" w:customStyle="1" w:styleId="UUVariante2">
    <w:name w:val="UU Variante 2"/>
    <w:basedOn w:val="UVariante2"/>
    <w:next w:val="UVariante2"/>
    <w:rsid w:val="000775D8"/>
  </w:style>
  <w:style w:type="paragraph" w:customStyle="1" w:styleId="UUVariante3">
    <w:name w:val="UU Variante 3"/>
    <w:basedOn w:val="UVariante3"/>
    <w:next w:val="UVariante3"/>
    <w:rsid w:val="000775D8"/>
  </w:style>
  <w:style w:type="paragraph" w:customStyle="1" w:styleId="UUVariante4">
    <w:name w:val="UU Variante 4"/>
    <w:basedOn w:val="UVariante4"/>
    <w:next w:val="UVariante4"/>
    <w:rsid w:val="000775D8"/>
  </w:style>
  <w:style w:type="paragraph" w:styleId="Verzeichnis1">
    <w:name w:val="toc 1"/>
    <w:basedOn w:val="Standard"/>
    <w:next w:val="Standard"/>
    <w:autoRedefine/>
    <w:semiHidden/>
    <w:rsid w:val="000775D8"/>
    <w:pPr>
      <w:tabs>
        <w:tab w:val="left" w:pos="602"/>
        <w:tab w:val="right" w:leader="dot" w:pos="9071"/>
      </w:tabs>
      <w:ind w:right="851"/>
    </w:pPr>
  </w:style>
  <w:style w:type="paragraph" w:styleId="Verzeichnis2">
    <w:name w:val="toc 2"/>
    <w:basedOn w:val="Standard"/>
    <w:next w:val="Standard"/>
    <w:autoRedefine/>
    <w:semiHidden/>
    <w:rsid w:val="000775D8"/>
    <w:pPr>
      <w:tabs>
        <w:tab w:val="left" w:pos="640"/>
        <w:tab w:val="right" w:leader="dot" w:pos="9071"/>
      </w:tabs>
      <w:ind w:left="657" w:right="851" w:hanging="459"/>
    </w:pPr>
  </w:style>
  <w:style w:type="paragraph" w:styleId="Verzeichnis3">
    <w:name w:val="toc 3"/>
    <w:basedOn w:val="Standard"/>
    <w:next w:val="Standard"/>
    <w:autoRedefine/>
    <w:semiHidden/>
    <w:rsid w:val="000775D8"/>
    <w:pPr>
      <w:tabs>
        <w:tab w:val="right" w:leader="dot" w:pos="9071"/>
      </w:tabs>
      <w:ind w:left="567" w:right="851"/>
    </w:pPr>
  </w:style>
  <w:style w:type="paragraph" w:styleId="Verzeichnis4">
    <w:name w:val="toc 4"/>
    <w:basedOn w:val="Standard"/>
    <w:next w:val="Standard"/>
    <w:autoRedefine/>
    <w:semiHidden/>
    <w:rsid w:val="000775D8"/>
    <w:pPr>
      <w:tabs>
        <w:tab w:val="right" w:leader="dot" w:pos="9071"/>
      </w:tabs>
      <w:ind w:left="600"/>
    </w:pPr>
  </w:style>
  <w:style w:type="paragraph" w:customStyle="1" w:styleId="VHVariante1">
    <w:name w:val="VH Variante 1"/>
    <w:basedOn w:val="HVariante1"/>
    <w:rsid w:val="000775D8"/>
  </w:style>
  <w:style w:type="paragraph" w:customStyle="1" w:styleId="VUVariante1">
    <w:name w:val="VU Variante 1"/>
    <w:basedOn w:val="UVariante1"/>
    <w:rsid w:val="000775D8"/>
    <w:pPr>
      <w:tabs>
        <w:tab w:val="left" w:pos="567"/>
      </w:tabs>
    </w:pPr>
  </w:style>
  <w:style w:type="paragraph" w:customStyle="1" w:styleId="VPVariante1">
    <w:name w:val="VP Variante 1"/>
    <w:basedOn w:val="PVariante1"/>
    <w:rsid w:val="000775D8"/>
    <w:pPr>
      <w:tabs>
        <w:tab w:val="left" w:pos="851"/>
      </w:tabs>
    </w:pPr>
  </w:style>
  <w:style w:type="paragraph" w:customStyle="1" w:styleId="VSVariante1">
    <w:name w:val="VS Variante 1"/>
    <w:basedOn w:val="SVariante1"/>
    <w:rsid w:val="000775D8"/>
    <w:pPr>
      <w:tabs>
        <w:tab w:val="left" w:pos="567"/>
        <w:tab w:val="left" w:pos="1134"/>
      </w:tabs>
      <w:spacing w:before="120" w:after="120"/>
    </w:pPr>
  </w:style>
  <w:style w:type="paragraph" w:customStyle="1" w:styleId="VSUVariante1">
    <w:name w:val="VSU Variante 1"/>
    <w:basedOn w:val="SUVariante1"/>
    <w:rsid w:val="000775D8"/>
    <w:pPr>
      <w:tabs>
        <w:tab w:val="left" w:pos="851"/>
      </w:tabs>
    </w:pPr>
  </w:style>
  <w:style w:type="paragraph" w:customStyle="1" w:styleId="VSDVariante1">
    <w:name w:val="VSD Variante 1"/>
    <w:basedOn w:val="SDVariante1"/>
    <w:rsid w:val="000775D8"/>
  </w:style>
  <w:style w:type="paragraph" w:customStyle="1" w:styleId="Liste1">
    <w:name w:val="Liste1"/>
    <w:basedOn w:val="Standard"/>
    <w:rsid w:val="000775D8"/>
    <w:pPr>
      <w:spacing w:before="120" w:after="120"/>
    </w:pPr>
  </w:style>
  <w:style w:type="paragraph" w:customStyle="1" w:styleId="Liste2">
    <w:name w:val="Liste2"/>
    <w:basedOn w:val="Standard"/>
    <w:rsid w:val="000775D8"/>
  </w:style>
  <w:style w:type="paragraph" w:customStyle="1" w:styleId="Liste3">
    <w:name w:val="Liste3"/>
    <w:basedOn w:val="Standard"/>
    <w:rsid w:val="000775D8"/>
  </w:style>
  <w:style w:type="paragraph" w:customStyle="1" w:styleId="Liste4">
    <w:name w:val="Liste4"/>
    <w:basedOn w:val="Standard"/>
    <w:rsid w:val="000775D8"/>
  </w:style>
  <w:style w:type="paragraph" w:customStyle="1" w:styleId="Liste5">
    <w:name w:val="Liste5"/>
    <w:basedOn w:val="Standard"/>
    <w:rsid w:val="000775D8"/>
  </w:style>
  <w:style w:type="paragraph" w:customStyle="1" w:styleId="StandardErl">
    <w:name w:val="StandardErl"/>
    <w:basedOn w:val="Standard"/>
    <w:rsid w:val="000775D8"/>
  </w:style>
  <w:style w:type="paragraph" w:customStyle="1" w:styleId="Standarderl1">
    <w:name w:val="Standarderl1"/>
    <w:basedOn w:val="StandardErl"/>
    <w:rsid w:val="000775D8"/>
    <w:pPr>
      <w:ind w:left="1588"/>
    </w:pPr>
    <w:rPr>
      <w:color w:val="0000FF"/>
    </w:rPr>
  </w:style>
  <w:style w:type="paragraph" w:customStyle="1" w:styleId="Organigramm">
    <w:name w:val="Organigramm"/>
    <w:basedOn w:val="Standard"/>
    <w:rsid w:val="000775D8"/>
    <w:pPr>
      <w:jc w:val="center"/>
    </w:pPr>
    <w:rPr>
      <w:b/>
      <w:sz w:val="22"/>
    </w:rPr>
  </w:style>
  <w:style w:type="paragraph" w:customStyle="1" w:styleId="ZeileHKapEntw">
    <w:name w:val="ZeileHKapEntw"/>
    <w:basedOn w:val="Standard"/>
    <w:rsid w:val="000775D8"/>
    <w:pPr>
      <w:tabs>
        <w:tab w:val="left" w:pos="214"/>
        <w:tab w:val="left" w:pos="497"/>
      </w:tabs>
      <w:spacing w:before="60"/>
    </w:pPr>
    <w:rPr>
      <w:sz w:val="18"/>
    </w:rPr>
  </w:style>
  <w:style w:type="paragraph" w:customStyle="1" w:styleId="ZeileHKapVerw">
    <w:name w:val="ZeileHKapVerw"/>
    <w:basedOn w:val="Standard"/>
    <w:rsid w:val="000775D8"/>
    <w:pPr>
      <w:tabs>
        <w:tab w:val="left" w:pos="214"/>
        <w:tab w:val="left" w:pos="497"/>
      </w:tabs>
      <w:spacing w:before="240" w:after="60"/>
    </w:pPr>
    <w:rPr>
      <w:sz w:val="18"/>
    </w:rPr>
  </w:style>
  <w:style w:type="paragraph" w:customStyle="1" w:styleId="ZeileUVKapEntw">
    <w:name w:val="ZeileUVKapEntw"/>
    <w:basedOn w:val="Standard"/>
    <w:rsid w:val="000775D8"/>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0775D8"/>
    <w:pPr>
      <w:tabs>
        <w:tab w:val="left" w:pos="214"/>
        <w:tab w:val="left" w:pos="497"/>
      </w:tabs>
      <w:ind w:left="567"/>
    </w:pPr>
    <w:rPr>
      <w:sz w:val="18"/>
    </w:rPr>
  </w:style>
  <w:style w:type="paragraph" w:customStyle="1" w:styleId="VHUVariante1">
    <w:name w:val="VHU Variante 1"/>
    <w:basedOn w:val="HUVariante1"/>
    <w:rsid w:val="000775D8"/>
  </w:style>
  <w:style w:type="paragraph" w:customStyle="1" w:styleId="Kennzahl1">
    <w:name w:val="Kennzahl1"/>
    <w:basedOn w:val="Standard"/>
    <w:rsid w:val="000775D8"/>
    <w:pPr>
      <w:spacing w:before="60" w:after="120"/>
    </w:pPr>
    <w:rPr>
      <w:b/>
      <w:sz w:val="16"/>
    </w:rPr>
  </w:style>
  <w:style w:type="paragraph" w:customStyle="1" w:styleId="Kennzahl2">
    <w:name w:val="Kennzahl2"/>
    <w:basedOn w:val="Standard"/>
    <w:rsid w:val="000775D8"/>
    <w:pPr>
      <w:jc w:val="center"/>
    </w:pPr>
    <w:rPr>
      <w:sz w:val="16"/>
      <w:u w:val="single"/>
    </w:rPr>
  </w:style>
  <w:style w:type="paragraph" w:customStyle="1" w:styleId="Kennzahl3">
    <w:name w:val="Kennzahl3"/>
    <w:basedOn w:val="Standard"/>
    <w:rsid w:val="000775D8"/>
    <w:pPr>
      <w:jc w:val="center"/>
    </w:pPr>
    <w:rPr>
      <w:sz w:val="16"/>
    </w:rPr>
  </w:style>
  <w:style w:type="paragraph" w:styleId="Beschriftung">
    <w:name w:val="caption"/>
    <w:basedOn w:val="Standard"/>
    <w:next w:val="Standard"/>
    <w:qFormat/>
    <w:rsid w:val="000775D8"/>
    <w:pPr>
      <w:spacing w:before="120" w:after="120"/>
    </w:pPr>
    <w:rPr>
      <w:b/>
    </w:rPr>
  </w:style>
  <w:style w:type="paragraph" w:customStyle="1" w:styleId="ERumpf">
    <w:name w:val="ERumpf"/>
    <w:basedOn w:val="Standard"/>
    <w:rsid w:val="000775D8"/>
  </w:style>
  <w:style w:type="paragraph" w:styleId="E-Mail-Signatur">
    <w:name w:val="E-mail Signature"/>
    <w:basedOn w:val="Standard"/>
    <w:rsid w:val="000775D8"/>
  </w:style>
  <w:style w:type="paragraph" w:customStyle="1" w:styleId="EKopf">
    <w:name w:val="EKopf"/>
    <w:basedOn w:val="Standard"/>
    <w:rsid w:val="000775D8"/>
  </w:style>
  <w:style w:type="paragraph" w:customStyle="1" w:styleId="EZus">
    <w:name w:val="EZus"/>
    <w:basedOn w:val="ESumme"/>
    <w:next w:val="Standard"/>
    <w:rsid w:val="000775D8"/>
    <w:rPr>
      <w:u w:val="single"/>
    </w:rPr>
  </w:style>
  <w:style w:type="paragraph" w:customStyle="1" w:styleId="ESumme">
    <w:name w:val="ESumme"/>
    <w:basedOn w:val="Standard"/>
    <w:rsid w:val="000775D8"/>
  </w:style>
  <w:style w:type="paragraph" w:customStyle="1" w:styleId="EPoskopf">
    <w:name w:val="EPos kopf"/>
    <w:basedOn w:val="Standard"/>
    <w:rsid w:val="000775D8"/>
    <w:rPr>
      <w:b/>
    </w:rPr>
  </w:style>
  <w:style w:type="paragraph" w:customStyle="1" w:styleId="EUPoskopf">
    <w:name w:val="EUPos kopf"/>
    <w:basedOn w:val="Standard"/>
    <w:rsid w:val="000775D8"/>
    <w:rPr>
      <w:b/>
    </w:rPr>
  </w:style>
  <w:style w:type="paragraph" w:customStyle="1" w:styleId="EHPoskopf">
    <w:name w:val="EHPos kopf"/>
    <w:basedOn w:val="EPoskopf"/>
    <w:uiPriority w:val="99"/>
    <w:rsid w:val="000775D8"/>
    <w:rPr>
      <w:sz w:val="22"/>
    </w:rPr>
  </w:style>
  <w:style w:type="paragraph" w:customStyle="1" w:styleId="ETPoskopf">
    <w:name w:val="ETPos kopf"/>
    <w:basedOn w:val="Standard"/>
    <w:rsid w:val="000775D8"/>
    <w:rPr>
      <w:b/>
    </w:rPr>
  </w:style>
  <w:style w:type="paragraph" w:customStyle="1" w:styleId="EPosFuss">
    <w:name w:val="EPos Fuss"/>
    <w:basedOn w:val="Standard"/>
    <w:rsid w:val="000775D8"/>
  </w:style>
  <w:style w:type="paragraph" w:customStyle="1" w:styleId="EGesamtSumme">
    <w:name w:val="EGesamtSumme"/>
    <w:basedOn w:val="Standard"/>
    <w:rsid w:val="000775D8"/>
    <w:rPr>
      <w:b/>
    </w:rPr>
  </w:style>
  <w:style w:type="paragraph" w:customStyle="1" w:styleId="EAnlkopf">
    <w:name w:val="EAnl kopf"/>
    <w:basedOn w:val="Standard"/>
    <w:rsid w:val="000775D8"/>
    <w:rPr>
      <w:b/>
    </w:rPr>
  </w:style>
  <w:style w:type="paragraph" w:customStyle="1" w:styleId="EAnl">
    <w:name w:val="EAnl"/>
    <w:basedOn w:val="Standard"/>
    <w:rsid w:val="000775D8"/>
  </w:style>
  <w:style w:type="paragraph" w:customStyle="1" w:styleId="ERstkopf">
    <w:name w:val="ERst kopf"/>
    <w:basedOn w:val="EAnl"/>
    <w:rsid w:val="000775D8"/>
    <w:rPr>
      <w:b/>
      <w:sz w:val="18"/>
    </w:rPr>
  </w:style>
  <w:style w:type="paragraph" w:customStyle="1" w:styleId="ERstrumpf">
    <w:name w:val="ERst rumpf"/>
    <w:basedOn w:val="Standard"/>
    <w:rsid w:val="000775D8"/>
    <w:rPr>
      <w:sz w:val="18"/>
    </w:rPr>
  </w:style>
  <w:style w:type="paragraph" w:customStyle="1" w:styleId="ERstfuss">
    <w:name w:val="ERst fuss"/>
    <w:basedOn w:val="Standard"/>
    <w:rsid w:val="000775D8"/>
    <w:rPr>
      <w:b/>
      <w:sz w:val="18"/>
    </w:rPr>
  </w:style>
  <w:style w:type="paragraph" w:customStyle="1" w:styleId="EVspiegelkopf">
    <w:name w:val="EVspiegel kopf"/>
    <w:basedOn w:val="Standard"/>
    <w:rsid w:val="000775D8"/>
    <w:rPr>
      <w:b/>
      <w:sz w:val="18"/>
    </w:rPr>
  </w:style>
  <w:style w:type="paragraph" w:customStyle="1" w:styleId="EVspiegelrumpf">
    <w:name w:val="EVspiegel rumpf"/>
    <w:basedOn w:val="Standard"/>
    <w:rsid w:val="000775D8"/>
    <w:rPr>
      <w:sz w:val="18"/>
    </w:rPr>
  </w:style>
  <w:style w:type="paragraph" w:customStyle="1" w:styleId="EVspiegelfuss">
    <w:name w:val="EVspiegel fuss"/>
    <w:basedOn w:val="EVspiegelkopf"/>
    <w:rsid w:val="000775D8"/>
  </w:style>
  <w:style w:type="paragraph" w:customStyle="1" w:styleId="ETexte">
    <w:name w:val="ETexte"/>
    <w:basedOn w:val="Standard"/>
    <w:rsid w:val="000775D8"/>
  </w:style>
  <w:style w:type="paragraph" w:customStyle="1" w:styleId="KennzahlBez">
    <w:name w:val="KennzahlBez"/>
    <w:basedOn w:val="Standard"/>
    <w:rsid w:val="000775D8"/>
    <w:rPr>
      <w:rFonts w:cs="Arial"/>
      <w:b/>
      <w:bCs/>
    </w:rPr>
  </w:style>
  <w:style w:type="paragraph" w:customStyle="1" w:styleId="KennzahlenText">
    <w:name w:val="KennzahlenText"/>
    <w:basedOn w:val="Standard"/>
    <w:rsid w:val="000775D8"/>
    <w:rPr>
      <w:rFonts w:cs="Arial"/>
      <w:sz w:val="16"/>
      <w:szCs w:val="16"/>
    </w:rPr>
  </w:style>
  <w:style w:type="paragraph" w:customStyle="1" w:styleId="KennzahlFormel">
    <w:name w:val="KennzahlFormel"/>
    <w:basedOn w:val="Standard"/>
    <w:rsid w:val="000775D8"/>
    <w:pPr>
      <w:jc w:val="center"/>
    </w:pPr>
    <w:rPr>
      <w:rFonts w:cs="Arial"/>
      <w:sz w:val="14"/>
      <w:szCs w:val="14"/>
    </w:rPr>
  </w:style>
  <w:style w:type="paragraph" w:customStyle="1" w:styleId="KennzahlFormelU">
    <w:name w:val="KennzahlFormelU"/>
    <w:basedOn w:val="KennzahlFormel"/>
    <w:rsid w:val="000775D8"/>
    <w:rPr>
      <w:u w:val="single"/>
    </w:rPr>
  </w:style>
  <w:style w:type="paragraph" w:customStyle="1" w:styleId="KennzahlWert">
    <w:name w:val="KennzahlWert"/>
    <w:basedOn w:val="Standard"/>
    <w:rsid w:val="000775D8"/>
    <w:pPr>
      <w:widowControl w:val="0"/>
      <w:autoSpaceDE w:val="0"/>
      <w:autoSpaceDN w:val="0"/>
      <w:adjustRightInd w:val="0"/>
      <w:jc w:val="right"/>
    </w:pPr>
    <w:rPr>
      <w:rFonts w:cs="Arial"/>
      <w:b/>
      <w:bCs/>
    </w:rPr>
  </w:style>
  <w:style w:type="paragraph" w:customStyle="1" w:styleId="StbUPunkt1">
    <w:name w:val="Stb_UPunkt1"/>
    <w:basedOn w:val="Standard"/>
    <w:rsid w:val="000775D8"/>
    <w:pPr>
      <w:ind w:left="511" w:hanging="227"/>
    </w:pPr>
    <w:rPr>
      <w:rFonts w:ascii="Times New Roman" w:hAnsi="Times New Roman"/>
      <w:sz w:val="16"/>
    </w:rPr>
  </w:style>
  <w:style w:type="paragraph" w:customStyle="1" w:styleId="StbHPunkt">
    <w:name w:val="Stb_HPunkt"/>
    <w:basedOn w:val="Standard"/>
    <w:next w:val="Standard"/>
    <w:rsid w:val="000775D8"/>
    <w:pPr>
      <w:tabs>
        <w:tab w:val="left" w:pos="284"/>
      </w:tabs>
    </w:pPr>
    <w:rPr>
      <w:rFonts w:ascii="Times New Roman" w:hAnsi="Times New Roman"/>
      <w:b/>
      <w:sz w:val="16"/>
    </w:rPr>
  </w:style>
  <w:style w:type="paragraph" w:customStyle="1" w:styleId="AGBTitel">
    <w:name w:val="AGBTitel"/>
    <w:basedOn w:val="Standard"/>
    <w:rsid w:val="000775D8"/>
    <w:pPr>
      <w:tabs>
        <w:tab w:val="right" w:pos="6760"/>
      </w:tabs>
      <w:jc w:val="center"/>
    </w:pPr>
    <w:rPr>
      <w:b/>
      <w:sz w:val="22"/>
    </w:rPr>
  </w:style>
  <w:style w:type="paragraph" w:customStyle="1" w:styleId="AGBWPber1">
    <w:name w:val="AGBWP_Über1"/>
    <w:basedOn w:val="Standard"/>
    <w:rsid w:val="000775D8"/>
    <w:rPr>
      <w:b/>
      <w:sz w:val="14"/>
    </w:rPr>
  </w:style>
  <w:style w:type="paragraph" w:customStyle="1" w:styleId="AGBWPText">
    <w:name w:val="AGBWP_Text"/>
    <w:basedOn w:val="Standard"/>
    <w:rsid w:val="000775D8"/>
    <w:pPr>
      <w:jc w:val="both"/>
    </w:pPr>
    <w:rPr>
      <w:sz w:val="14"/>
    </w:rPr>
  </w:style>
  <w:style w:type="paragraph" w:customStyle="1" w:styleId="AGBWPGL1">
    <w:name w:val="AGB_WP_GL1"/>
    <w:basedOn w:val="AGBWPText"/>
    <w:rsid w:val="000775D8"/>
    <w:pPr>
      <w:tabs>
        <w:tab w:val="left" w:pos="284"/>
      </w:tabs>
      <w:ind w:left="284" w:hanging="284"/>
    </w:pPr>
  </w:style>
  <w:style w:type="paragraph" w:customStyle="1" w:styleId="AGBSTBText">
    <w:name w:val="AGB_STB_Text"/>
    <w:basedOn w:val="Standard"/>
    <w:rsid w:val="000775D8"/>
    <w:pPr>
      <w:jc w:val="both"/>
    </w:pPr>
    <w:rPr>
      <w:rFonts w:eastAsia="Arial Unicode MS"/>
      <w:sz w:val="14"/>
      <w:szCs w:val="14"/>
    </w:rPr>
  </w:style>
  <w:style w:type="paragraph" w:customStyle="1" w:styleId="AGBSTBGL1">
    <w:name w:val="AGB_STB_GL1"/>
    <w:basedOn w:val="Standard"/>
    <w:rsid w:val="000775D8"/>
    <w:pPr>
      <w:spacing w:after="60"/>
      <w:ind w:left="357" w:hanging="357"/>
      <w:jc w:val="both"/>
    </w:pPr>
    <w:rPr>
      <w:rFonts w:eastAsia="Arial Unicode MS" w:cs="Arial"/>
      <w:b/>
      <w:bCs/>
      <w:sz w:val="14"/>
      <w:szCs w:val="14"/>
    </w:rPr>
  </w:style>
  <w:style w:type="paragraph" w:customStyle="1" w:styleId="AGBSTBGL2">
    <w:name w:val="AGB_STB_GL2"/>
    <w:basedOn w:val="Standard"/>
    <w:rsid w:val="000775D8"/>
    <w:pPr>
      <w:numPr>
        <w:numId w:val="11"/>
      </w:numPr>
      <w:spacing w:after="60"/>
      <w:jc w:val="both"/>
    </w:pPr>
    <w:rPr>
      <w:rFonts w:eastAsia="Arial Unicode MS" w:cs="Arial"/>
      <w:sz w:val="14"/>
      <w:szCs w:val="14"/>
    </w:rPr>
  </w:style>
  <w:style w:type="paragraph" w:customStyle="1" w:styleId="AGBStBGl3">
    <w:name w:val="AGB_StB_Gl3"/>
    <w:basedOn w:val="Textkrper-Einzug2"/>
    <w:rsid w:val="000775D8"/>
    <w:pPr>
      <w:spacing w:line="240" w:lineRule="auto"/>
      <w:ind w:left="357" w:hanging="357"/>
      <w:jc w:val="both"/>
    </w:pPr>
    <w:rPr>
      <w:rFonts w:eastAsia="Arial Unicode MS" w:cs="Arial"/>
      <w:sz w:val="14"/>
      <w:szCs w:val="14"/>
    </w:rPr>
  </w:style>
  <w:style w:type="paragraph" w:styleId="Textkrper-Einzug2">
    <w:name w:val="Body Text Indent 2"/>
    <w:basedOn w:val="Standard"/>
    <w:rsid w:val="000775D8"/>
    <w:pPr>
      <w:spacing w:after="120" w:line="480" w:lineRule="auto"/>
      <w:ind w:left="283"/>
    </w:pPr>
  </w:style>
  <w:style w:type="paragraph" w:customStyle="1" w:styleId="DWKonto">
    <w:name w:val="DW_Konto"/>
    <w:basedOn w:val="Standard"/>
    <w:rsid w:val="000775D8"/>
    <w:rPr>
      <w:sz w:val="16"/>
    </w:rPr>
  </w:style>
  <w:style w:type="paragraph" w:customStyle="1" w:styleId="DWSumme">
    <w:name w:val="DW_Summe"/>
    <w:basedOn w:val="Standard"/>
    <w:rsid w:val="000775D8"/>
    <w:rPr>
      <w:b/>
      <w:sz w:val="16"/>
    </w:rPr>
  </w:style>
  <w:style w:type="paragraph" w:customStyle="1" w:styleId="DWKopf">
    <w:name w:val="DW_Kopf"/>
    <w:basedOn w:val="Standard"/>
    <w:rsid w:val="000775D8"/>
    <w:rPr>
      <w:b/>
      <w:sz w:val="16"/>
    </w:rPr>
  </w:style>
  <w:style w:type="paragraph" w:customStyle="1" w:styleId="Formatvorlage1">
    <w:name w:val="Formatvorlage1"/>
    <w:basedOn w:val="berschrift3"/>
    <w:rsid w:val="000775D8"/>
  </w:style>
  <w:style w:type="paragraph" w:customStyle="1" w:styleId="TextEinzug">
    <w:name w:val="TextEinzug"/>
    <w:basedOn w:val="Standard"/>
    <w:rsid w:val="000775D8"/>
    <w:pPr>
      <w:spacing w:after="120"/>
      <w:ind w:left="709"/>
    </w:pPr>
  </w:style>
  <w:style w:type="paragraph" w:customStyle="1" w:styleId="AuflistTE">
    <w:name w:val="AuflistTE"/>
    <w:basedOn w:val="TextEinzug"/>
    <w:rsid w:val="000775D8"/>
    <w:pPr>
      <w:numPr>
        <w:numId w:val="12"/>
      </w:numPr>
    </w:pPr>
  </w:style>
  <w:style w:type="paragraph" w:customStyle="1" w:styleId="DWEndsumme">
    <w:name w:val="DW_Endsumme"/>
    <w:basedOn w:val="DWSumme"/>
    <w:rsid w:val="000775D8"/>
    <w:pPr>
      <w:spacing w:after="120"/>
    </w:pPr>
  </w:style>
  <w:style w:type="paragraph" w:customStyle="1" w:styleId="DWEndsummeGross">
    <w:name w:val="DW_Endsumme_Gross"/>
    <w:basedOn w:val="Standard"/>
    <w:rsid w:val="000775D8"/>
    <w:pPr>
      <w:spacing w:after="120"/>
    </w:pPr>
    <w:rPr>
      <w:b/>
      <w:sz w:val="24"/>
    </w:rPr>
  </w:style>
  <w:style w:type="paragraph" w:customStyle="1" w:styleId="DWSummegross">
    <w:name w:val="DW_Summe_gross"/>
    <w:basedOn w:val="Standard"/>
    <w:rsid w:val="000775D8"/>
    <w:rPr>
      <w:b/>
      <w:sz w:val="24"/>
    </w:rPr>
  </w:style>
  <w:style w:type="paragraph" w:customStyle="1" w:styleId="DWEndsummegross0">
    <w:name w:val="DW_Endsumme_gross"/>
    <w:basedOn w:val="DWSummegross"/>
    <w:rsid w:val="000775D8"/>
    <w:pPr>
      <w:spacing w:after="120"/>
    </w:pPr>
  </w:style>
  <w:style w:type="paragraph" w:customStyle="1" w:styleId="DWSummeMittel">
    <w:name w:val="DW_Summe_Mittel"/>
    <w:basedOn w:val="Standard"/>
    <w:rsid w:val="000775D8"/>
    <w:rPr>
      <w:b/>
    </w:rPr>
  </w:style>
  <w:style w:type="paragraph" w:customStyle="1" w:styleId="DWEndsummeMittel">
    <w:name w:val="DW_Endsumme_Mittel"/>
    <w:basedOn w:val="DWSummeMittel"/>
    <w:rsid w:val="000775D8"/>
    <w:pPr>
      <w:spacing w:after="120"/>
    </w:pPr>
  </w:style>
  <w:style w:type="paragraph" w:customStyle="1" w:styleId="DWSummemittel0">
    <w:name w:val="DW_Summe_mittel"/>
    <w:basedOn w:val="Standard"/>
    <w:rsid w:val="000775D8"/>
    <w:rPr>
      <w:b/>
    </w:rPr>
  </w:style>
  <w:style w:type="paragraph" w:customStyle="1" w:styleId="DWEndsummemittel0">
    <w:name w:val="DW_Endsumme_mittel"/>
    <w:basedOn w:val="DWSummemittel0"/>
    <w:rsid w:val="000775D8"/>
    <w:pPr>
      <w:spacing w:after="120"/>
    </w:pPr>
  </w:style>
  <w:style w:type="paragraph" w:customStyle="1" w:styleId="DWHauptpunkt">
    <w:name w:val="DW_Hauptpunkt"/>
    <w:basedOn w:val="Standard"/>
    <w:rsid w:val="000775D8"/>
    <w:rPr>
      <w:b/>
      <w:sz w:val="16"/>
    </w:rPr>
  </w:style>
  <w:style w:type="paragraph" w:customStyle="1" w:styleId="DWHauptpunktgross">
    <w:name w:val="DW_Hauptpunkt_gross"/>
    <w:basedOn w:val="Standard"/>
    <w:rsid w:val="000775D8"/>
    <w:rPr>
      <w:b/>
      <w:sz w:val="24"/>
    </w:rPr>
  </w:style>
  <w:style w:type="paragraph" w:customStyle="1" w:styleId="DWHauptpunktmittel">
    <w:name w:val="DW_Hauptpunkt_mittel"/>
    <w:basedOn w:val="Standard"/>
    <w:rsid w:val="000775D8"/>
    <w:rPr>
      <w:b/>
    </w:rPr>
  </w:style>
  <w:style w:type="paragraph" w:customStyle="1" w:styleId="DWKontoGross">
    <w:name w:val="DW_Konto_Gross"/>
    <w:basedOn w:val="Standard"/>
    <w:rsid w:val="000775D8"/>
    <w:rPr>
      <w:sz w:val="24"/>
    </w:rPr>
  </w:style>
  <w:style w:type="paragraph" w:customStyle="1" w:styleId="DWKontogross0">
    <w:name w:val="DW_Konto_gross"/>
    <w:basedOn w:val="Standard"/>
    <w:rsid w:val="000775D8"/>
    <w:rPr>
      <w:sz w:val="24"/>
    </w:rPr>
  </w:style>
  <w:style w:type="paragraph" w:customStyle="1" w:styleId="DWKontomittel">
    <w:name w:val="DW_Konto_mittel"/>
    <w:basedOn w:val="Standard"/>
    <w:rsid w:val="000775D8"/>
  </w:style>
  <w:style w:type="paragraph" w:customStyle="1" w:styleId="DWKopfGross">
    <w:name w:val="DW_Kopf_Gross"/>
    <w:basedOn w:val="Standard"/>
    <w:rsid w:val="000775D8"/>
    <w:rPr>
      <w:b/>
      <w:sz w:val="24"/>
    </w:rPr>
  </w:style>
  <w:style w:type="paragraph" w:customStyle="1" w:styleId="DWKopfgross0">
    <w:name w:val="DW_Kopf_gross"/>
    <w:basedOn w:val="Standard"/>
    <w:rsid w:val="000775D8"/>
    <w:rPr>
      <w:b/>
      <w:sz w:val="24"/>
    </w:rPr>
  </w:style>
  <w:style w:type="paragraph" w:customStyle="1" w:styleId="DWKopfMittel">
    <w:name w:val="DW_Kopf_Mittel"/>
    <w:basedOn w:val="Standard"/>
    <w:rsid w:val="000775D8"/>
    <w:rPr>
      <w:b/>
    </w:rPr>
  </w:style>
  <w:style w:type="paragraph" w:customStyle="1" w:styleId="DWKopfmittel0">
    <w:name w:val="DW_Kopf_mittel"/>
    <w:basedOn w:val="Standard"/>
    <w:rsid w:val="000775D8"/>
    <w:rPr>
      <w:b/>
    </w:rPr>
  </w:style>
  <w:style w:type="paragraph" w:customStyle="1" w:styleId="DWPosition">
    <w:name w:val="DW_Position"/>
    <w:basedOn w:val="Standard"/>
    <w:rsid w:val="000775D8"/>
    <w:rPr>
      <w:sz w:val="16"/>
    </w:rPr>
  </w:style>
  <w:style w:type="paragraph" w:customStyle="1" w:styleId="DWPositiongross">
    <w:name w:val="DW_Position_gross"/>
    <w:basedOn w:val="Standard"/>
    <w:rsid w:val="000775D8"/>
    <w:rPr>
      <w:sz w:val="24"/>
    </w:rPr>
  </w:style>
  <w:style w:type="paragraph" w:customStyle="1" w:styleId="DWPositionmittel">
    <w:name w:val="DW_Position_mittel"/>
    <w:basedOn w:val="DWPosition"/>
    <w:rsid w:val="000775D8"/>
    <w:rPr>
      <w:sz w:val="20"/>
    </w:rPr>
  </w:style>
  <w:style w:type="paragraph" w:customStyle="1" w:styleId="DWSummeGross0">
    <w:name w:val="DW_Summe_Gross"/>
    <w:basedOn w:val="Standard"/>
    <w:rsid w:val="000775D8"/>
    <w:rPr>
      <w:b/>
      <w:sz w:val="24"/>
    </w:rPr>
  </w:style>
  <w:style w:type="paragraph" w:customStyle="1" w:styleId="DWUnterpunkt">
    <w:name w:val="DW_Unterpunkt"/>
    <w:basedOn w:val="Standard"/>
    <w:rsid w:val="000775D8"/>
    <w:rPr>
      <w:b/>
      <w:sz w:val="16"/>
    </w:rPr>
  </w:style>
  <w:style w:type="paragraph" w:customStyle="1" w:styleId="DWUnterpunktgross">
    <w:name w:val="DW_Unterpunkt_gross"/>
    <w:basedOn w:val="Standard"/>
    <w:rsid w:val="000775D8"/>
    <w:rPr>
      <w:b/>
      <w:sz w:val="24"/>
    </w:rPr>
  </w:style>
  <w:style w:type="paragraph" w:customStyle="1" w:styleId="DWUnterpunktmittel">
    <w:name w:val="DW_Unterpunkt_mittel"/>
    <w:basedOn w:val="Standard"/>
    <w:rsid w:val="000775D8"/>
    <w:rPr>
      <w:b/>
    </w:rPr>
  </w:style>
  <w:style w:type="character" w:styleId="Endnotenzeichen">
    <w:name w:val="endnote reference"/>
    <w:semiHidden/>
    <w:rsid w:val="000775D8"/>
    <w:rPr>
      <w:rFonts w:ascii="Arial" w:hAnsi="Arial"/>
      <w:vertAlign w:val="superscript"/>
    </w:rPr>
  </w:style>
  <w:style w:type="paragraph" w:customStyle="1" w:styleId="ErlTexte">
    <w:name w:val="ErlTexte"/>
    <w:basedOn w:val="Standard"/>
    <w:rsid w:val="000775D8"/>
    <w:pPr>
      <w:widowControl w:val="0"/>
      <w:autoSpaceDE w:val="0"/>
      <w:autoSpaceDN w:val="0"/>
      <w:adjustRightInd w:val="0"/>
      <w:ind w:left="1503"/>
    </w:pPr>
    <w:rPr>
      <w:rFonts w:cs="Arial"/>
    </w:rPr>
  </w:style>
  <w:style w:type="character" w:styleId="Funotenzeichen">
    <w:name w:val="footnote reference"/>
    <w:semiHidden/>
    <w:rsid w:val="000775D8"/>
    <w:rPr>
      <w:rFonts w:ascii="Arial" w:hAnsi="Arial"/>
      <w:vertAlign w:val="superscript"/>
    </w:rPr>
  </w:style>
  <w:style w:type="paragraph" w:customStyle="1" w:styleId="GesellschKapEntw">
    <w:name w:val="GesellschKapEntw"/>
    <w:basedOn w:val="Standard"/>
    <w:rsid w:val="000775D8"/>
    <w:pPr>
      <w:tabs>
        <w:tab w:val="left" w:pos="214"/>
        <w:tab w:val="left" w:pos="497"/>
      </w:tabs>
      <w:spacing w:before="240" w:after="120"/>
    </w:pPr>
    <w:rPr>
      <w:b/>
      <w:sz w:val="18"/>
    </w:rPr>
  </w:style>
  <w:style w:type="paragraph" w:customStyle="1" w:styleId="HauptpunktKapEntw">
    <w:name w:val="HauptpunktKapEntw"/>
    <w:basedOn w:val="Standard"/>
    <w:rsid w:val="000775D8"/>
    <w:pPr>
      <w:tabs>
        <w:tab w:val="left" w:pos="214"/>
        <w:tab w:val="left" w:pos="497"/>
      </w:tabs>
      <w:spacing w:before="120" w:after="120"/>
    </w:pPr>
    <w:rPr>
      <w:b/>
      <w:sz w:val="18"/>
    </w:rPr>
  </w:style>
  <w:style w:type="paragraph" w:styleId="Index9">
    <w:name w:val="index 9"/>
    <w:basedOn w:val="Standard"/>
    <w:next w:val="Standard"/>
    <w:autoRedefine/>
    <w:semiHidden/>
    <w:rsid w:val="000775D8"/>
    <w:pPr>
      <w:ind w:left="1800" w:hanging="200"/>
    </w:pPr>
  </w:style>
  <w:style w:type="paragraph" w:customStyle="1" w:styleId="Inhaltsverz">
    <w:name w:val="Inhaltsverz"/>
    <w:basedOn w:val="Standard"/>
    <w:rsid w:val="000775D8"/>
    <w:rPr>
      <w:b/>
      <w:sz w:val="28"/>
    </w:rPr>
  </w:style>
  <w:style w:type="paragraph" w:styleId="Kommentartext">
    <w:name w:val="annotation text"/>
    <w:basedOn w:val="Standard"/>
    <w:semiHidden/>
    <w:rsid w:val="000775D8"/>
  </w:style>
  <w:style w:type="character" w:styleId="Kommentarzeichen">
    <w:name w:val="annotation reference"/>
    <w:semiHidden/>
    <w:rsid w:val="000775D8"/>
    <w:rPr>
      <w:rFonts w:ascii="Arial" w:hAnsi="Arial"/>
      <w:sz w:val="16"/>
    </w:rPr>
  </w:style>
  <w:style w:type="paragraph" w:styleId="Nachrichtenkopf">
    <w:name w:val="Message Header"/>
    <w:basedOn w:val="Standard"/>
    <w:rsid w:val="000775D8"/>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0775D8"/>
    <w:pPr>
      <w:tabs>
        <w:tab w:val="left" w:pos="214"/>
        <w:tab w:val="left" w:pos="497"/>
      </w:tabs>
      <w:spacing w:before="480" w:after="60"/>
    </w:pPr>
    <w:rPr>
      <w:b/>
    </w:rPr>
  </w:style>
  <w:style w:type="paragraph" w:customStyle="1" w:styleId="Rahmen">
    <w:name w:val="Rahmen"/>
    <w:basedOn w:val="Standard"/>
    <w:rsid w:val="000775D8"/>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0775D8"/>
    <w:pPr>
      <w:ind w:left="160" w:hanging="160"/>
    </w:pPr>
  </w:style>
  <w:style w:type="paragraph" w:styleId="RGV-berschrift">
    <w:name w:val="toa heading"/>
    <w:basedOn w:val="Standard"/>
    <w:next w:val="Standard"/>
    <w:semiHidden/>
    <w:rsid w:val="000775D8"/>
    <w:pPr>
      <w:spacing w:before="120"/>
    </w:pPr>
    <w:rPr>
      <w:b/>
      <w:sz w:val="24"/>
    </w:rPr>
  </w:style>
  <w:style w:type="paragraph" w:customStyle="1" w:styleId="StandardCode">
    <w:name w:val="Standard Code"/>
    <w:basedOn w:val="Standard"/>
    <w:rsid w:val="000775D8"/>
    <w:pPr>
      <w:ind w:left="284"/>
    </w:pPr>
    <w:rPr>
      <w:rFonts w:ascii="Courier New" w:hAnsi="Courier New"/>
      <w:sz w:val="18"/>
    </w:rPr>
  </w:style>
  <w:style w:type="paragraph" w:customStyle="1" w:styleId="SubDesc">
    <w:name w:val="SubDesc"/>
    <w:basedOn w:val="Standard"/>
    <w:rsid w:val="000775D8"/>
    <w:rPr>
      <w:b/>
    </w:rPr>
  </w:style>
  <w:style w:type="paragraph" w:customStyle="1" w:styleId="SummeKapEntw">
    <w:name w:val="SummeKapEntw"/>
    <w:basedOn w:val="Standard"/>
    <w:rsid w:val="000775D8"/>
    <w:pPr>
      <w:tabs>
        <w:tab w:val="left" w:pos="214"/>
        <w:tab w:val="left" w:pos="497"/>
      </w:tabs>
      <w:spacing w:before="240"/>
    </w:pPr>
    <w:rPr>
      <w:b/>
      <w:sz w:val="18"/>
    </w:rPr>
  </w:style>
  <w:style w:type="paragraph" w:customStyle="1" w:styleId="TextEinzugFett">
    <w:name w:val="TextEinzug Fett"/>
    <w:basedOn w:val="TextEinzug"/>
    <w:rsid w:val="000775D8"/>
    <w:pPr>
      <w:ind w:left="0"/>
    </w:pPr>
    <w:rPr>
      <w:b/>
    </w:rPr>
  </w:style>
  <w:style w:type="paragraph" w:customStyle="1" w:styleId="TextEinzugAufz">
    <w:name w:val="TextEinzugAufz"/>
    <w:basedOn w:val="Standard"/>
    <w:rsid w:val="000775D8"/>
    <w:pPr>
      <w:numPr>
        <w:numId w:val="13"/>
      </w:numPr>
    </w:pPr>
  </w:style>
  <w:style w:type="paragraph" w:styleId="Textkrper-Zeileneinzug">
    <w:name w:val="Body Text Indent"/>
    <w:basedOn w:val="Standard"/>
    <w:rsid w:val="000775D8"/>
    <w:pPr>
      <w:ind w:left="567"/>
      <w:jc w:val="both"/>
    </w:pPr>
  </w:style>
  <w:style w:type="paragraph" w:customStyle="1" w:styleId="TitelDok">
    <w:name w:val="TitelDok"/>
    <w:basedOn w:val="Standard"/>
    <w:rsid w:val="000775D8"/>
    <w:rPr>
      <w:b/>
      <w:sz w:val="96"/>
    </w:rPr>
  </w:style>
  <w:style w:type="paragraph" w:styleId="Verzeichnis5">
    <w:name w:val="toc 5"/>
    <w:basedOn w:val="Standard"/>
    <w:next w:val="Standard"/>
    <w:semiHidden/>
    <w:rsid w:val="000775D8"/>
    <w:pPr>
      <w:tabs>
        <w:tab w:val="left" w:pos="1021"/>
        <w:tab w:val="right" w:pos="9071"/>
      </w:tabs>
      <w:spacing w:line="360" w:lineRule="auto"/>
      <w:ind w:left="482"/>
    </w:pPr>
  </w:style>
  <w:style w:type="paragraph" w:styleId="Verzeichnis6">
    <w:name w:val="toc 6"/>
    <w:basedOn w:val="Standard"/>
    <w:next w:val="Standard"/>
    <w:semiHidden/>
    <w:rsid w:val="000775D8"/>
    <w:pPr>
      <w:tabs>
        <w:tab w:val="left" w:pos="1021"/>
        <w:tab w:val="right" w:pos="9071"/>
      </w:tabs>
      <w:spacing w:line="360" w:lineRule="auto"/>
      <w:ind w:left="641"/>
    </w:pPr>
  </w:style>
  <w:style w:type="paragraph" w:styleId="Verzeichnis7">
    <w:name w:val="toc 7"/>
    <w:basedOn w:val="Standard"/>
    <w:next w:val="Standard"/>
    <w:semiHidden/>
    <w:rsid w:val="000775D8"/>
    <w:pPr>
      <w:tabs>
        <w:tab w:val="left" w:pos="1361"/>
        <w:tab w:val="right" w:pos="9071"/>
      </w:tabs>
      <w:spacing w:line="360" w:lineRule="auto"/>
      <w:ind w:left="1360" w:right="851" w:hanging="561"/>
    </w:pPr>
  </w:style>
  <w:style w:type="paragraph" w:styleId="Verzeichnis8">
    <w:name w:val="toc 8"/>
    <w:basedOn w:val="Standard"/>
    <w:next w:val="Standard"/>
    <w:semiHidden/>
    <w:rsid w:val="000775D8"/>
    <w:pPr>
      <w:tabs>
        <w:tab w:val="right" w:pos="9071"/>
      </w:tabs>
      <w:ind w:left="960"/>
    </w:pPr>
  </w:style>
  <w:style w:type="paragraph" w:styleId="Verzeichnis9">
    <w:name w:val="toc 9"/>
    <w:basedOn w:val="Standard"/>
    <w:next w:val="Standard"/>
    <w:semiHidden/>
    <w:rsid w:val="000775D8"/>
    <w:pPr>
      <w:tabs>
        <w:tab w:val="right" w:pos="9071"/>
      </w:tabs>
      <w:ind w:left="1120"/>
    </w:pPr>
  </w:style>
  <w:style w:type="character" w:styleId="Zeilennummer">
    <w:name w:val="line number"/>
    <w:rsid w:val="000775D8"/>
    <w:rPr>
      <w:rFonts w:ascii="Arial" w:hAnsi="Arial"/>
    </w:rPr>
  </w:style>
  <w:style w:type="paragraph" w:customStyle="1" w:styleId="ErlTexte1">
    <w:name w:val="ErlTexte1"/>
    <w:basedOn w:val="Standard"/>
    <w:rsid w:val="000775D8"/>
    <w:pPr>
      <w:widowControl w:val="0"/>
      <w:autoSpaceDE w:val="0"/>
      <w:autoSpaceDN w:val="0"/>
      <w:adjustRightInd w:val="0"/>
      <w:ind w:left="737"/>
    </w:pPr>
    <w:rPr>
      <w:rFonts w:cs="Arial"/>
    </w:rPr>
  </w:style>
  <w:style w:type="paragraph" w:customStyle="1" w:styleId="VHVariante4">
    <w:name w:val="VH Variante 4"/>
    <w:basedOn w:val="Standard"/>
    <w:rsid w:val="000775D8"/>
    <w:pPr>
      <w:spacing w:before="120" w:after="120"/>
    </w:pPr>
    <w:rPr>
      <w:b/>
      <w:sz w:val="18"/>
    </w:rPr>
  </w:style>
  <w:style w:type="paragraph" w:customStyle="1" w:styleId="VHUVariante4">
    <w:name w:val="VHU Variante 4"/>
    <w:basedOn w:val="Standard"/>
    <w:rsid w:val="000775D8"/>
    <w:pPr>
      <w:spacing w:before="120" w:after="120"/>
    </w:pPr>
    <w:rPr>
      <w:b/>
      <w:sz w:val="18"/>
    </w:rPr>
  </w:style>
  <w:style w:type="paragraph" w:customStyle="1" w:styleId="VPVariante4">
    <w:name w:val="VP Variante 4"/>
    <w:basedOn w:val="Standard"/>
    <w:rsid w:val="000775D8"/>
    <w:pPr>
      <w:tabs>
        <w:tab w:val="left" w:pos="851"/>
      </w:tabs>
    </w:pPr>
    <w:rPr>
      <w:b/>
      <w:sz w:val="18"/>
    </w:rPr>
  </w:style>
  <w:style w:type="paragraph" w:customStyle="1" w:styleId="VSVariante4">
    <w:name w:val="VS Variante 4"/>
    <w:basedOn w:val="Standard"/>
    <w:rsid w:val="000775D8"/>
    <w:pPr>
      <w:tabs>
        <w:tab w:val="left" w:pos="567"/>
        <w:tab w:val="left" w:pos="1134"/>
      </w:tabs>
      <w:spacing w:before="120" w:after="120"/>
    </w:pPr>
    <w:rPr>
      <w:b/>
      <w:sz w:val="18"/>
    </w:rPr>
  </w:style>
  <w:style w:type="paragraph" w:customStyle="1" w:styleId="VSDVariante4">
    <w:name w:val="VSD Variante 4"/>
    <w:basedOn w:val="Standard"/>
    <w:rsid w:val="000775D8"/>
    <w:pPr>
      <w:spacing w:before="60" w:after="60"/>
    </w:pPr>
    <w:rPr>
      <w:b/>
      <w:sz w:val="18"/>
    </w:rPr>
  </w:style>
  <w:style w:type="paragraph" w:customStyle="1" w:styleId="VSUVariante4">
    <w:name w:val="VSU Variante 4"/>
    <w:basedOn w:val="Standard"/>
    <w:rsid w:val="000775D8"/>
    <w:pPr>
      <w:tabs>
        <w:tab w:val="left" w:pos="851"/>
      </w:tabs>
      <w:spacing w:before="60" w:after="60"/>
    </w:pPr>
    <w:rPr>
      <w:b/>
      <w:sz w:val="18"/>
    </w:rPr>
  </w:style>
  <w:style w:type="paragraph" w:customStyle="1" w:styleId="VUVariante4">
    <w:name w:val="VU Variante 4"/>
    <w:basedOn w:val="Standard"/>
    <w:rsid w:val="000775D8"/>
    <w:pPr>
      <w:tabs>
        <w:tab w:val="left" w:pos="567"/>
      </w:tabs>
    </w:pPr>
    <w:rPr>
      <w:b/>
      <w:sz w:val="18"/>
    </w:rPr>
  </w:style>
  <w:style w:type="paragraph" w:customStyle="1" w:styleId="berschrift1PrB">
    <w:name w:val="Überschrift1_PrB"/>
    <w:basedOn w:val="Standard"/>
    <w:next w:val="Standard"/>
    <w:rsid w:val="000775D8"/>
    <w:pPr>
      <w:numPr>
        <w:numId w:val="15"/>
      </w:numPr>
      <w:tabs>
        <w:tab w:val="center" w:pos="567"/>
      </w:tabs>
      <w:spacing w:before="240" w:after="60"/>
      <w:jc w:val="center"/>
      <w:outlineLvl w:val="0"/>
    </w:pPr>
    <w:rPr>
      <w:b/>
      <w:sz w:val="24"/>
    </w:rPr>
  </w:style>
  <w:style w:type="paragraph" w:customStyle="1" w:styleId="berschrift2PrB">
    <w:name w:val="Überschrift2_PrB"/>
    <w:basedOn w:val="Standard"/>
    <w:next w:val="Standard"/>
    <w:rsid w:val="000775D8"/>
    <w:pPr>
      <w:numPr>
        <w:ilvl w:val="1"/>
        <w:numId w:val="15"/>
      </w:numPr>
      <w:spacing w:before="240" w:after="60"/>
      <w:outlineLvl w:val="4"/>
    </w:pPr>
    <w:rPr>
      <w:b/>
      <w:sz w:val="24"/>
    </w:rPr>
  </w:style>
  <w:style w:type="paragraph" w:customStyle="1" w:styleId="berschrift3PrB">
    <w:name w:val="Überschrift3_PrB"/>
    <w:basedOn w:val="Standard"/>
    <w:next w:val="Standard"/>
    <w:rsid w:val="000775D8"/>
    <w:pPr>
      <w:numPr>
        <w:ilvl w:val="2"/>
        <w:numId w:val="15"/>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0775D8"/>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0775D8"/>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0775D8"/>
    <w:pPr>
      <w:spacing w:before="80" w:after="80"/>
      <w:ind w:left="284" w:hanging="284"/>
    </w:pPr>
    <w:rPr>
      <w:b/>
      <w:bCs/>
      <w:sz w:val="14"/>
    </w:rPr>
  </w:style>
  <w:style w:type="paragraph" w:customStyle="1" w:styleId="HVariante1A4QuerLinks0cmHngend05cm2">
    <w:name w:val="H Variante 1 A4Quer + Links:  0 cm Hängend:  05 cm2"/>
    <w:basedOn w:val="Standard"/>
    <w:rsid w:val="000775D8"/>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0775D8"/>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0775D8"/>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0775D8"/>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0775D8"/>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0775D8"/>
    <w:pPr>
      <w:spacing w:before="60" w:after="60"/>
      <w:ind w:left="567" w:hanging="283"/>
    </w:pPr>
    <w:rPr>
      <w:b/>
      <w:bCs/>
      <w:sz w:val="14"/>
      <w:szCs w:val="14"/>
    </w:rPr>
  </w:style>
  <w:style w:type="paragraph" w:customStyle="1" w:styleId="DWKopfF">
    <w:name w:val="DW_KopfF"/>
    <w:basedOn w:val="Standard"/>
    <w:rsid w:val="000775D8"/>
    <w:rPr>
      <w:b/>
      <w:sz w:val="18"/>
      <w:szCs w:val="18"/>
    </w:rPr>
  </w:style>
  <w:style w:type="paragraph" w:customStyle="1" w:styleId="DWKopfFmittel">
    <w:name w:val="DW_KopfF_mittel"/>
    <w:basedOn w:val="Standard"/>
    <w:rsid w:val="000775D8"/>
    <w:rPr>
      <w:b/>
    </w:rPr>
  </w:style>
  <w:style w:type="paragraph" w:customStyle="1" w:styleId="DWKopfFgross">
    <w:name w:val="DW_KopfF_gross"/>
    <w:basedOn w:val="Standard"/>
    <w:rsid w:val="000775D8"/>
    <w:rPr>
      <w:b/>
      <w:sz w:val="24"/>
      <w:szCs w:val="24"/>
    </w:rPr>
  </w:style>
  <w:style w:type="paragraph" w:customStyle="1" w:styleId="DWKopfk">
    <w:name w:val="DW_Kopfk"/>
    <w:basedOn w:val="Standard"/>
    <w:rsid w:val="000775D8"/>
    <w:rPr>
      <w:b/>
    </w:rPr>
  </w:style>
  <w:style w:type="paragraph" w:customStyle="1" w:styleId="DWKopfkgross">
    <w:name w:val="DW_Kopfk_gross"/>
    <w:basedOn w:val="Standard"/>
    <w:rsid w:val="000775D8"/>
    <w:rPr>
      <w:b/>
    </w:rPr>
  </w:style>
  <w:style w:type="paragraph" w:customStyle="1" w:styleId="DWKopfKmittel">
    <w:name w:val="DW_KopfK_mittel"/>
    <w:basedOn w:val="Standard"/>
    <w:rsid w:val="000775D8"/>
    <w:rPr>
      <w:i/>
    </w:rPr>
  </w:style>
  <w:style w:type="paragraph" w:customStyle="1" w:styleId="DWKopfU">
    <w:name w:val="DW_KopfU"/>
    <w:basedOn w:val="Standard"/>
    <w:rsid w:val="000775D8"/>
    <w:rPr>
      <w:sz w:val="16"/>
      <w:szCs w:val="16"/>
      <w:u w:val="single"/>
    </w:rPr>
  </w:style>
  <w:style w:type="paragraph" w:customStyle="1" w:styleId="DWKopfUgross">
    <w:name w:val="DW_KopfU_gross"/>
    <w:basedOn w:val="Standard"/>
    <w:rsid w:val="000775D8"/>
    <w:rPr>
      <w:sz w:val="24"/>
      <w:szCs w:val="24"/>
      <w:u w:val="single"/>
    </w:rPr>
  </w:style>
  <w:style w:type="paragraph" w:customStyle="1" w:styleId="DWKopfUmittel">
    <w:name w:val="DW_KopfU_mittel"/>
    <w:basedOn w:val="Standard"/>
    <w:rsid w:val="000775D8"/>
    <w:rPr>
      <w:u w:val="single"/>
    </w:rPr>
  </w:style>
  <w:style w:type="paragraph" w:customStyle="1" w:styleId="DWKopfA">
    <w:name w:val="DW_KopfA"/>
    <w:basedOn w:val="Standard"/>
    <w:rsid w:val="000775D8"/>
    <w:pPr>
      <w:spacing w:after="80"/>
    </w:pPr>
    <w:rPr>
      <w:sz w:val="16"/>
      <w:szCs w:val="16"/>
    </w:rPr>
  </w:style>
  <w:style w:type="paragraph" w:customStyle="1" w:styleId="DWKopfAgross">
    <w:name w:val="DW_KopfA_gross"/>
    <w:basedOn w:val="Standard"/>
    <w:rsid w:val="000775D8"/>
    <w:pPr>
      <w:spacing w:after="120"/>
    </w:pPr>
    <w:rPr>
      <w:sz w:val="24"/>
      <w:szCs w:val="24"/>
    </w:rPr>
  </w:style>
  <w:style w:type="paragraph" w:customStyle="1" w:styleId="DWKopfAmittel">
    <w:name w:val="DW_KopfA_mittel"/>
    <w:basedOn w:val="Standard"/>
    <w:rsid w:val="000775D8"/>
    <w:pPr>
      <w:spacing w:after="120"/>
    </w:pPr>
  </w:style>
  <w:style w:type="paragraph" w:customStyle="1" w:styleId="DWKopfFK">
    <w:name w:val="DW_KopfFK"/>
    <w:basedOn w:val="Standard"/>
    <w:rsid w:val="000775D8"/>
    <w:rPr>
      <w:b/>
      <w:i/>
      <w:sz w:val="16"/>
      <w:szCs w:val="16"/>
    </w:rPr>
  </w:style>
  <w:style w:type="paragraph" w:customStyle="1" w:styleId="DWKopfFKgross">
    <w:name w:val="DW_KopfFK_gross"/>
    <w:basedOn w:val="Standard"/>
    <w:rsid w:val="000775D8"/>
    <w:rPr>
      <w:b/>
      <w:i/>
      <w:sz w:val="24"/>
      <w:szCs w:val="24"/>
    </w:rPr>
  </w:style>
  <w:style w:type="paragraph" w:customStyle="1" w:styleId="DWKopfFKmittel">
    <w:name w:val="DW_KopfFK_mittel"/>
    <w:basedOn w:val="Standard"/>
    <w:rsid w:val="000775D8"/>
    <w:rPr>
      <w:b/>
      <w:i/>
    </w:rPr>
  </w:style>
  <w:style w:type="paragraph" w:customStyle="1" w:styleId="DWKopfK0">
    <w:name w:val="DW_KopfK"/>
    <w:basedOn w:val="Standard"/>
    <w:rsid w:val="000775D8"/>
    <w:rPr>
      <w:i/>
      <w:sz w:val="16"/>
      <w:szCs w:val="16"/>
    </w:rPr>
  </w:style>
  <w:style w:type="paragraph" w:customStyle="1" w:styleId="DWKopfKgross0">
    <w:name w:val="DW_KopfK_gross"/>
    <w:basedOn w:val="Standard"/>
    <w:rsid w:val="000775D8"/>
    <w:rPr>
      <w:i/>
      <w:sz w:val="24"/>
      <w:szCs w:val="24"/>
    </w:rPr>
  </w:style>
  <w:style w:type="paragraph" w:customStyle="1" w:styleId="DWKopfFU">
    <w:name w:val="DW_KopfFU"/>
    <w:basedOn w:val="Standard"/>
    <w:rsid w:val="000775D8"/>
    <w:rPr>
      <w:b/>
      <w:sz w:val="16"/>
      <w:szCs w:val="16"/>
      <w:u w:val="single"/>
    </w:rPr>
  </w:style>
  <w:style w:type="paragraph" w:customStyle="1" w:styleId="DWKopfFUmittel">
    <w:name w:val="DW_KopfFU_mittel"/>
    <w:basedOn w:val="Standard"/>
    <w:rsid w:val="000775D8"/>
    <w:rPr>
      <w:b/>
      <w:u w:val="single"/>
    </w:rPr>
  </w:style>
  <w:style w:type="paragraph" w:customStyle="1" w:styleId="DWKopfFUgross">
    <w:name w:val="DW_KopfFU_gross"/>
    <w:basedOn w:val="Standard"/>
    <w:rsid w:val="000775D8"/>
    <w:rPr>
      <w:b/>
      <w:sz w:val="24"/>
      <w:szCs w:val="24"/>
      <w:u w:val="single"/>
    </w:rPr>
  </w:style>
  <w:style w:type="paragraph" w:customStyle="1" w:styleId="DWKopfFA">
    <w:name w:val="DW_KopfFA"/>
    <w:basedOn w:val="Standard"/>
    <w:rsid w:val="000775D8"/>
    <w:pPr>
      <w:spacing w:after="80"/>
    </w:pPr>
    <w:rPr>
      <w:sz w:val="16"/>
      <w:szCs w:val="16"/>
    </w:rPr>
  </w:style>
  <w:style w:type="paragraph" w:customStyle="1" w:styleId="DWKopfFAmittel">
    <w:name w:val="DW_KopfFA_mittel"/>
    <w:basedOn w:val="Standard"/>
    <w:rsid w:val="000775D8"/>
    <w:pPr>
      <w:spacing w:after="100"/>
    </w:pPr>
  </w:style>
  <w:style w:type="paragraph" w:customStyle="1" w:styleId="DWKopfFAgross">
    <w:name w:val="DW_KopfFA_gross"/>
    <w:basedOn w:val="Standard"/>
    <w:rsid w:val="000775D8"/>
    <w:pPr>
      <w:spacing w:after="120"/>
    </w:pPr>
    <w:rPr>
      <w:sz w:val="24"/>
      <w:szCs w:val="24"/>
    </w:rPr>
  </w:style>
  <w:style w:type="paragraph" w:customStyle="1" w:styleId="DWKopfKU">
    <w:name w:val="DW_KopfKU"/>
    <w:basedOn w:val="Standard"/>
    <w:rsid w:val="000775D8"/>
    <w:rPr>
      <w:i/>
      <w:sz w:val="16"/>
      <w:szCs w:val="16"/>
      <w:u w:val="single"/>
    </w:rPr>
  </w:style>
  <w:style w:type="paragraph" w:customStyle="1" w:styleId="DWKopfKUmittel">
    <w:name w:val="DW_KopfKU_mittel"/>
    <w:basedOn w:val="Standard"/>
    <w:rsid w:val="000775D8"/>
    <w:rPr>
      <w:i/>
      <w:u w:val="single"/>
    </w:rPr>
  </w:style>
  <w:style w:type="paragraph" w:customStyle="1" w:styleId="DWKopfKUAgross">
    <w:name w:val="DW_KopfKUA_gross"/>
    <w:basedOn w:val="Standard"/>
    <w:rsid w:val="000775D8"/>
    <w:rPr>
      <w:i/>
      <w:sz w:val="24"/>
      <w:szCs w:val="24"/>
      <w:u w:val="single"/>
    </w:rPr>
  </w:style>
  <w:style w:type="paragraph" w:customStyle="1" w:styleId="DWKopfKA">
    <w:name w:val="DW_KopfKA"/>
    <w:basedOn w:val="Standard"/>
    <w:rsid w:val="000775D8"/>
    <w:pPr>
      <w:spacing w:after="80"/>
    </w:pPr>
    <w:rPr>
      <w:i/>
      <w:sz w:val="16"/>
      <w:szCs w:val="16"/>
    </w:rPr>
  </w:style>
  <w:style w:type="paragraph" w:customStyle="1" w:styleId="DWKopfKAmittel">
    <w:name w:val="DW_KopfKA_mittel"/>
    <w:basedOn w:val="Standard"/>
    <w:rsid w:val="000775D8"/>
    <w:pPr>
      <w:spacing w:after="100"/>
    </w:pPr>
    <w:rPr>
      <w:i/>
    </w:rPr>
  </w:style>
  <w:style w:type="paragraph" w:customStyle="1" w:styleId="DWKopfKAgross">
    <w:name w:val="DW_KopfKA_gross"/>
    <w:basedOn w:val="Standard"/>
    <w:rsid w:val="000775D8"/>
    <w:pPr>
      <w:spacing w:after="120"/>
    </w:pPr>
    <w:rPr>
      <w:i/>
      <w:sz w:val="24"/>
      <w:szCs w:val="24"/>
    </w:rPr>
  </w:style>
  <w:style w:type="paragraph" w:customStyle="1" w:styleId="DWKopfUA">
    <w:name w:val="DW_KopfUA"/>
    <w:basedOn w:val="Standard"/>
    <w:rsid w:val="000775D8"/>
    <w:pPr>
      <w:spacing w:after="80"/>
    </w:pPr>
    <w:rPr>
      <w:sz w:val="16"/>
      <w:szCs w:val="16"/>
      <w:u w:val="single"/>
    </w:rPr>
  </w:style>
  <w:style w:type="paragraph" w:customStyle="1" w:styleId="DWKopfUAmittel">
    <w:name w:val="DW_KopfUA_mittel"/>
    <w:basedOn w:val="Standard"/>
    <w:rsid w:val="000775D8"/>
    <w:pPr>
      <w:spacing w:after="100"/>
    </w:pPr>
    <w:rPr>
      <w:u w:val="single"/>
    </w:rPr>
  </w:style>
  <w:style w:type="paragraph" w:customStyle="1" w:styleId="DWKopfFUAgross">
    <w:name w:val="DW_KopfFUA_gross"/>
    <w:basedOn w:val="Standard"/>
    <w:rsid w:val="000775D8"/>
    <w:pPr>
      <w:spacing w:after="120"/>
    </w:pPr>
    <w:rPr>
      <w:sz w:val="24"/>
      <w:szCs w:val="24"/>
      <w:u w:val="single"/>
    </w:rPr>
  </w:style>
  <w:style w:type="paragraph" w:customStyle="1" w:styleId="DWKopfFKU">
    <w:name w:val="DW_KopfFKU"/>
    <w:basedOn w:val="Standard"/>
    <w:rsid w:val="000775D8"/>
    <w:rPr>
      <w:b/>
      <w:i/>
      <w:sz w:val="16"/>
      <w:szCs w:val="16"/>
      <w:u w:val="single"/>
    </w:rPr>
  </w:style>
  <w:style w:type="paragraph" w:customStyle="1" w:styleId="DWKopfFKUmittel">
    <w:name w:val="DW_KopfFKU_mittel"/>
    <w:basedOn w:val="Standard"/>
    <w:rsid w:val="000775D8"/>
    <w:rPr>
      <w:b/>
      <w:i/>
      <w:u w:val="single"/>
    </w:rPr>
  </w:style>
  <w:style w:type="paragraph" w:customStyle="1" w:styleId="DWKopfFKUgross">
    <w:name w:val="DW_KopfFKU_gross"/>
    <w:basedOn w:val="Standard"/>
    <w:rsid w:val="000775D8"/>
    <w:rPr>
      <w:b/>
      <w:i/>
      <w:sz w:val="24"/>
      <w:szCs w:val="24"/>
      <w:u w:val="single"/>
    </w:rPr>
  </w:style>
  <w:style w:type="paragraph" w:customStyle="1" w:styleId="DWKopfFKA">
    <w:name w:val="DW_KopfFKA"/>
    <w:basedOn w:val="Standard"/>
    <w:rsid w:val="000775D8"/>
    <w:pPr>
      <w:spacing w:after="80"/>
    </w:pPr>
    <w:rPr>
      <w:b/>
      <w:i/>
      <w:sz w:val="16"/>
      <w:szCs w:val="16"/>
    </w:rPr>
  </w:style>
  <w:style w:type="paragraph" w:customStyle="1" w:styleId="DWKopfFKAmittel">
    <w:name w:val="DW_KopfFKA_mittel"/>
    <w:basedOn w:val="Standard"/>
    <w:rsid w:val="000775D8"/>
    <w:pPr>
      <w:spacing w:after="100"/>
    </w:pPr>
    <w:rPr>
      <w:b/>
      <w:i/>
    </w:rPr>
  </w:style>
  <w:style w:type="paragraph" w:customStyle="1" w:styleId="DWKopfFKAgross">
    <w:name w:val="DW_KopfFKA_gross"/>
    <w:basedOn w:val="Standard"/>
    <w:rsid w:val="000775D8"/>
    <w:pPr>
      <w:spacing w:after="120"/>
    </w:pPr>
    <w:rPr>
      <w:b/>
      <w:i/>
      <w:sz w:val="24"/>
      <w:szCs w:val="24"/>
    </w:rPr>
  </w:style>
  <w:style w:type="paragraph" w:customStyle="1" w:styleId="DWKopfKUgross">
    <w:name w:val="DW_KopfKU_gross"/>
    <w:basedOn w:val="Standard"/>
    <w:rsid w:val="000775D8"/>
    <w:rPr>
      <w:i/>
      <w:sz w:val="24"/>
      <w:szCs w:val="24"/>
      <w:u w:val="single"/>
    </w:rPr>
  </w:style>
  <w:style w:type="paragraph" w:customStyle="1" w:styleId="DWFormatkombination">
    <w:name w:val="DW_Formatkombination"/>
    <w:basedOn w:val="Standard"/>
    <w:rsid w:val="000775D8"/>
    <w:rPr>
      <w:sz w:val="16"/>
      <w:szCs w:val="16"/>
    </w:rPr>
  </w:style>
  <w:style w:type="paragraph" w:customStyle="1" w:styleId="DWFormatkombinationmittel">
    <w:name w:val="DW_Formatkombination_mittel"/>
    <w:basedOn w:val="Standard"/>
    <w:rsid w:val="000775D8"/>
  </w:style>
  <w:style w:type="paragraph" w:customStyle="1" w:styleId="DWFormatkombinationgross">
    <w:name w:val="DW_Formatkombination_gross"/>
    <w:basedOn w:val="Standard"/>
    <w:rsid w:val="000775D8"/>
    <w:rPr>
      <w:sz w:val="24"/>
      <w:szCs w:val="24"/>
    </w:rPr>
  </w:style>
  <w:style w:type="paragraph" w:customStyle="1" w:styleId="DWFormatkombinationF">
    <w:name w:val="DW_FormatkombinationF"/>
    <w:basedOn w:val="Standard"/>
    <w:rsid w:val="000775D8"/>
    <w:rPr>
      <w:b/>
      <w:sz w:val="16"/>
      <w:szCs w:val="16"/>
    </w:rPr>
  </w:style>
  <w:style w:type="paragraph" w:customStyle="1" w:styleId="DWFormatkombinationFmittel">
    <w:name w:val="DW_FormatkombinationF_mittel"/>
    <w:basedOn w:val="Standard"/>
    <w:rsid w:val="000775D8"/>
    <w:rPr>
      <w:b/>
    </w:rPr>
  </w:style>
  <w:style w:type="paragraph" w:customStyle="1" w:styleId="DWFormatkombinationFgross">
    <w:name w:val="DW_FormatkombinationF_gross"/>
    <w:basedOn w:val="Standard"/>
    <w:rsid w:val="000775D8"/>
    <w:rPr>
      <w:b/>
      <w:sz w:val="24"/>
      <w:szCs w:val="24"/>
    </w:rPr>
  </w:style>
  <w:style w:type="paragraph" w:customStyle="1" w:styleId="DWFormatkombinationK">
    <w:name w:val="DW_FormatkombinationK"/>
    <w:basedOn w:val="Standard"/>
    <w:rsid w:val="000775D8"/>
    <w:rPr>
      <w:i/>
      <w:sz w:val="16"/>
      <w:szCs w:val="16"/>
    </w:rPr>
  </w:style>
  <w:style w:type="paragraph" w:customStyle="1" w:styleId="DWFormatkombinationKmittel">
    <w:name w:val="DW_FormatkombinationK_mittel"/>
    <w:basedOn w:val="Standard"/>
    <w:rsid w:val="000775D8"/>
    <w:rPr>
      <w:i/>
    </w:rPr>
  </w:style>
  <w:style w:type="paragraph" w:customStyle="1" w:styleId="DWFormatkombinationKgross">
    <w:name w:val="DW_FormatkombinationK_gross"/>
    <w:basedOn w:val="Standard"/>
    <w:rsid w:val="000775D8"/>
    <w:rPr>
      <w:i/>
      <w:sz w:val="24"/>
      <w:szCs w:val="24"/>
    </w:rPr>
  </w:style>
  <w:style w:type="paragraph" w:customStyle="1" w:styleId="DWFormatkombinationU">
    <w:name w:val="DW_FormatkombinationU"/>
    <w:basedOn w:val="Standard"/>
    <w:rsid w:val="000775D8"/>
    <w:rPr>
      <w:sz w:val="16"/>
      <w:szCs w:val="16"/>
      <w:u w:val="single"/>
    </w:rPr>
  </w:style>
  <w:style w:type="paragraph" w:customStyle="1" w:styleId="DWFormatkombinationUmittel">
    <w:name w:val="DW_FormatkombinationU_mittel"/>
    <w:basedOn w:val="Standard"/>
    <w:rsid w:val="000775D8"/>
    <w:rPr>
      <w:u w:val="single"/>
    </w:rPr>
  </w:style>
  <w:style w:type="paragraph" w:customStyle="1" w:styleId="DWFormatkombinationUgross">
    <w:name w:val="DW_FormatkombinationU_gross"/>
    <w:basedOn w:val="Standard"/>
    <w:rsid w:val="000775D8"/>
    <w:rPr>
      <w:sz w:val="24"/>
      <w:szCs w:val="24"/>
      <w:u w:val="single"/>
    </w:rPr>
  </w:style>
  <w:style w:type="paragraph" w:customStyle="1" w:styleId="DWFormatkombinationA">
    <w:name w:val="DW_FormatkombinationA"/>
    <w:basedOn w:val="Standard"/>
    <w:rsid w:val="000775D8"/>
    <w:pPr>
      <w:spacing w:after="80"/>
    </w:pPr>
    <w:rPr>
      <w:sz w:val="16"/>
      <w:szCs w:val="16"/>
    </w:rPr>
  </w:style>
  <w:style w:type="paragraph" w:customStyle="1" w:styleId="DWFormatkombinationAmittel">
    <w:name w:val="DW_FormatkombinationA_mittel"/>
    <w:basedOn w:val="Standard"/>
    <w:rsid w:val="000775D8"/>
    <w:pPr>
      <w:spacing w:after="100"/>
    </w:pPr>
  </w:style>
  <w:style w:type="paragraph" w:customStyle="1" w:styleId="DWFormatkombinationAgross">
    <w:name w:val="DW_FormatkombinationA_gross"/>
    <w:basedOn w:val="Standard"/>
    <w:rsid w:val="000775D8"/>
    <w:pPr>
      <w:spacing w:after="120"/>
    </w:pPr>
    <w:rPr>
      <w:sz w:val="24"/>
      <w:szCs w:val="24"/>
    </w:rPr>
  </w:style>
  <w:style w:type="paragraph" w:customStyle="1" w:styleId="DWFormatkombinationFK">
    <w:name w:val="DW_FormatkombinationFK"/>
    <w:basedOn w:val="Standard"/>
    <w:rsid w:val="000775D8"/>
    <w:rPr>
      <w:b/>
      <w:i/>
      <w:sz w:val="16"/>
      <w:szCs w:val="16"/>
    </w:rPr>
  </w:style>
  <w:style w:type="paragraph" w:customStyle="1" w:styleId="DWFormatkombinationFKmittel">
    <w:name w:val="DW_FormatkombinationFK_mittel"/>
    <w:basedOn w:val="Standard"/>
    <w:rsid w:val="000775D8"/>
    <w:rPr>
      <w:b/>
      <w:i/>
    </w:rPr>
  </w:style>
  <w:style w:type="paragraph" w:customStyle="1" w:styleId="DWFormatkombinationFKgross">
    <w:name w:val="DW_FormatkombinationFK_gross"/>
    <w:basedOn w:val="Standard"/>
    <w:rsid w:val="000775D8"/>
    <w:rPr>
      <w:b/>
      <w:i/>
      <w:sz w:val="24"/>
      <w:szCs w:val="24"/>
    </w:rPr>
  </w:style>
  <w:style w:type="paragraph" w:customStyle="1" w:styleId="DWFormatkombinationFU">
    <w:name w:val="DW_FormatkombinationFU"/>
    <w:basedOn w:val="Standard"/>
    <w:rsid w:val="000775D8"/>
    <w:rPr>
      <w:b/>
      <w:sz w:val="16"/>
      <w:szCs w:val="16"/>
      <w:u w:val="single"/>
    </w:rPr>
  </w:style>
  <w:style w:type="paragraph" w:customStyle="1" w:styleId="DWFormatkombinationFUmittel">
    <w:name w:val="DW_FormatkombinationFU_mittel"/>
    <w:basedOn w:val="Standard"/>
    <w:rsid w:val="000775D8"/>
    <w:rPr>
      <w:b/>
      <w:u w:val="single"/>
    </w:rPr>
  </w:style>
  <w:style w:type="paragraph" w:customStyle="1" w:styleId="DWFormatkombinationFUgross">
    <w:name w:val="DW_FormatkombinationFU_gross"/>
    <w:basedOn w:val="Standard"/>
    <w:rsid w:val="000775D8"/>
    <w:rPr>
      <w:b/>
      <w:sz w:val="24"/>
      <w:szCs w:val="24"/>
      <w:u w:val="single"/>
    </w:rPr>
  </w:style>
  <w:style w:type="paragraph" w:customStyle="1" w:styleId="DWFormatkombinationFA">
    <w:name w:val="DW_FormatkombinationFA"/>
    <w:basedOn w:val="Standard"/>
    <w:rsid w:val="000775D8"/>
    <w:pPr>
      <w:spacing w:after="80"/>
    </w:pPr>
    <w:rPr>
      <w:b/>
      <w:sz w:val="16"/>
      <w:szCs w:val="16"/>
    </w:rPr>
  </w:style>
  <w:style w:type="paragraph" w:customStyle="1" w:styleId="DWFormatkombinationFAmittel">
    <w:name w:val="DW_FormatkombinationFA_mittel"/>
    <w:basedOn w:val="Standard"/>
    <w:rsid w:val="000775D8"/>
    <w:pPr>
      <w:spacing w:after="100"/>
    </w:pPr>
    <w:rPr>
      <w:b/>
    </w:rPr>
  </w:style>
  <w:style w:type="paragraph" w:customStyle="1" w:styleId="DWFormatkombinationFAgross">
    <w:name w:val="DW_FormatkombinationFA_gross"/>
    <w:basedOn w:val="Standard"/>
    <w:rsid w:val="000775D8"/>
    <w:pPr>
      <w:spacing w:after="120"/>
    </w:pPr>
    <w:rPr>
      <w:b/>
      <w:sz w:val="24"/>
      <w:szCs w:val="24"/>
    </w:rPr>
  </w:style>
  <w:style w:type="paragraph" w:customStyle="1" w:styleId="DWFormatkombinationKU">
    <w:name w:val="DW_FormatkombinationKU"/>
    <w:basedOn w:val="Standard"/>
    <w:rsid w:val="000775D8"/>
    <w:rPr>
      <w:i/>
      <w:sz w:val="16"/>
      <w:szCs w:val="16"/>
      <w:u w:val="single"/>
    </w:rPr>
  </w:style>
  <w:style w:type="paragraph" w:customStyle="1" w:styleId="DWFormatkombinationKUmittel">
    <w:name w:val="DW_FormatkombinationKU_mittel"/>
    <w:basedOn w:val="Standard"/>
    <w:rsid w:val="000775D8"/>
    <w:rPr>
      <w:i/>
      <w:u w:val="single"/>
    </w:rPr>
  </w:style>
  <w:style w:type="paragraph" w:customStyle="1" w:styleId="DWFormatkombinationKUgross">
    <w:name w:val="DW_FormatkombinationKU_gross"/>
    <w:basedOn w:val="Standard"/>
    <w:rsid w:val="000775D8"/>
    <w:rPr>
      <w:i/>
      <w:sz w:val="24"/>
      <w:szCs w:val="24"/>
      <w:u w:val="single"/>
    </w:rPr>
  </w:style>
  <w:style w:type="paragraph" w:customStyle="1" w:styleId="DWFormatkombinationKA">
    <w:name w:val="DW_FormatkombinationKA"/>
    <w:basedOn w:val="Standard"/>
    <w:rsid w:val="000775D8"/>
    <w:pPr>
      <w:spacing w:after="80"/>
    </w:pPr>
    <w:rPr>
      <w:i/>
      <w:sz w:val="16"/>
      <w:szCs w:val="16"/>
    </w:rPr>
  </w:style>
  <w:style w:type="paragraph" w:customStyle="1" w:styleId="DWFormatkombinationKAmittel">
    <w:name w:val="DW_FormatkombinationKA_mittel"/>
    <w:basedOn w:val="Standard"/>
    <w:rsid w:val="000775D8"/>
    <w:pPr>
      <w:spacing w:after="100"/>
    </w:pPr>
    <w:rPr>
      <w:i/>
    </w:rPr>
  </w:style>
  <w:style w:type="paragraph" w:customStyle="1" w:styleId="DWFormatkombinationKAgross">
    <w:name w:val="DW_FormatkombinationKA_gross"/>
    <w:basedOn w:val="Standard"/>
    <w:rsid w:val="000775D8"/>
    <w:pPr>
      <w:spacing w:after="120"/>
    </w:pPr>
    <w:rPr>
      <w:i/>
      <w:sz w:val="24"/>
      <w:szCs w:val="24"/>
    </w:rPr>
  </w:style>
  <w:style w:type="paragraph" w:customStyle="1" w:styleId="DWFormatkombinationUA">
    <w:name w:val="DW_FormatkombinationUA"/>
    <w:basedOn w:val="Standard"/>
    <w:rsid w:val="000775D8"/>
    <w:pPr>
      <w:spacing w:after="80"/>
    </w:pPr>
    <w:rPr>
      <w:sz w:val="16"/>
      <w:szCs w:val="16"/>
      <w:u w:val="single"/>
    </w:rPr>
  </w:style>
  <w:style w:type="paragraph" w:customStyle="1" w:styleId="DWFormatkombinationUAmittel">
    <w:name w:val="DW_FormatkombinationUA_mittel"/>
    <w:basedOn w:val="Standard"/>
    <w:rsid w:val="000775D8"/>
    <w:pPr>
      <w:spacing w:after="100"/>
    </w:pPr>
    <w:rPr>
      <w:u w:val="single"/>
    </w:rPr>
  </w:style>
  <w:style w:type="paragraph" w:customStyle="1" w:styleId="DWFormatkombinationUAgross">
    <w:name w:val="DW_FormatkombinationUA_gross"/>
    <w:basedOn w:val="Standard"/>
    <w:rsid w:val="000775D8"/>
    <w:pPr>
      <w:spacing w:after="120"/>
    </w:pPr>
    <w:rPr>
      <w:sz w:val="24"/>
      <w:szCs w:val="24"/>
      <w:u w:val="single"/>
    </w:rPr>
  </w:style>
  <w:style w:type="paragraph" w:customStyle="1" w:styleId="DWFormatkombinationFKU">
    <w:name w:val="DW_FormatkombinationFKU"/>
    <w:basedOn w:val="Standard"/>
    <w:rsid w:val="000775D8"/>
    <w:rPr>
      <w:b/>
      <w:i/>
      <w:sz w:val="16"/>
      <w:szCs w:val="16"/>
      <w:u w:val="single"/>
    </w:rPr>
  </w:style>
  <w:style w:type="paragraph" w:customStyle="1" w:styleId="DWFormatkombinationFKUmittel">
    <w:name w:val="DW_FormatkombinationFKU_mittel"/>
    <w:basedOn w:val="Standard"/>
    <w:rsid w:val="000775D8"/>
    <w:rPr>
      <w:b/>
      <w:i/>
      <w:u w:val="single"/>
    </w:rPr>
  </w:style>
  <w:style w:type="paragraph" w:customStyle="1" w:styleId="DWFormatkombinationFKUgross">
    <w:name w:val="DW_FormatkombinationFKU_gross"/>
    <w:basedOn w:val="Standard"/>
    <w:rsid w:val="000775D8"/>
    <w:rPr>
      <w:b/>
      <w:i/>
      <w:sz w:val="24"/>
      <w:szCs w:val="24"/>
      <w:u w:val="single"/>
    </w:rPr>
  </w:style>
  <w:style w:type="paragraph" w:customStyle="1" w:styleId="DWFormatkombinationFKA">
    <w:name w:val="DW_FormatkombinationFKA"/>
    <w:basedOn w:val="Standard"/>
    <w:rsid w:val="000775D8"/>
    <w:pPr>
      <w:spacing w:after="80"/>
    </w:pPr>
    <w:rPr>
      <w:b/>
      <w:i/>
      <w:sz w:val="16"/>
      <w:szCs w:val="16"/>
    </w:rPr>
  </w:style>
  <w:style w:type="paragraph" w:customStyle="1" w:styleId="DWFormatkombinationFKAmittel">
    <w:name w:val="DW_FormatkombinationFKA_mittel"/>
    <w:basedOn w:val="Standard"/>
    <w:rsid w:val="000775D8"/>
    <w:pPr>
      <w:spacing w:after="100"/>
    </w:pPr>
    <w:rPr>
      <w:b/>
      <w:i/>
    </w:rPr>
  </w:style>
  <w:style w:type="paragraph" w:customStyle="1" w:styleId="DWFormatkombinationFKAgross">
    <w:name w:val="DW_FormatkombinationFKA_gross"/>
    <w:basedOn w:val="Standard"/>
    <w:rsid w:val="000775D8"/>
    <w:pPr>
      <w:spacing w:after="120"/>
    </w:pPr>
    <w:rPr>
      <w:b/>
      <w:i/>
      <w:sz w:val="24"/>
      <w:szCs w:val="24"/>
    </w:rPr>
  </w:style>
  <w:style w:type="paragraph" w:customStyle="1" w:styleId="DWFormatkombinationFUA">
    <w:name w:val="DW_FormatkombinationFUA"/>
    <w:basedOn w:val="Standard"/>
    <w:rsid w:val="000775D8"/>
    <w:pPr>
      <w:spacing w:after="80"/>
    </w:pPr>
    <w:rPr>
      <w:b/>
      <w:sz w:val="16"/>
      <w:szCs w:val="16"/>
      <w:u w:val="single"/>
    </w:rPr>
  </w:style>
  <w:style w:type="paragraph" w:customStyle="1" w:styleId="DWFormatkombinationFUAmittel">
    <w:name w:val="DW_FormatkombinationFUA_mittel"/>
    <w:basedOn w:val="Standard"/>
    <w:rsid w:val="000775D8"/>
    <w:pPr>
      <w:spacing w:after="100"/>
    </w:pPr>
    <w:rPr>
      <w:b/>
      <w:u w:val="single"/>
    </w:rPr>
  </w:style>
  <w:style w:type="paragraph" w:customStyle="1" w:styleId="DWFormatkombinationFUAgross">
    <w:name w:val="DW_FormatkombinationFUA_gross"/>
    <w:basedOn w:val="Standard"/>
    <w:rsid w:val="000775D8"/>
    <w:pPr>
      <w:spacing w:after="120"/>
    </w:pPr>
    <w:rPr>
      <w:b/>
      <w:sz w:val="24"/>
      <w:szCs w:val="24"/>
      <w:u w:val="single"/>
    </w:rPr>
  </w:style>
  <w:style w:type="paragraph" w:customStyle="1" w:styleId="DWFormatkombinationKUA">
    <w:name w:val="DW_FormatkombinationKUA"/>
    <w:basedOn w:val="Standard"/>
    <w:rsid w:val="000775D8"/>
    <w:pPr>
      <w:spacing w:after="80"/>
    </w:pPr>
    <w:rPr>
      <w:i/>
      <w:sz w:val="16"/>
      <w:szCs w:val="16"/>
      <w:u w:val="single"/>
    </w:rPr>
  </w:style>
  <w:style w:type="paragraph" w:customStyle="1" w:styleId="DWFormatkombinationKUAmittel">
    <w:name w:val="DW_FormatkombinationKUA_mittel"/>
    <w:basedOn w:val="Standard"/>
    <w:rsid w:val="000775D8"/>
    <w:pPr>
      <w:spacing w:after="100"/>
    </w:pPr>
    <w:rPr>
      <w:i/>
      <w:u w:val="single"/>
    </w:rPr>
  </w:style>
  <w:style w:type="paragraph" w:customStyle="1" w:styleId="DWFormatkombinationKUAgross">
    <w:name w:val="DW_FormatkombinationKUA_gross"/>
    <w:basedOn w:val="Standard"/>
    <w:rsid w:val="000775D8"/>
    <w:pPr>
      <w:spacing w:after="120"/>
    </w:pPr>
    <w:rPr>
      <w:i/>
      <w:sz w:val="24"/>
      <w:szCs w:val="24"/>
      <w:u w:val="single"/>
    </w:rPr>
  </w:style>
  <w:style w:type="paragraph" w:customStyle="1" w:styleId="DWFormatkombinationFKUA">
    <w:name w:val="DW_FormatkombinationFKUA"/>
    <w:basedOn w:val="Standard"/>
    <w:rsid w:val="000775D8"/>
    <w:pPr>
      <w:spacing w:after="80"/>
    </w:pPr>
    <w:rPr>
      <w:b/>
      <w:i/>
      <w:sz w:val="16"/>
      <w:szCs w:val="16"/>
      <w:u w:val="single"/>
    </w:rPr>
  </w:style>
  <w:style w:type="paragraph" w:customStyle="1" w:styleId="DWFormatkombinationFKUAmittel">
    <w:name w:val="DW_FormatkombinationFKUA_mittel"/>
    <w:basedOn w:val="Standard"/>
    <w:rsid w:val="000775D8"/>
    <w:pPr>
      <w:spacing w:after="100"/>
    </w:pPr>
    <w:rPr>
      <w:b/>
      <w:i/>
      <w:u w:val="single"/>
    </w:rPr>
  </w:style>
  <w:style w:type="paragraph" w:customStyle="1" w:styleId="DWFormatkombinationFKUAgross">
    <w:name w:val="DW_FormatkombinationFKUA_gross"/>
    <w:basedOn w:val="Standard"/>
    <w:rsid w:val="000775D8"/>
    <w:pPr>
      <w:spacing w:after="120"/>
    </w:pPr>
    <w:rPr>
      <w:b/>
      <w:i/>
      <w:sz w:val="24"/>
      <w:szCs w:val="24"/>
      <w:u w:val="single"/>
    </w:rPr>
  </w:style>
  <w:style w:type="paragraph" w:customStyle="1" w:styleId="Standard12ptFett">
    <w:name w:val="Standard+12pt+Fett"/>
    <w:basedOn w:val="Standard"/>
    <w:rsid w:val="000775D8"/>
    <w:rPr>
      <w:b/>
      <w:sz w:val="24"/>
    </w:rPr>
  </w:style>
  <w:style w:type="paragraph" w:customStyle="1" w:styleId="Formatvorlageberschrift1Zentriert">
    <w:name w:val="Formatvorlage Überschrift 1 + Zentriert"/>
    <w:basedOn w:val="berschrift1"/>
    <w:rsid w:val="000775D8"/>
    <w:pPr>
      <w:jc w:val="center"/>
    </w:pPr>
    <w:rPr>
      <w:bCs/>
      <w:szCs w:val="20"/>
    </w:rPr>
  </w:style>
  <w:style w:type="paragraph" w:customStyle="1" w:styleId="Formatvorlageberschrift1Zentriert1">
    <w:name w:val="Formatvorlage Überschrift 1 + Zentriert1"/>
    <w:basedOn w:val="berschrift1"/>
    <w:rsid w:val="000775D8"/>
    <w:pPr>
      <w:jc w:val="center"/>
    </w:pPr>
    <w:rPr>
      <w:bCs/>
      <w:szCs w:val="20"/>
    </w:rPr>
  </w:style>
  <w:style w:type="paragraph" w:customStyle="1" w:styleId="berschrift1Zentriert1">
    <w:name w:val="Überschrift 1 + Zentriert1"/>
    <w:basedOn w:val="berschrift1"/>
    <w:rsid w:val="000775D8"/>
    <w:pPr>
      <w:jc w:val="center"/>
    </w:pPr>
    <w:rPr>
      <w:bCs/>
      <w:szCs w:val="20"/>
    </w:rPr>
  </w:style>
  <w:style w:type="paragraph" w:customStyle="1" w:styleId="DWKontoAbstandmittel">
    <w:name w:val="DW_KontoAbstand_mittel"/>
    <w:basedOn w:val="DWPositionmittel"/>
    <w:next w:val="Standard"/>
    <w:rsid w:val="000775D8"/>
    <w:pPr>
      <w:spacing w:after="180"/>
    </w:pPr>
  </w:style>
  <w:style w:type="paragraph" w:customStyle="1" w:styleId="DWKontoAbstand">
    <w:name w:val="DW_KontoAbstand"/>
    <w:basedOn w:val="DWKontoAbstandmittel"/>
    <w:rsid w:val="000775D8"/>
    <w:rPr>
      <w:sz w:val="16"/>
    </w:rPr>
  </w:style>
  <w:style w:type="paragraph" w:customStyle="1" w:styleId="DWKontoAbstandgross">
    <w:name w:val="DW_KontoAbstand_gross"/>
    <w:basedOn w:val="DWKontoAbstandmittel"/>
    <w:rsid w:val="000775D8"/>
    <w:rPr>
      <w:sz w:val="24"/>
    </w:rPr>
  </w:style>
  <w:style w:type="paragraph" w:customStyle="1" w:styleId="AnlAnlagennachweisKonto">
    <w:name w:val="Anl_Anlagennachweis_Konto"/>
    <w:basedOn w:val="Standard"/>
    <w:rsid w:val="000775D8"/>
    <w:rPr>
      <w:sz w:val="14"/>
      <w:szCs w:val="14"/>
    </w:rPr>
  </w:style>
  <w:style w:type="paragraph" w:customStyle="1" w:styleId="AnlAnlagennachweisBilPos">
    <w:name w:val="Anl_Anlagennachweis_BilPos"/>
    <w:basedOn w:val="Standard"/>
    <w:rsid w:val="000775D8"/>
    <w:rPr>
      <w:sz w:val="14"/>
    </w:rPr>
  </w:style>
  <w:style w:type="paragraph" w:customStyle="1" w:styleId="AnlAnlagennachweisKopf">
    <w:name w:val="Anl_Anlagennachweis_Kopf"/>
    <w:basedOn w:val="Standard"/>
    <w:rsid w:val="000775D8"/>
    <w:rPr>
      <w:b/>
      <w:sz w:val="14"/>
      <w:szCs w:val="14"/>
    </w:rPr>
  </w:style>
  <w:style w:type="paragraph" w:customStyle="1" w:styleId="AnlAnlagennachweisHauptpunkt">
    <w:name w:val="Anl_Anlagennachweis_Hauptpunkt"/>
    <w:basedOn w:val="Standard"/>
    <w:rsid w:val="000775D8"/>
    <w:rPr>
      <w:b/>
      <w:sz w:val="14"/>
      <w:szCs w:val="14"/>
    </w:rPr>
  </w:style>
  <w:style w:type="paragraph" w:customStyle="1" w:styleId="AnlAnlagennachweisUnterpunkt">
    <w:name w:val="Anl_Anlagennachweis_Unterpunkt"/>
    <w:basedOn w:val="Standard"/>
    <w:rsid w:val="000775D8"/>
    <w:rPr>
      <w:b/>
      <w:sz w:val="14"/>
    </w:rPr>
  </w:style>
  <w:style w:type="paragraph" w:customStyle="1" w:styleId="AnlAnlagennachweisPosition">
    <w:name w:val="Anl_Anlagennachweis_Position"/>
    <w:basedOn w:val="Standard"/>
    <w:rsid w:val="000775D8"/>
    <w:rPr>
      <w:b/>
      <w:sz w:val="14"/>
      <w:szCs w:val="14"/>
    </w:rPr>
  </w:style>
  <w:style w:type="paragraph" w:customStyle="1" w:styleId="AnlAnlagennachweisWirtschaftsgut">
    <w:name w:val="Anl_Anlagennachweis_Wirtschaftsgut"/>
    <w:basedOn w:val="Standard"/>
    <w:rsid w:val="000775D8"/>
    <w:rPr>
      <w:sz w:val="14"/>
      <w:szCs w:val="14"/>
    </w:rPr>
  </w:style>
  <w:style w:type="paragraph" w:customStyle="1" w:styleId="AnlAnlagennachweisSummeKonto">
    <w:name w:val="Anl_Anlagennachweis_Summe_Konto"/>
    <w:basedOn w:val="Standard"/>
    <w:rsid w:val="000775D8"/>
    <w:rPr>
      <w:b/>
      <w:sz w:val="14"/>
      <w:szCs w:val="14"/>
    </w:rPr>
  </w:style>
  <w:style w:type="paragraph" w:customStyle="1" w:styleId="AnlAnlagennachweisSummeBilPos">
    <w:name w:val="Anl_Anlagennachweis_Summe_BilPos"/>
    <w:basedOn w:val="Standard"/>
    <w:rsid w:val="000775D8"/>
    <w:rPr>
      <w:b/>
      <w:sz w:val="14"/>
    </w:rPr>
  </w:style>
  <w:style w:type="paragraph" w:customStyle="1" w:styleId="AnlFrdernachweisKonto">
    <w:name w:val="Anl_Fördernachweis_Konto"/>
    <w:basedOn w:val="Standard"/>
    <w:rsid w:val="000775D8"/>
    <w:rPr>
      <w:sz w:val="14"/>
    </w:rPr>
  </w:style>
  <w:style w:type="paragraph" w:customStyle="1" w:styleId="AnlFrdernachweisBilPos">
    <w:name w:val="Anl_Fördernachweis_BilPos"/>
    <w:basedOn w:val="Standard"/>
    <w:rsid w:val="000775D8"/>
    <w:rPr>
      <w:sz w:val="14"/>
      <w:szCs w:val="14"/>
    </w:rPr>
  </w:style>
  <w:style w:type="paragraph" w:customStyle="1" w:styleId="AnlFrdernachweisWirtschaftsgut">
    <w:name w:val="Anl_Fördernachweis_Wirtschaftsgut"/>
    <w:basedOn w:val="Standard"/>
    <w:rsid w:val="000775D8"/>
    <w:rPr>
      <w:sz w:val="14"/>
      <w:szCs w:val="14"/>
    </w:rPr>
  </w:style>
  <w:style w:type="paragraph" w:customStyle="1" w:styleId="AnlFrdernachweisKopf">
    <w:name w:val="Anl_Fördernachweis_Kopf"/>
    <w:basedOn w:val="Standard"/>
    <w:rsid w:val="000775D8"/>
    <w:rPr>
      <w:b/>
      <w:sz w:val="14"/>
    </w:rPr>
  </w:style>
  <w:style w:type="paragraph" w:customStyle="1" w:styleId="AnlFrdernachweisHauptpunkt">
    <w:name w:val="Anl_Fördernachweis_Hauptpunkt"/>
    <w:basedOn w:val="Standard"/>
    <w:rsid w:val="000775D8"/>
    <w:rPr>
      <w:b/>
      <w:sz w:val="14"/>
    </w:rPr>
  </w:style>
  <w:style w:type="paragraph" w:customStyle="1" w:styleId="AnlFrdernachweisUnterpunkt">
    <w:name w:val="Anl_Fördernachweis_Unterpunkt"/>
    <w:basedOn w:val="Standard"/>
    <w:rsid w:val="000775D8"/>
    <w:rPr>
      <w:b/>
      <w:sz w:val="14"/>
    </w:rPr>
  </w:style>
  <w:style w:type="paragraph" w:customStyle="1" w:styleId="AnlFrdernachweisPosition">
    <w:name w:val="Anl_Fördernachweis_Position"/>
    <w:basedOn w:val="Standard"/>
    <w:rsid w:val="000775D8"/>
    <w:rPr>
      <w:b/>
      <w:sz w:val="14"/>
    </w:rPr>
  </w:style>
  <w:style w:type="paragraph" w:customStyle="1" w:styleId="AnlFrdernachweisSummeKonto">
    <w:name w:val="Anl_Fördernachweis_Summe_Konto"/>
    <w:basedOn w:val="Standard"/>
    <w:rsid w:val="000775D8"/>
    <w:rPr>
      <w:b/>
      <w:sz w:val="14"/>
    </w:rPr>
  </w:style>
  <w:style w:type="paragraph" w:customStyle="1" w:styleId="AnlFrdernachweisSummeBilPos">
    <w:name w:val="Anl_Fördernachweis_Summe_BilPos"/>
    <w:basedOn w:val="Standard"/>
    <w:rsid w:val="000775D8"/>
    <w:rPr>
      <w:b/>
      <w:sz w:val="14"/>
    </w:rPr>
  </w:style>
  <w:style w:type="paragraph" w:customStyle="1" w:styleId="UVariante1A4Quer">
    <w:name w:val="U Variante 1 A4Quer"/>
    <w:basedOn w:val="UVariante1"/>
    <w:rsid w:val="000775D8"/>
    <w:pPr>
      <w:tabs>
        <w:tab w:val="left" w:pos="850"/>
      </w:tabs>
    </w:pPr>
    <w:rPr>
      <w:rFonts w:cs="Arial"/>
      <w:sz w:val="14"/>
      <w:szCs w:val="14"/>
    </w:rPr>
  </w:style>
  <w:style w:type="paragraph" w:customStyle="1" w:styleId="HVariante1A4Quer">
    <w:name w:val="H Variante 1 A4Quer"/>
    <w:basedOn w:val="Standard"/>
    <w:rsid w:val="000775D8"/>
    <w:pPr>
      <w:spacing w:before="80" w:after="80"/>
    </w:pPr>
    <w:rPr>
      <w:rFonts w:cs="Arial"/>
      <w:b/>
      <w:sz w:val="14"/>
      <w:szCs w:val="14"/>
    </w:rPr>
  </w:style>
  <w:style w:type="paragraph" w:customStyle="1" w:styleId="PVariante1A4Quer">
    <w:name w:val="P Variante 1 A4Quer"/>
    <w:basedOn w:val="PVariante1"/>
    <w:rsid w:val="000775D8"/>
    <w:pPr>
      <w:tabs>
        <w:tab w:val="left" w:pos="1134"/>
      </w:tabs>
    </w:pPr>
    <w:rPr>
      <w:rFonts w:cs="Arial"/>
      <w:sz w:val="14"/>
      <w:szCs w:val="14"/>
    </w:rPr>
  </w:style>
  <w:style w:type="paragraph" w:customStyle="1" w:styleId="SVariante1A4Quer">
    <w:name w:val="S Variante 1 A4Quer"/>
    <w:basedOn w:val="SVariante1"/>
    <w:rsid w:val="000775D8"/>
    <w:pPr>
      <w:tabs>
        <w:tab w:val="left" w:pos="1417"/>
      </w:tabs>
    </w:pPr>
    <w:rPr>
      <w:rFonts w:cs="Arial"/>
      <w:sz w:val="14"/>
      <w:szCs w:val="14"/>
    </w:rPr>
  </w:style>
  <w:style w:type="paragraph" w:customStyle="1" w:styleId="SDVariante1A4Quer">
    <w:name w:val="SD Variante 1 A4Quer"/>
    <w:basedOn w:val="SDVariante1"/>
    <w:rsid w:val="000775D8"/>
    <w:rPr>
      <w:rFonts w:cs="Arial"/>
      <w:sz w:val="14"/>
      <w:szCs w:val="14"/>
    </w:rPr>
  </w:style>
  <w:style w:type="paragraph" w:customStyle="1" w:styleId="HUVariante1A4Quer">
    <w:name w:val="HU Variante 1 A4Quer"/>
    <w:basedOn w:val="HUVariante1"/>
    <w:rsid w:val="000775D8"/>
    <w:pPr>
      <w:tabs>
        <w:tab w:val="left" w:pos="1134"/>
      </w:tabs>
      <w:spacing w:before="80" w:after="80"/>
    </w:pPr>
    <w:rPr>
      <w:rFonts w:cs="Arial"/>
      <w:sz w:val="14"/>
      <w:szCs w:val="14"/>
    </w:rPr>
  </w:style>
  <w:style w:type="paragraph" w:customStyle="1" w:styleId="FormatvorlageSUVariante1A4QuerLinks05cmHngend05cm">
    <w:name w:val="Formatvorlage SU Variante 1 A4Quer + Links:  05 cm Hängend:  05 cm"/>
    <w:basedOn w:val="Standard"/>
    <w:rsid w:val="000775D8"/>
    <w:pPr>
      <w:tabs>
        <w:tab w:val="left" w:pos="850"/>
        <w:tab w:val="left" w:pos="1417"/>
      </w:tabs>
      <w:spacing w:before="60" w:after="60"/>
      <w:ind w:left="568" w:hanging="284"/>
    </w:pPr>
    <w:rPr>
      <w:b/>
      <w:bCs/>
      <w:sz w:val="14"/>
    </w:rPr>
  </w:style>
  <w:style w:type="paragraph" w:customStyle="1" w:styleId="FormatvorlageSUVariante1A4QuerLinks05cmHngend05cm1">
    <w:name w:val="Formatvorlage SU Variante 1 A4Quer + Links:  05 cm Hängend:  05 cm1"/>
    <w:basedOn w:val="SUVariante1A4Quer"/>
    <w:rsid w:val="000775D8"/>
    <w:pPr>
      <w:ind w:left="567" w:hanging="283"/>
    </w:pPr>
    <w:rPr>
      <w:rFonts w:cs="Times New Roman"/>
      <w:bCs/>
    </w:rPr>
  </w:style>
  <w:style w:type="paragraph" w:customStyle="1" w:styleId="SUVariante1A4Quer">
    <w:name w:val="SU Variante 1 A4Quer"/>
    <w:basedOn w:val="SUVariante1"/>
    <w:rsid w:val="000775D8"/>
    <w:pPr>
      <w:tabs>
        <w:tab w:val="left" w:pos="850"/>
        <w:tab w:val="left" w:pos="1417"/>
      </w:tabs>
    </w:pPr>
    <w:rPr>
      <w:rFonts w:cs="Arial"/>
      <w:sz w:val="14"/>
      <w:szCs w:val="14"/>
    </w:rPr>
  </w:style>
  <w:style w:type="paragraph" w:customStyle="1" w:styleId="AnlAnlEntwA3Kopf">
    <w:name w:val="Anl_AnlEntwA3_Kopf"/>
    <w:basedOn w:val="Standard"/>
    <w:rsid w:val="000775D8"/>
    <w:rPr>
      <w:rFonts w:cs="Arial"/>
      <w:sz w:val="16"/>
    </w:rPr>
  </w:style>
  <w:style w:type="paragraph" w:customStyle="1" w:styleId="AnlAnlEntwA3Hauptpunkt">
    <w:name w:val="Anl_AnlEntwA3_Hauptpunkt"/>
    <w:basedOn w:val="Standard"/>
    <w:rsid w:val="000775D8"/>
    <w:rPr>
      <w:rFonts w:cs="Arial"/>
      <w:b/>
      <w:sz w:val="16"/>
    </w:rPr>
  </w:style>
  <w:style w:type="paragraph" w:customStyle="1" w:styleId="AnlAnlEntwA3Unterpunkt">
    <w:name w:val="Anl_AnlEntwA3_Unterpunkt"/>
    <w:basedOn w:val="Standard"/>
    <w:rsid w:val="000775D8"/>
    <w:rPr>
      <w:rFonts w:cs="Arial"/>
      <w:b/>
      <w:sz w:val="16"/>
    </w:rPr>
  </w:style>
  <w:style w:type="paragraph" w:customStyle="1" w:styleId="AnlAnlEntwA3Position">
    <w:name w:val="Anl_AnlEntwA3_Position"/>
    <w:basedOn w:val="Standard"/>
    <w:rsid w:val="000775D8"/>
    <w:rPr>
      <w:rFonts w:cs="Arial"/>
      <w:b/>
      <w:sz w:val="16"/>
    </w:rPr>
  </w:style>
  <w:style w:type="paragraph" w:customStyle="1" w:styleId="AnlAnlEntwA3Konto">
    <w:name w:val="Anl_AnlEntwA3_Konto"/>
    <w:basedOn w:val="Standard"/>
    <w:rsid w:val="000775D8"/>
    <w:rPr>
      <w:rFonts w:cs="Arial"/>
      <w:b/>
      <w:sz w:val="16"/>
    </w:rPr>
  </w:style>
  <w:style w:type="paragraph" w:customStyle="1" w:styleId="AnlAnlEntwA3Wirtschaftsgut">
    <w:name w:val="Anl_AnlEntwA3_Wirtschaftsgut"/>
    <w:basedOn w:val="Standard"/>
    <w:rsid w:val="000775D8"/>
    <w:rPr>
      <w:rFonts w:cs="Arial"/>
      <w:sz w:val="14"/>
    </w:rPr>
  </w:style>
  <w:style w:type="paragraph" w:customStyle="1" w:styleId="AnlAnlEntwA3Kontoverdichtet">
    <w:name w:val="Anl_AnlEntwA3_Konto_verdichtet"/>
    <w:basedOn w:val="Standard"/>
    <w:rsid w:val="000775D8"/>
    <w:rPr>
      <w:rFonts w:cs="Arial"/>
      <w:sz w:val="16"/>
    </w:rPr>
  </w:style>
  <w:style w:type="paragraph" w:customStyle="1" w:styleId="AnlAnlEntwA3BilPosverdichtet">
    <w:name w:val="Anl_AnlEntwA3_BilPos_verdichtet"/>
    <w:basedOn w:val="Standard"/>
    <w:rsid w:val="000775D8"/>
    <w:rPr>
      <w:rFonts w:cs="Arial"/>
      <w:sz w:val="16"/>
    </w:rPr>
  </w:style>
  <w:style w:type="paragraph" w:customStyle="1" w:styleId="AnlAnlEntwA3SummeKonto">
    <w:name w:val="Anl_AnlEntwA3_Summe_Konto"/>
    <w:basedOn w:val="Standard"/>
    <w:rsid w:val="000775D8"/>
    <w:rPr>
      <w:rFonts w:cs="Arial"/>
      <w:b/>
      <w:sz w:val="16"/>
    </w:rPr>
  </w:style>
  <w:style w:type="paragraph" w:customStyle="1" w:styleId="Formatvorlage2">
    <w:name w:val="Formatvorlage2"/>
    <w:basedOn w:val="Standard"/>
    <w:rsid w:val="000775D8"/>
    <w:pPr>
      <w:spacing w:before="100" w:beforeAutospacing="1" w:after="100" w:afterAutospacing="1"/>
    </w:pPr>
    <w:rPr>
      <w:b/>
      <w:sz w:val="16"/>
    </w:rPr>
  </w:style>
  <w:style w:type="paragraph" w:customStyle="1" w:styleId="AnlAnlEntwA3SummeBilPos">
    <w:name w:val="Anl_AnlEntwA3_Summe_BilPos"/>
    <w:basedOn w:val="Standard"/>
    <w:rsid w:val="000775D8"/>
    <w:rPr>
      <w:b/>
      <w:sz w:val="16"/>
    </w:rPr>
  </w:style>
  <w:style w:type="paragraph" w:customStyle="1" w:styleId="berschriftPrBohneNummerierung">
    <w:name w:val="Überschrift_PrB_ohneNummerierung"/>
    <w:basedOn w:val="Standard"/>
    <w:rsid w:val="000775D8"/>
    <w:pPr>
      <w:outlineLvl w:val="6"/>
    </w:pPr>
    <w:rPr>
      <w:b/>
      <w:sz w:val="22"/>
      <w:szCs w:val="22"/>
    </w:rPr>
  </w:style>
  <w:style w:type="paragraph" w:customStyle="1" w:styleId="StandardMEkursiv">
    <w:name w:val="StandardME_kursiv"/>
    <w:basedOn w:val="StandardME"/>
    <w:autoRedefine/>
    <w:rsid w:val="000775D8"/>
    <w:rPr>
      <w:i/>
    </w:rPr>
  </w:style>
  <w:style w:type="paragraph" w:customStyle="1" w:styleId="VerzeichnisPrf">
    <w:name w:val="Verzeichnis_Prf"/>
    <w:basedOn w:val="Verzeichnis1"/>
    <w:autoRedefine/>
    <w:rsid w:val="000775D8"/>
    <w:pPr>
      <w:spacing w:line="360" w:lineRule="auto"/>
    </w:pPr>
    <w:rPr>
      <w:noProof/>
    </w:rPr>
  </w:style>
  <w:style w:type="character" w:customStyle="1" w:styleId="AnlAnlagennachweisKontoZchn">
    <w:name w:val="Anl_Anlagennachweis_Konto Zchn"/>
    <w:rsid w:val="000775D8"/>
    <w:rPr>
      <w:rFonts w:ascii="Arial" w:hAnsi="Arial"/>
      <w:sz w:val="14"/>
      <w:szCs w:val="14"/>
      <w:lang w:val="de-DE" w:eastAsia="de-DE" w:bidi="ar-SA"/>
    </w:rPr>
  </w:style>
  <w:style w:type="character" w:customStyle="1" w:styleId="AnlAnlagennachweisSummeBilPosZchn">
    <w:name w:val="Anl_Anlagennachweis_Summe_BilPos Zchn"/>
    <w:rsid w:val="000775D8"/>
    <w:rPr>
      <w:rFonts w:ascii="Arial" w:hAnsi="Arial"/>
      <w:b/>
      <w:sz w:val="14"/>
      <w:lang w:val="de-DE" w:eastAsia="de-DE" w:bidi="ar-SA"/>
    </w:rPr>
  </w:style>
  <w:style w:type="character" w:styleId="Fett">
    <w:name w:val="Strong"/>
    <w:qFormat/>
    <w:rsid w:val="000775D8"/>
    <w:rPr>
      <w:b/>
      <w:bCs/>
    </w:rPr>
  </w:style>
  <w:style w:type="paragraph" w:customStyle="1" w:styleId="Standard0">
    <w:name w:val="Standard 0"/>
    <w:rsid w:val="006B0560"/>
    <w:pPr>
      <w:jc w:val="both"/>
    </w:pPr>
    <w:rPr>
      <w:rFonts w:ascii="Arial" w:hAnsi="Arial"/>
      <w:sz w:val="24"/>
      <w:szCs w:val="24"/>
    </w:rPr>
  </w:style>
  <w:style w:type="paragraph" w:customStyle="1" w:styleId="Punkt0">
    <w:name w:val="Punkt 0"/>
    <w:basedOn w:val="Standard"/>
    <w:rsid w:val="006B0560"/>
    <w:pPr>
      <w:numPr>
        <w:numId w:val="17"/>
      </w:numPr>
      <w:jc w:val="both"/>
    </w:pPr>
    <w:rPr>
      <w:sz w:val="24"/>
      <w:szCs w:val="24"/>
    </w:rPr>
  </w:style>
  <w:style w:type="paragraph" w:customStyle="1" w:styleId="aTabellearabisch01fett">
    <w:name w:val="a. Tabelle arabisch 0 1 fett"/>
    <w:basedOn w:val="Standard"/>
    <w:rsid w:val="006B0560"/>
    <w:pPr>
      <w:widowControl w:val="0"/>
      <w:numPr>
        <w:numId w:val="19"/>
      </w:numPr>
      <w:autoSpaceDE w:val="0"/>
      <w:autoSpaceDN w:val="0"/>
      <w:adjustRightInd w:val="0"/>
    </w:pPr>
    <w:rPr>
      <w:b/>
      <w:sz w:val="24"/>
    </w:rPr>
  </w:style>
  <w:style w:type="paragraph" w:customStyle="1" w:styleId="Standard1">
    <w:name w:val="Standard 1"/>
    <w:link w:val="Standard1Zchn"/>
    <w:rsid w:val="006B0560"/>
    <w:pPr>
      <w:ind w:left="680"/>
      <w:jc w:val="both"/>
    </w:pPr>
    <w:rPr>
      <w:rFonts w:ascii="Arial" w:hAnsi="Arial"/>
      <w:sz w:val="24"/>
      <w:szCs w:val="24"/>
    </w:rPr>
  </w:style>
  <w:style w:type="character" w:customStyle="1" w:styleId="Standard1Zchn">
    <w:name w:val="Standard 1 Zchn"/>
    <w:link w:val="Standard1"/>
    <w:rsid w:val="006B0560"/>
    <w:rPr>
      <w:rFonts w:ascii="Arial" w:hAnsi="Arial"/>
      <w:sz w:val="24"/>
      <w:szCs w:val="24"/>
      <w:lang w:val="de-DE" w:eastAsia="de-DE" w:bidi="ar-SA"/>
    </w:rPr>
  </w:style>
  <w:style w:type="paragraph" w:customStyle="1" w:styleId="Textziffer1">
    <w:name w:val="Textziffer 1"/>
    <w:rsid w:val="006B0560"/>
    <w:pPr>
      <w:numPr>
        <w:numId w:val="23"/>
      </w:numPr>
      <w:jc w:val="both"/>
    </w:pPr>
    <w:rPr>
      <w:rFonts w:ascii="Arial" w:hAnsi="Arial"/>
      <w:sz w:val="24"/>
      <w:szCs w:val="24"/>
    </w:rPr>
  </w:style>
  <w:style w:type="paragraph" w:customStyle="1" w:styleId="Standard2">
    <w:name w:val="Standard 2"/>
    <w:link w:val="Standard2Zchn"/>
    <w:rsid w:val="00394621"/>
    <w:pPr>
      <w:ind w:left="1418"/>
      <w:jc w:val="both"/>
    </w:pPr>
    <w:rPr>
      <w:rFonts w:ascii="Arial" w:hAnsi="Arial"/>
      <w:sz w:val="24"/>
      <w:szCs w:val="24"/>
    </w:rPr>
  </w:style>
  <w:style w:type="character" w:customStyle="1" w:styleId="Standard2Zchn">
    <w:name w:val="Standard 2 Zchn"/>
    <w:link w:val="Standard2"/>
    <w:rsid w:val="00394621"/>
    <w:rPr>
      <w:rFonts w:ascii="Arial" w:hAnsi="Arial"/>
      <w:sz w:val="24"/>
      <w:szCs w:val="24"/>
      <w:lang w:val="de-DE" w:eastAsia="de-DE" w:bidi="ar-SA"/>
    </w:rPr>
  </w:style>
  <w:style w:type="character" w:customStyle="1" w:styleId="berschrift2Zchn">
    <w:name w:val="Überschrift 2 Zchn"/>
    <w:link w:val="berschrift2"/>
    <w:rsid w:val="00004040"/>
    <w:rPr>
      <w:rFonts w:ascii="Arial" w:hAnsi="Arial"/>
      <w:b/>
      <w:kern w:val="28"/>
      <w:sz w:val="24"/>
      <w:szCs w:val="24"/>
    </w:rPr>
  </w:style>
  <w:style w:type="character" w:customStyle="1" w:styleId="berschrift3Zchn">
    <w:name w:val="Überschrift 3 Zchn"/>
    <w:link w:val="berschrift3"/>
    <w:rsid w:val="00004040"/>
    <w:rPr>
      <w:rFonts w:ascii="Arial" w:hAnsi="Arial"/>
      <w:b/>
      <w:kern w:val="28"/>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Zmis\Master\CMS\Template\wordtmpl\bbericht.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bbericht.dot</Template>
  <TotalTime>0</TotalTime>
  <Pages>1</Pages>
  <Words>3264</Words>
  <Characters>24840</Characters>
  <Application>Microsoft Office Word</Application>
  <DocSecurity>0</DocSecurity>
  <Lines>591</Lines>
  <Paragraphs>181</Paragraphs>
  <ScaleCrop>false</ScaleCrop>
  <HeadingPairs>
    <vt:vector size="2" baseType="variant">
      <vt:variant>
        <vt:lpstr>Titel</vt:lpstr>
      </vt:variant>
      <vt:variant>
        <vt:i4>1</vt:i4>
      </vt:variant>
    </vt:vector>
  </HeadingPairs>
  <TitlesOfParts>
    <vt:vector size="1" baseType="lpstr">
      <vt:lpstr>Eigene Berichte_Bericht 1</vt:lpstr>
    </vt:vector>
  </TitlesOfParts>
  <Company>Wolters Kluwer Software und Service GmbH</Company>
  <LinksUpToDate>false</LinksUpToDate>
  <CharactersWithSpaces>27923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 Berichte_Bericht 1</dc:title>
  <dc:subject/>
  <dc:creator>Wolters Kluwer Software und Service GmbH</dc:creator>
  <cp:keywords/>
  <cp:lastModifiedBy>Ilgen, Christian</cp:lastModifiedBy>
  <cp:revision>6</cp:revision>
  <dcterms:created xsi:type="dcterms:W3CDTF">2020-06-26T14:55:00Z</dcterms:created>
  <dcterms:modified xsi:type="dcterms:W3CDTF">2021-10-25T10:59:00Z</dcterms:modified>
</cp:coreProperties>
</file>